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539"/>
        <w:gridCol w:w="6917"/>
      </w:tblGrid>
      <w:tr w:rsidR="00D83D72" w14:paraId="5461432C" w14:textId="77777777" w:rsidTr="7A1DCA90">
        <w:tc>
          <w:tcPr>
            <w:tcW w:w="10456" w:type="dxa"/>
            <w:gridSpan w:val="2"/>
            <w:shd w:val="clear" w:color="auto" w:fill="183B77"/>
          </w:tcPr>
          <w:p w14:paraId="14928767" w14:textId="77777777" w:rsidR="00D83D72" w:rsidRPr="006373BC" w:rsidRDefault="62DE23D5" w:rsidP="6215214D">
            <w:pPr>
              <w:rPr>
                <w:b/>
                <w:bCs/>
                <w:color w:val="FFFFFF" w:themeColor="background1"/>
                <w:sz w:val="36"/>
                <w:szCs w:val="36"/>
              </w:rPr>
            </w:pPr>
            <w:r w:rsidRPr="6215214D">
              <w:rPr>
                <w:b/>
                <w:bCs/>
                <w:sz w:val="36"/>
                <w:szCs w:val="36"/>
              </w:rPr>
              <w:t>Position Information</w:t>
            </w:r>
          </w:p>
        </w:tc>
      </w:tr>
      <w:tr w:rsidR="00D83D72" w14:paraId="30148D70" w14:textId="77777777" w:rsidTr="000A77FD">
        <w:trPr>
          <w:trHeight w:val="1248"/>
        </w:trPr>
        <w:tc>
          <w:tcPr>
            <w:tcW w:w="3539" w:type="dxa"/>
          </w:tcPr>
          <w:p w14:paraId="325AD723" w14:textId="77777777" w:rsidR="00D83D72" w:rsidRDefault="62DE23D5" w:rsidP="6215214D">
            <w:pPr>
              <w:rPr>
                <w:rFonts w:ascii="Arial" w:hAnsi="Arial" w:cs="Arial"/>
                <w:b/>
                <w:bCs/>
                <w:sz w:val="24"/>
                <w:szCs w:val="24"/>
              </w:rPr>
            </w:pPr>
            <w:r w:rsidRPr="6215214D">
              <w:rPr>
                <w:rFonts w:ascii="Arial" w:hAnsi="Arial" w:cs="Arial"/>
                <w:b/>
                <w:bCs/>
                <w:sz w:val="24"/>
                <w:szCs w:val="24"/>
              </w:rPr>
              <w:t>Job Title:</w:t>
            </w:r>
            <w:r w:rsidR="00D83D72">
              <w:tab/>
            </w:r>
          </w:p>
          <w:p w14:paraId="61FC1F9F" w14:textId="77777777" w:rsidR="00E95C1D" w:rsidRDefault="00E95C1D" w:rsidP="6215214D">
            <w:pPr>
              <w:rPr>
                <w:rFonts w:ascii="Arial" w:hAnsi="Arial" w:cs="Arial"/>
                <w:b/>
                <w:bCs/>
                <w:sz w:val="24"/>
                <w:szCs w:val="24"/>
              </w:rPr>
            </w:pPr>
          </w:p>
          <w:p w14:paraId="205602A9" w14:textId="77777777" w:rsidR="001F3C6F" w:rsidRDefault="62DE23D5" w:rsidP="6215214D">
            <w:pPr>
              <w:rPr>
                <w:rFonts w:ascii="Arial" w:hAnsi="Arial" w:cs="Arial"/>
                <w:b/>
                <w:bCs/>
                <w:sz w:val="24"/>
                <w:szCs w:val="24"/>
              </w:rPr>
            </w:pPr>
            <w:r w:rsidRPr="6215214D">
              <w:rPr>
                <w:rFonts w:ascii="Arial" w:hAnsi="Arial" w:cs="Arial"/>
                <w:b/>
                <w:bCs/>
                <w:sz w:val="24"/>
                <w:szCs w:val="24"/>
              </w:rPr>
              <w:t>Contract</w:t>
            </w:r>
            <w:r w:rsidR="2A9B7181" w:rsidRPr="6215214D">
              <w:rPr>
                <w:rFonts w:ascii="Arial" w:hAnsi="Arial" w:cs="Arial"/>
                <w:b/>
                <w:bCs/>
                <w:sz w:val="24"/>
                <w:szCs w:val="24"/>
              </w:rPr>
              <w:t>:</w:t>
            </w:r>
          </w:p>
          <w:p w14:paraId="1EB0D674" w14:textId="77777777" w:rsidR="001F3C6F" w:rsidRDefault="001F3C6F" w:rsidP="6215214D">
            <w:pPr>
              <w:rPr>
                <w:rFonts w:ascii="Arial" w:hAnsi="Arial" w:cs="Arial"/>
                <w:b/>
                <w:bCs/>
                <w:sz w:val="24"/>
                <w:szCs w:val="24"/>
              </w:rPr>
            </w:pPr>
          </w:p>
          <w:p w14:paraId="011FD771" w14:textId="77777777" w:rsidR="00D83D72" w:rsidRDefault="65F780CE" w:rsidP="6215214D">
            <w:pPr>
              <w:rPr>
                <w:rFonts w:ascii="Arial" w:hAnsi="Arial" w:cs="Arial"/>
                <w:b/>
                <w:bCs/>
                <w:sz w:val="24"/>
                <w:szCs w:val="24"/>
              </w:rPr>
            </w:pPr>
            <w:r w:rsidRPr="6215214D">
              <w:rPr>
                <w:rFonts w:ascii="Arial" w:hAnsi="Arial" w:cs="Arial"/>
                <w:b/>
                <w:bCs/>
                <w:sz w:val="24"/>
                <w:szCs w:val="24"/>
              </w:rPr>
              <w:t>Salary:</w:t>
            </w:r>
            <w:r w:rsidR="001F3C6F">
              <w:tab/>
            </w:r>
          </w:p>
          <w:p w14:paraId="3D98BF7A" w14:textId="77777777" w:rsidR="00E95C1D" w:rsidRDefault="00E95C1D" w:rsidP="6215214D">
            <w:pPr>
              <w:rPr>
                <w:rFonts w:ascii="Arial" w:hAnsi="Arial" w:cs="Arial"/>
                <w:b/>
                <w:bCs/>
                <w:sz w:val="24"/>
                <w:szCs w:val="24"/>
              </w:rPr>
            </w:pPr>
          </w:p>
          <w:p w14:paraId="5E9CDA46" w14:textId="77777777" w:rsidR="009B3FF6" w:rsidRDefault="009B3FF6" w:rsidP="6215214D">
            <w:pPr>
              <w:rPr>
                <w:rFonts w:ascii="Arial" w:hAnsi="Arial" w:cs="Arial"/>
                <w:b/>
                <w:bCs/>
                <w:sz w:val="24"/>
                <w:szCs w:val="24"/>
              </w:rPr>
            </w:pPr>
          </w:p>
          <w:p w14:paraId="3B80D7E6" w14:textId="38CBB33D" w:rsidR="004153DB" w:rsidRDefault="1653EC41" w:rsidP="6215214D">
            <w:pPr>
              <w:rPr>
                <w:rFonts w:ascii="Arial" w:hAnsi="Arial" w:cs="Arial"/>
                <w:b/>
                <w:bCs/>
                <w:sz w:val="24"/>
                <w:szCs w:val="24"/>
              </w:rPr>
            </w:pPr>
            <w:r w:rsidRPr="6215214D">
              <w:rPr>
                <w:rFonts w:ascii="Arial" w:hAnsi="Arial" w:cs="Arial"/>
                <w:b/>
                <w:bCs/>
                <w:sz w:val="24"/>
                <w:szCs w:val="24"/>
              </w:rPr>
              <w:t>Hours:</w:t>
            </w:r>
          </w:p>
          <w:p w14:paraId="79A7F795" w14:textId="3BD219D2" w:rsidR="004153DB" w:rsidRDefault="004153DB" w:rsidP="6215214D">
            <w:pPr>
              <w:rPr>
                <w:rFonts w:ascii="Arial" w:hAnsi="Arial" w:cs="Arial"/>
                <w:b/>
                <w:bCs/>
                <w:sz w:val="24"/>
                <w:szCs w:val="24"/>
              </w:rPr>
            </w:pPr>
          </w:p>
          <w:p w14:paraId="06356F86" w14:textId="2A0826ED" w:rsidR="004153DB" w:rsidRDefault="1653EC41" w:rsidP="6215214D">
            <w:pPr>
              <w:rPr>
                <w:rFonts w:ascii="Arial" w:hAnsi="Arial" w:cs="Arial"/>
                <w:b/>
                <w:bCs/>
                <w:sz w:val="24"/>
                <w:szCs w:val="24"/>
              </w:rPr>
            </w:pPr>
            <w:r w:rsidRPr="6215214D">
              <w:rPr>
                <w:rFonts w:ascii="Arial" w:hAnsi="Arial" w:cs="Arial"/>
                <w:b/>
                <w:bCs/>
                <w:sz w:val="24"/>
                <w:szCs w:val="24"/>
              </w:rPr>
              <w:t>Holidays:</w:t>
            </w:r>
          </w:p>
          <w:p w14:paraId="4DBCF74C" w14:textId="77777777" w:rsidR="004153DB" w:rsidRDefault="004153DB" w:rsidP="6215214D">
            <w:pPr>
              <w:rPr>
                <w:rFonts w:ascii="Arial" w:hAnsi="Arial" w:cs="Arial"/>
                <w:b/>
                <w:bCs/>
                <w:sz w:val="24"/>
                <w:szCs w:val="24"/>
              </w:rPr>
            </w:pPr>
          </w:p>
          <w:p w14:paraId="348DD37E" w14:textId="7AA6028E" w:rsidR="00E95C1D" w:rsidRPr="007F72BA" w:rsidRDefault="0B64EB13" w:rsidP="6215214D">
            <w:pPr>
              <w:rPr>
                <w:rFonts w:ascii="Arial" w:hAnsi="Arial" w:cs="Arial"/>
                <w:b/>
                <w:bCs/>
                <w:sz w:val="24"/>
                <w:szCs w:val="24"/>
              </w:rPr>
            </w:pPr>
            <w:r w:rsidRPr="6215214D">
              <w:rPr>
                <w:rFonts w:ascii="Arial" w:hAnsi="Arial" w:cs="Arial"/>
                <w:b/>
                <w:bCs/>
                <w:sz w:val="24"/>
                <w:szCs w:val="24"/>
              </w:rPr>
              <w:t>Pension:</w:t>
            </w:r>
          </w:p>
        </w:tc>
        <w:tc>
          <w:tcPr>
            <w:tcW w:w="6917" w:type="dxa"/>
          </w:tcPr>
          <w:p w14:paraId="3FF758B9" w14:textId="52B2F6D8" w:rsidR="001B11AF" w:rsidRDefault="00D51DE9" w:rsidP="6215214D">
            <w:pPr>
              <w:rPr>
                <w:rFonts w:ascii="Arial" w:hAnsi="Arial" w:cs="Arial"/>
                <w:b/>
                <w:bCs/>
                <w:sz w:val="24"/>
                <w:szCs w:val="24"/>
              </w:rPr>
            </w:pPr>
            <w:r>
              <w:rPr>
                <w:rFonts w:ascii="Arial" w:hAnsi="Arial" w:cs="Arial"/>
                <w:b/>
                <w:bCs/>
                <w:sz w:val="24"/>
                <w:szCs w:val="24"/>
              </w:rPr>
              <w:t>Construction/ Cladding</w:t>
            </w:r>
            <w:r w:rsidR="0013595F">
              <w:rPr>
                <w:rFonts w:ascii="Arial" w:hAnsi="Arial" w:cs="Arial"/>
                <w:b/>
                <w:bCs/>
                <w:sz w:val="24"/>
                <w:szCs w:val="24"/>
              </w:rPr>
              <w:t xml:space="preserve"> Tutor </w:t>
            </w:r>
          </w:p>
          <w:p w14:paraId="0F1383C8" w14:textId="77777777" w:rsidR="00D45B34" w:rsidRPr="007A5F0B" w:rsidRDefault="00D45B34" w:rsidP="6215214D">
            <w:pPr>
              <w:rPr>
                <w:rFonts w:ascii="Arial" w:hAnsi="Arial" w:cs="Arial"/>
                <w:b/>
                <w:bCs/>
                <w:sz w:val="24"/>
                <w:szCs w:val="24"/>
              </w:rPr>
            </w:pPr>
          </w:p>
          <w:p w14:paraId="7AB34993" w14:textId="0008FA10" w:rsidR="00D83D72" w:rsidRPr="007A5F0B" w:rsidRDefault="0094C09B" w:rsidP="6215214D">
            <w:pPr>
              <w:rPr>
                <w:rFonts w:ascii="Arial" w:hAnsi="Arial" w:cs="Arial"/>
                <w:b/>
                <w:bCs/>
                <w:sz w:val="24"/>
                <w:szCs w:val="24"/>
              </w:rPr>
            </w:pPr>
            <w:r w:rsidRPr="6215214D">
              <w:rPr>
                <w:rFonts w:ascii="Arial" w:hAnsi="Arial" w:cs="Arial"/>
                <w:b/>
                <w:bCs/>
                <w:sz w:val="24"/>
                <w:szCs w:val="24"/>
              </w:rPr>
              <w:t>NSG Tutor</w:t>
            </w:r>
            <w:r w:rsidR="6215214D" w:rsidRPr="6215214D">
              <w:rPr>
                <w:rFonts w:ascii="Arial" w:hAnsi="Arial" w:cs="Arial"/>
                <w:b/>
                <w:bCs/>
                <w:sz w:val="24"/>
                <w:szCs w:val="24"/>
              </w:rPr>
              <w:t xml:space="preserve"> </w:t>
            </w:r>
            <w:r w:rsidRPr="6215214D">
              <w:rPr>
                <w:rFonts w:ascii="Arial" w:hAnsi="Arial" w:cs="Arial"/>
                <w:b/>
                <w:bCs/>
                <w:sz w:val="24"/>
                <w:szCs w:val="24"/>
              </w:rPr>
              <w:t xml:space="preserve">Trainer </w:t>
            </w:r>
          </w:p>
          <w:p w14:paraId="58246DAF" w14:textId="77777777" w:rsidR="003B330E" w:rsidRDefault="003B330E" w:rsidP="6215214D">
            <w:pPr>
              <w:rPr>
                <w:rFonts w:ascii="Arial" w:hAnsi="Arial" w:cs="Arial"/>
                <w:b/>
                <w:bCs/>
                <w:sz w:val="24"/>
                <w:szCs w:val="24"/>
              </w:rPr>
            </w:pPr>
          </w:p>
          <w:p w14:paraId="0E9B2551" w14:textId="493A2EDB" w:rsidR="003B330E" w:rsidRDefault="0094C09B" w:rsidP="6215214D">
            <w:pPr>
              <w:rPr>
                <w:rFonts w:ascii="Arial" w:hAnsi="Arial" w:cs="Arial"/>
                <w:b/>
                <w:bCs/>
                <w:sz w:val="24"/>
                <w:szCs w:val="24"/>
              </w:rPr>
            </w:pPr>
            <w:r w:rsidRPr="6215214D">
              <w:rPr>
                <w:rFonts w:ascii="Arial" w:hAnsi="Arial" w:cs="Arial"/>
                <w:b/>
                <w:bCs/>
                <w:sz w:val="24"/>
                <w:szCs w:val="24"/>
              </w:rPr>
              <w:t>Tutor / Trainer Scale, Points 1-</w:t>
            </w:r>
            <w:r w:rsidR="37068176" w:rsidRPr="6215214D">
              <w:rPr>
                <w:rFonts w:ascii="Arial" w:hAnsi="Arial" w:cs="Arial"/>
                <w:b/>
                <w:bCs/>
                <w:sz w:val="24"/>
                <w:szCs w:val="24"/>
              </w:rPr>
              <w:t>11</w:t>
            </w:r>
            <w:r w:rsidR="003B330E">
              <w:rPr>
                <w:rFonts w:ascii="Arial" w:hAnsi="Arial" w:cs="Arial"/>
                <w:b/>
                <w:bCs/>
                <w:sz w:val="24"/>
                <w:szCs w:val="24"/>
              </w:rPr>
              <w:t>, Spot Salary,</w:t>
            </w:r>
          </w:p>
          <w:p w14:paraId="136571F0" w14:textId="652E9AC8" w:rsidR="00C16464" w:rsidRDefault="003B330E" w:rsidP="6215214D">
            <w:pPr>
              <w:rPr>
                <w:rFonts w:ascii="Arial" w:hAnsi="Arial" w:cs="Arial"/>
                <w:b/>
                <w:bCs/>
                <w:sz w:val="24"/>
                <w:szCs w:val="24"/>
              </w:rPr>
            </w:pPr>
            <w:r>
              <w:rPr>
                <w:rFonts w:ascii="Arial" w:hAnsi="Arial" w:cs="Arial"/>
                <w:b/>
                <w:bCs/>
                <w:sz w:val="24"/>
                <w:szCs w:val="24"/>
              </w:rPr>
              <w:t xml:space="preserve">From </w:t>
            </w:r>
            <w:r w:rsidR="37068176" w:rsidRPr="6215214D">
              <w:rPr>
                <w:rFonts w:ascii="Arial" w:hAnsi="Arial" w:cs="Arial"/>
                <w:b/>
                <w:bCs/>
                <w:sz w:val="24"/>
                <w:szCs w:val="24"/>
              </w:rPr>
              <w:t>£20,</w:t>
            </w:r>
            <w:r w:rsidR="000F7B4A">
              <w:rPr>
                <w:rFonts w:ascii="Arial" w:hAnsi="Arial" w:cs="Arial"/>
                <w:b/>
                <w:bCs/>
                <w:sz w:val="24"/>
                <w:szCs w:val="24"/>
              </w:rPr>
              <w:t>600</w:t>
            </w:r>
            <w:r w:rsidR="37068176" w:rsidRPr="6215214D">
              <w:rPr>
                <w:rFonts w:ascii="Arial" w:hAnsi="Arial" w:cs="Arial"/>
                <w:b/>
                <w:bCs/>
                <w:sz w:val="24"/>
                <w:szCs w:val="24"/>
              </w:rPr>
              <w:t xml:space="preserve"> - £30,</w:t>
            </w:r>
            <w:r w:rsidR="000F7B4A">
              <w:rPr>
                <w:rFonts w:ascii="Arial" w:hAnsi="Arial" w:cs="Arial"/>
                <w:b/>
                <w:bCs/>
                <w:sz w:val="24"/>
                <w:szCs w:val="24"/>
              </w:rPr>
              <w:t>9</w:t>
            </w:r>
            <w:r w:rsidR="37068176" w:rsidRPr="6215214D">
              <w:rPr>
                <w:rFonts w:ascii="Arial" w:hAnsi="Arial" w:cs="Arial"/>
                <w:b/>
                <w:bCs/>
                <w:sz w:val="24"/>
                <w:szCs w:val="24"/>
              </w:rPr>
              <w:t>00 per annum</w:t>
            </w:r>
          </w:p>
          <w:p w14:paraId="5433EDD6" w14:textId="32A50E6F" w:rsidR="009B3FF6" w:rsidRDefault="009B3FF6" w:rsidP="6215214D">
            <w:pPr>
              <w:rPr>
                <w:rFonts w:ascii="Arial" w:hAnsi="Arial" w:cs="Arial"/>
                <w:b/>
                <w:bCs/>
                <w:sz w:val="24"/>
                <w:szCs w:val="24"/>
              </w:rPr>
            </w:pPr>
          </w:p>
          <w:p w14:paraId="50C90CB4" w14:textId="5BE3780C" w:rsidR="00E95C1D" w:rsidRDefault="1653EC41" w:rsidP="6215214D">
            <w:pPr>
              <w:rPr>
                <w:rFonts w:ascii="Arial" w:hAnsi="Arial" w:cs="Arial"/>
                <w:b/>
                <w:bCs/>
                <w:sz w:val="24"/>
                <w:szCs w:val="24"/>
              </w:rPr>
            </w:pPr>
            <w:r w:rsidRPr="6215214D">
              <w:rPr>
                <w:rFonts w:ascii="Arial" w:hAnsi="Arial" w:cs="Arial"/>
                <w:b/>
                <w:bCs/>
                <w:sz w:val="24"/>
                <w:szCs w:val="24"/>
              </w:rPr>
              <w:t>37 hours</w:t>
            </w:r>
          </w:p>
          <w:p w14:paraId="40813B46" w14:textId="15CA2B44" w:rsidR="004153DB" w:rsidRDefault="004153DB" w:rsidP="6215214D">
            <w:pPr>
              <w:rPr>
                <w:rFonts w:ascii="Arial" w:hAnsi="Arial" w:cs="Arial"/>
                <w:b/>
                <w:bCs/>
                <w:sz w:val="24"/>
                <w:szCs w:val="24"/>
              </w:rPr>
            </w:pPr>
          </w:p>
          <w:p w14:paraId="07EA8907" w14:textId="0DD1971D" w:rsidR="004153DB" w:rsidRDefault="1653EC41" w:rsidP="6215214D">
            <w:pPr>
              <w:rPr>
                <w:rFonts w:ascii="Arial" w:hAnsi="Arial" w:cs="Arial"/>
                <w:b/>
                <w:bCs/>
                <w:sz w:val="24"/>
                <w:szCs w:val="24"/>
              </w:rPr>
            </w:pPr>
            <w:r w:rsidRPr="6215214D">
              <w:rPr>
                <w:rFonts w:ascii="Arial" w:hAnsi="Arial" w:cs="Arial"/>
                <w:b/>
                <w:bCs/>
                <w:sz w:val="24"/>
                <w:szCs w:val="24"/>
              </w:rPr>
              <w:t>30 days per annum plus statutory Bank Holidays</w:t>
            </w:r>
          </w:p>
          <w:p w14:paraId="3C9EDDA5" w14:textId="77777777" w:rsidR="004153DB" w:rsidRPr="007A5F0B" w:rsidRDefault="004153DB" w:rsidP="6215214D">
            <w:pPr>
              <w:rPr>
                <w:rFonts w:ascii="Arial" w:hAnsi="Arial" w:cs="Arial"/>
                <w:b/>
                <w:bCs/>
                <w:sz w:val="24"/>
                <w:szCs w:val="24"/>
              </w:rPr>
            </w:pPr>
          </w:p>
          <w:p w14:paraId="4BF92530" w14:textId="24C0D9DF" w:rsidR="00D83D72" w:rsidRDefault="1653EC41" w:rsidP="6215214D">
            <w:pPr>
              <w:rPr>
                <w:rFonts w:ascii="Arial" w:hAnsi="Arial" w:cs="Arial"/>
                <w:b/>
                <w:bCs/>
                <w:sz w:val="24"/>
                <w:szCs w:val="24"/>
              </w:rPr>
            </w:pPr>
            <w:r w:rsidRPr="6215214D">
              <w:rPr>
                <w:rFonts w:ascii="Arial" w:hAnsi="Arial" w:cs="Arial"/>
                <w:b/>
                <w:bCs/>
                <w:sz w:val="24"/>
                <w:szCs w:val="24"/>
              </w:rPr>
              <w:t>NEST</w:t>
            </w:r>
            <w:r w:rsidR="003B330E">
              <w:rPr>
                <w:rFonts w:ascii="Arial" w:hAnsi="Arial" w:cs="Arial"/>
                <w:b/>
                <w:bCs/>
                <w:sz w:val="24"/>
                <w:szCs w:val="24"/>
              </w:rPr>
              <w:t xml:space="preserve"> Pension Scheme </w:t>
            </w:r>
          </w:p>
        </w:tc>
      </w:tr>
    </w:tbl>
    <w:p w14:paraId="1F82C3DA" w14:textId="77777777" w:rsidR="0092237F" w:rsidRPr="0092237F" w:rsidRDefault="0092237F" w:rsidP="6215214D">
      <w:pPr>
        <w:rPr>
          <w:sz w:val="36"/>
          <w:szCs w:val="36"/>
        </w:rPr>
      </w:pPr>
    </w:p>
    <w:tbl>
      <w:tblPr>
        <w:tblStyle w:val="TableGrid"/>
        <w:tblW w:w="0" w:type="auto"/>
        <w:tblLook w:val="04A0" w:firstRow="1" w:lastRow="0" w:firstColumn="1" w:lastColumn="0" w:noHBand="0" w:noVBand="1"/>
      </w:tblPr>
      <w:tblGrid>
        <w:gridCol w:w="10456"/>
      </w:tblGrid>
      <w:tr w:rsidR="0092237F" w14:paraId="7D73DF6B" w14:textId="77777777" w:rsidTr="7A1DCA90">
        <w:tc>
          <w:tcPr>
            <w:tcW w:w="10456" w:type="dxa"/>
            <w:shd w:val="clear" w:color="auto" w:fill="183B77"/>
          </w:tcPr>
          <w:p w14:paraId="76A04494" w14:textId="77777777" w:rsidR="0092237F" w:rsidRPr="006373BC" w:rsidRDefault="0092237F" w:rsidP="6215214D">
            <w:pPr>
              <w:rPr>
                <w:b/>
                <w:bCs/>
                <w:sz w:val="36"/>
                <w:szCs w:val="36"/>
              </w:rPr>
            </w:pPr>
            <w:r w:rsidRPr="6215214D">
              <w:rPr>
                <w:b/>
                <w:bCs/>
                <w:sz w:val="36"/>
                <w:szCs w:val="36"/>
              </w:rPr>
              <w:t>Job Purpose</w:t>
            </w:r>
          </w:p>
        </w:tc>
      </w:tr>
      <w:tr w:rsidR="0092237F" w14:paraId="3710B1B7" w14:textId="77777777" w:rsidTr="7A1DCA90">
        <w:tc>
          <w:tcPr>
            <w:tcW w:w="10456" w:type="dxa"/>
          </w:tcPr>
          <w:p w14:paraId="614EFD3C" w14:textId="77777777" w:rsidR="00DF778C" w:rsidRDefault="00DF778C" w:rsidP="6215214D">
            <w:pPr>
              <w:rPr>
                <w:rFonts w:ascii="Arial" w:hAnsi="Arial" w:cs="Arial"/>
                <w:sz w:val="24"/>
                <w:szCs w:val="24"/>
              </w:rPr>
            </w:pPr>
          </w:p>
          <w:p w14:paraId="76835E5E" w14:textId="65195487" w:rsidR="0092237F" w:rsidRPr="00FF56CC" w:rsidRDefault="7999B0DD" w:rsidP="6215214D">
            <w:pPr>
              <w:rPr>
                <w:rFonts w:ascii="Arial" w:hAnsi="Arial" w:cs="Arial"/>
                <w:sz w:val="24"/>
                <w:szCs w:val="24"/>
              </w:rPr>
            </w:pPr>
            <w:r w:rsidRPr="7A1DCA90">
              <w:rPr>
                <w:rFonts w:ascii="Arial" w:hAnsi="Arial" w:cs="Arial"/>
                <w:sz w:val="24"/>
                <w:szCs w:val="24"/>
              </w:rPr>
              <w:t xml:space="preserve">To plan and deliver a wide range of challenging, relevant learning materials through a roll on roll off model. </w:t>
            </w:r>
            <w:r w:rsidR="26088ADA" w:rsidRPr="7A1DCA90">
              <w:rPr>
                <w:rFonts w:ascii="Arial" w:hAnsi="Arial" w:cs="Arial"/>
                <w:sz w:val="24"/>
                <w:szCs w:val="24"/>
              </w:rPr>
              <w:t>Deliver short bespoke employer</w:t>
            </w:r>
            <w:r w:rsidR="0573E2DA" w:rsidRPr="7A1DCA90">
              <w:rPr>
                <w:rFonts w:ascii="Arial" w:hAnsi="Arial" w:cs="Arial"/>
                <w:sz w:val="24"/>
                <w:szCs w:val="24"/>
              </w:rPr>
              <w:t xml:space="preserve"> </w:t>
            </w:r>
            <w:r w:rsidR="26088ADA" w:rsidRPr="7A1DCA90">
              <w:rPr>
                <w:rFonts w:ascii="Arial" w:hAnsi="Arial" w:cs="Arial"/>
                <w:sz w:val="24"/>
                <w:szCs w:val="24"/>
              </w:rPr>
              <w:t xml:space="preserve">led </w:t>
            </w:r>
            <w:r w:rsidR="708B1DF6" w:rsidRPr="7A1DCA90">
              <w:rPr>
                <w:rFonts w:ascii="Arial" w:hAnsi="Arial" w:cs="Arial"/>
                <w:sz w:val="24"/>
                <w:szCs w:val="24"/>
              </w:rPr>
              <w:t>provision</w:t>
            </w:r>
            <w:r w:rsidR="26088ADA" w:rsidRPr="7A1DCA90">
              <w:rPr>
                <w:rFonts w:ascii="Arial" w:hAnsi="Arial" w:cs="Arial"/>
                <w:sz w:val="24"/>
                <w:szCs w:val="24"/>
              </w:rPr>
              <w:t xml:space="preserve"> to support with the recruitment for </w:t>
            </w:r>
            <w:r w:rsidR="1FBAD9DD" w:rsidRPr="7A1DCA90">
              <w:rPr>
                <w:rFonts w:ascii="Arial" w:hAnsi="Arial" w:cs="Arial"/>
                <w:sz w:val="24"/>
                <w:szCs w:val="24"/>
              </w:rPr>
              <w:t xml:space="preserve">local jobs. </w:t>
            </w:r>
            <w:r w:rsidRPr="7A1DCA90">
              <w:rPr>
                <w:rFonts w:ascii="Arial" w:hAnsi="Arial" w:cs="Arial"/>
                <w:sz w:val="24"/>
                <w:szCs w:val="24"/>
              </w:rPr>
              <w:t xml:space="preserve">Apply the skills, knowledge, </w:t>
            </w:r>
            <w:r w:rsidR="008732BD" w:rsidRPr="7A1DCA90">
              <w:rPr>
                <w:rFonts w:ascii="Arial" w:hAnsi="Arial" w:cs="Arial"/>
                <w:sz w:val="24"/>
                <w:szCs w:val="24"/>
              </w:rPr>
              <w:t>behaviours,</w:t>
            </w:r>
            <w:r w:rsidRPr="7A1DCA90">
              <w:rPr>
                <w:rFonts w:ascii="Arial" w:hAnsi="Arial" w:cs="Arial"/>
                <w:sz w:val="24"/>
                <w:szCs w:val="24"/>
              </w:rPr>
              <w:t xml:space="preserve"> and attitudes required for learning, </w:t>
            </w:r>
            <w:r w:rsidR="008D7BEE" w:rsidRPr="7A1DCA90">
              <w:rPr>
                <w:rFonts w:ascii="Arial" w:hAnsi="Arial" w:cs="Arial"/>
                <w:sz w:val="24"/>
                <w:szCs w:val="24"/>
              </w:rPr>
              <w:t>life,</w:t>
            </w:r>
            <w:r w:rsidRPr="7A1DCA90">
              <w:rPr>
                <w:rFonts w:ascii="Arial" w:hAnsi="Arial" w:cs="Arial"/>
                <w:sz w:val="24"/>
                <w:szCs w:val="24"/>
              </w:rPr>
              <w:t xml:space="preserve"> and work.</w:t>
            </w:r>
          </w:p>
          <w:p w14:paraId="2F890850" w14:textId="4153785C" w:rsidR="0092237F" w:rsidRPr="00FF56CC" w:rsidRDefault="6215214D" w:rsidP="6215214D">
            <w:pPr>
              <w:spacing w:line="259" w:lineRule="auto"/>
              <w:rPr>
                <w:rFonts w:ascii="Arial" w:hAnsi="Arial" w:cs="Arial"/>
                <w:sz w:val="24"/>
                <w:szCs w:val="24"/>
              </w:rPr>
            </w:pPr>
            <w:r w:rsidRPr="6215214D">
              <w:rPr>
                <w:rFonts w:ascii="Arial" w:hAnsi="Arial" w:cs="Arial"/>
                <w:sz w:val="24"/>
                <w:szCs w:val="24"/>
              </w:rPr>
              <w:t xml:space="preserve"> </w:t>
            </w:r>
          </w:p>
        </w:tc>
      </w:tr>
    </w:tbl>
    <w:p w14:paraId="167E8C5B" w14:textId="77777777" w:rsidR="0091271D" w:rsidRPr="0091271D" w:rsidRDefault="0091271D" w:rsidP="6215214D">
      <w:pPr>
        <w:rPr>
          <w:sz w:val="36"/>
          <w:szCs w:val="36"/>
          <w:u w:val="single"/>
        </w:rPr>
      </w:pPr>
    </w:p>
    <w:tbl>
      <w:tblPr>
        <w:tblStyle w:val="TableGrid"/>
        <w:tblW w:w="10485" w:type="dxa"/>
        <w:tblLook w:val="04A0" w:firstRow="1" w:lastRow="0" w:firstColumn="1" w:lastColumn="0" w:noHBand="0" w:noVBand="1"/>
      </w:tblPr>
      <w:tblGrid>
        <w:gridCol w:w="10485"/>
      </w:tblGrid>
      <w:tr w:rsidR="00306A0A" w14:paraId="66934A6C" w14:textId="77777777" w:rsidTr="6215214D">
        <w:tc>
          <w:tcPr>
            <w:tcW w:w="10485" w:type="dxa"/>
            <w:tcBorders>
              <w:bottom w:val="single" w:sz="4" w:space="0" w:color="auto"/>
            </w:tcBorders>
            <w:shd w:val="clear" w:color="auto" w:fill="183B77"/>
          </w:tcPr>
          <w:p w14:paraId="0FDB2E7E" w14:textId="77777777" w:rsidR="00306A0A" w:rsidRPr="006373BC" w:rsidRDefault="0E3EE79A" w:rsidP="6215214D">
            <w:pPr>
              <w:rPr>
                <w:rFonts w:ascii="Calibri" w:hAnsi="Calibri" w:cs="Calibri"/>
                <w:b/>
                <w:bCs/>
                <w:sz w:val="36"/>
                <w:szCs w:val="36"/>
              </w:rPr>
            </w:pPr>
            <w:r w:rsidRPr="6215214D">
              <w:rPr>
                <w:b/>
                <w:bCs/>
                <w:sz w:val="36"/>
                <w:szCs w:val="36"/>
              </w:rPr>
              <w:t>Strategic Objectives</w:t>
            </w:r>
          </w:p>
        </w:tc>
      </w:tr>
      <w:tr w:rsidR="0092237F" w14:paraId="1256A302" w14:textId="77777777" w:rsidTr="6215214D">
        <w:trPr>
          <w:trHeight w:val="4952"/>
        </w:trPr>
        <w:tc>
          <w:tcPr>
            <w:tcW w:w="10485" w:type="dxa"/>
            <w:tcBorders>
              <w:bottom w:val="single" w:sz="4" w:space="0" w:color="auto"/>
            </w:tcBorders>
          </w:tcPr>
          <w:p w14:paraId="45C25554" w14:textId="77777777" w:rsidR="003B29F8" w:rsidRPr="003B29F8" w:rsidRDefault="6674C1AB" w:rsidP="6215214D">
            <w:pPr>
              <w:numPr>
                <w:ilvl w:val="0"/>
                <w:numId w:val="22"/>
              </w:numPr>
              <w:tabs>
                <w:tab w:val="num" w:pos="567"/>
              </w:tabs>
              <w:ind w:left="567" w:hanging="567"/>
              <w:rPr>
                <w:rFonts w:ascii="Arial" w:eastAsia="Times New Roman" w:hAnsi="Arial" w:cs="Arial"/>
                <w:sz w:val="24"/>
                <w:szCs w:val="24"/>
              </w:rPr>
            </w:pPr>
            <w:r w:rsidRPr="6215214D">
              <w:rPr>
                <w:rFonts w:ascii="Arial" w:eastAsia="Times New Roman" w:hAnsi="Arial" w:cs="Arial"/>
                <w:sz w:val="24"/>
                <w:szCs w:val="24"/>
              </w:rPr>
              <w:t>To actively contribute to the College’s Strategic Plan and in particular the ambition to become an outstanding provider of education and training.</w:t>
            </w:r>
          </w:p>
          <w:p w14:paraId="4B50419F" w14:textId="77777777" w:rsidR="003B29F8" w:rsidRPr="003B29F8" w:rsidRDefault="003B29F8" w:rsidP="6215214D">
            <w:pPr>
              <w:ind w:left="567"/>
              <w:rPr>
                <w:rFonts w:ascii="Arial" w:eastAsia="Times New Roman" w:hAnsi="Arial" w:cs="Arial"/>
                <w:sz w:val="24"/>
                <w:szCs w:val="24"/>
              </w:rPr>
            </w:pPr>
          </w:p>
          <w:p w14:paraId="60F23CE3" w14:textId="77777777" w:rsidR="003B29F8" w:rsidRPr="003B29F8" w:rsidRDefault="6674C1AB" w:rsidP="6215214D">
            <w:pPr>
              <w:numPr>
                <w:ilvl w:val="0"/>
                <w:numId w:val="22"/>
              </w:numPr>
              <w:tabs>
                <w:tab w:val="num" w:pos="567"/>
              </w:tabs>
              <w:ind w:left="567" w:hanging="567"/>
              <w:rPr>
                <w:rFonts w:ascii="Arial" w:eastAsia="Times New Roman" w:hAnsi="Arial" w:cs="Arial"/>
                <w:sz w:val="24"/>
                <w:szCs w:val="24"/>
              </w:rPr>
            </w:pPr>
            <w:r w:rsidRPr="6215214D">
              <w:rPr>
                <w:rFonts w:ascii="Arial" w:eastAsia="Times New Roman" w:hAnsi="Arial" w:cs="Arial"/>
                <w:sz w:val="24"/>
                <w:szCs w:val="24"/>
              </w:rPr>
              <w:t>To hold and actively demonstrate the College’s Core Values in all that you do.</w:t>
            </w:r>
          </w:p>
          <w:p w14:paraId="4816BF49" w14:textId="77777777" w:rsidR="003B29F8" w:rsidRPr="003B29F8" w:rsidRDefault="003B29F8" w:rsidP="6215214D">
            <w:pPr>
              <w:ind w:left="567"/>
              <w:rPr>
                <w:rFonts w:ascii="Arial" w:eastAsia="Times New Roman" w:hAnsi="Arial" w:cs="Arial"/>
                <w:sz w:val="24"/>
                <w:szCs w:val="24"/>
              </w:rPr>
            </w:pPr>
          </w:p>
          <w:p w14:paraId="2BB51FCC" w14:textId="77777777" w:rsidR="003B29F8" w:rsidRPr="003B29F8" w:rsidRDefault="6674C1AB" w:rsidP="6215214D">
            <w:pPr>
              <w:numPr>
                <w:ilvl w:val="0"/>
                <w:numId w:val="13"/>
              </w:numPr>
              <w:tabs>
                <w:tab w:val="left" w:pos="1701"/>
              </w:tabs>
              <w:ind w:left="1701" w:hanging="567"/>
              <w:rPr>
                <w:rFonts w:ascii="Arial" w:eastAsia="Times New Roman" w:hAnsi="Arial" w:cs="Arial"/>
                <w:sz w:val="24"/>
                <w:szCs w:val="24"/>
              </w:rPr>
            </w:pPr>
            <w:r w:rsidRPr="6215214D">
              <w:rPr>
                <w:rFonts w:ascii="Arial" w:eastAsia="Times New Roman" w:hAnsi="Arial" w:cs="Arial"/>
                <w:sz w:val="24"/>
                <w:szCs w:val="24"/>
              </w:rPr>
              <w:t>Aim High…</w:t>
            </w:r>
          </w:p>
          <w:p w14:paraId="5E91AB80" w14:textId="77777777" w:rsidR="003B29F8" w:rsidRPr="003B29F8" w:rsidRDefault="6674C1AB" w:rsidP="6215214D">
            <w:pPr>
              <w:numPr>
                <w:ilvl w:val="0"/>
                <w:numId w:val="13"/>
              </w:numPr>
              <w:tabs>
                <w:tab w:val="left" w:pos="1701"/>
              </w:tabs>
              <w:ind w:left="1701" w:hanging="567"/>
              <w:rPr>
                <w:rFonts w:ascii="Arial" w:eastAsia="Times New Roman" w:hAnsi="Arial" w:cs="Arial"/>
                <w:sz w:val="24"/>
                <w:szCs w:val="24"/>
              </w:rPr>
            </w:pPr>
            <w:r w:rsidRPr="6215214D">
              <w:rPr>
                <w:rFonts w:ascii="Arial" w:eastAsia="Times New Roman" w:hAnsi="Arial" w:cs="Arial"/>
                <w:sz w:val="24"/>
                <w:szCs w:val="24"/>
              </w:rPr>
              <w:t>Work Hard…</w:t>
            </w:r>
          </w:p>
          <w:p w14:paraId="156D37E7" w14:textId="77777777" w:rsidR="003B29F8" w:rsidRPr="003B29F8" w:rsidRDefault="6674C1AB" w:rsidP="6215214D">
            <w:pPr>
              <w:numPr>
                <w:ilvl w:val="0"/>
                <w:numId w:val="13"/>
              </w:numPr>
              <w:tabs>
                <w:tab w:val="left" w:pos="1701"/>
              </w:tabs>
              <w:ind w:left="1701" w:hanging="567"/>
              <w:rPr>
                <w:rFonts w:ascii="Arial" w:eastAsia="Times New Roman" w:hAnsi="Arial" w:cs="Arial"/>
                <w:sz w:val="24"/>
                <w:szCs w:val="24"/>
              </w:rPr>
            </w:pPr>
            <w:r w:rsidRPr="6215214D">
              <w:rPr>
                <w:rFonts w:ascii="Arial" w:eastAsia="Times New Roman" w:hAnsi="Arial" w:cs="Arial"/>
                <w:sz w:val="24"/>
                <w:szCs w:val="24"/>
              </w:rPr>
              <w:t>Take Responsibility…</w:t>
            </w:r>
          </w:p>
          <w:p w14:paraId="1A0649B3" w14:textId="77777777" w:rsidR="003B29F8" w:rsidRPr="003B29F8" w:rsidRDefault="6674C1AB" w:rsidP="6215214D">
            <w:pPr>
              <w:numPr>
                <w:ilvl w:val="0"/>
                <w:numId w:val="13"/>
              </w:numPr>
              <w:tabs>
                <w:tab w:val="left" w:pos="1701"/>
              </w:tabs>
              <w:ind w:left="1701" w:hanging="567"/>
              <w:rPr>
                <w:rFonts w:ascii="Arial" w:eastAsia="Times New Roman" w:hAnsi="Arial" w:cs="Arial"/>
                <w:sz w:val="24"/>
                <w:szCs w:val="24"/>
              </w:rPr>
            </w:pPr>
            <w:r w:rsidRPr="6215214D">
              <w:rPr>
                <w:rFonts w:ascii="Arial" w:eastAsia="Times New Roman" w:hAnsi="Arial" w:cs="Arial"/>
                <w:sz w:val="24"/>
                <w:szCs w:val="24"/>
              </w:rPr>
              <w:t xml:space="preserve">Do What’s Right… </w:t>
            </w:r>
          </w:p>
          <w:p w14:paraId="7E461504" w14:textId="77777777" w:rsidR="003B29F8" w:rsidRPr="003B29F8" w:rsidRDefault="6674C1AB" w:rsidP="6215214D">
            <w:pPr>
              <w:numPr>
                <w:ilvl w:val="0"/>
                <w:numId w:val="13"/>
              </w:numPr>
              <w:tabs>
                <w:tab w:val="left" w:pos="1701"/>
              </w:tabs>
              <w:ind w:left="1701" w:hanging="567"/>
              <w:rPr>
                <w:rFonts w:ascii="Arial" w:eastAsia="Times New Roman" w:hAnsi="Arial" w:cs="Arial"/>
                <w:sz w:val="24"/>
                <w:szCs w:val="24"/>
              </w:rPr>
            </w:pPr>
            <w:r w:rsidRPr="6215214D">
              <w:rPr>
                <w:rFonts w:ascii="Arial" w:eastAsia="Times New Roman" w:hAnsi="Arial" w:cs="Arial"/>
                <w:sz w:val="24"/>
                <w:szCs w:val="24"/>
              </w:rPr>
              <w:t>Respect Others…</w:t>
            </w:r>
          </w:p>
          <w:p w14:paraId="61A1351C" w14:textId="77777777" w:rsidR="003B29F8" w:rsidRPr="003B29F8" w:rsidRDefault="6674C1AB" w:rsidP="6215214D">
            <w:pPr>
              <w:numPr>
                <w:ilvl w:val="0"/>
                <w:numId w:val="13"/>
              </w:numPr>
              <w:tabs>
                <w:tab w:val="left" w:pos="1701"/>
              </w:tabs>
              <w:ind w:left="1701" w:hanging="567"/>
              <w:rPr>
                <w:rFonts w:ascii="Arial" w:eastAsia="Times New Roman" w:hAnsi="Arial" w:cs="Arial"/>
                <w:sz w:val="24"/>
                <w:szCs w:val="24"/>
              </w:rPr>
            </w:pPr>
            <w:r w:rsidRPr="6215214D">
              <w:rPr>
                <w:rFonts w:ascii="Arial" w:eastAsia="Times New Roman" w:hAnsi="Arial" w:cs="Arial"/>
                <w:sz w:val="24"/>
                <w:szCs w:val="24"/>
              </w:rPr>
              <w:t>Challenge Yourself….</w:t>
            </w:r>
          </w:p>
          <w:p w14:paraId="007F5A5A" w14:textId="77777777" w:rsidR="003B29F8" w:rsidRPr="003B29F8" w:rsidRDefault="6674C1AB" w:rsidP="6215214D">
            <w:pPr>
              <w:numPr>
                <w:ilvl w:val="0"/>
                <w:numId w:val="13"/>
              </w:numPr>
              <w:tabs>
                <w:tab w:val="left" w:pos="1701"/>
              </w:tabs>
              <w:ind w:left="1701" w:hanging="567"/>
              <w:rPr>
                <w:rFonts w:ascii="Arial" w:eastAsia="Times New Roman" w:hAnsi="Arial" w:cs="Arial"/>
                <w:sz w:val="24"/>
                <w:szCs w:val="24"/>
              </w:rPr>
            </w:pPr>
            <w:r w:rsidRPr="6215214D">
              <w:rPr>
                <w:rFonts w:ascii="Arial" w:eastAsia="Times New Roman" w:hAnsi="Arial" w:cs="Arial"/>
                <w:sz w:val="24"/>
                <w:szCs w:val="24"/>
              </w:rPr>
              <w:t>Take Pride……</w:t>
            </w:r>
          </w:p>
          <w:p w14:paraId="30B9E6BE" w14:textId="77777777" w:rsidR="003B29F8" w:rsidRPr="003B29F8" w:rsidRDefault="003B29F8" w:rsidP="6215214D">
            <w:pPr>
              <w:tabs>
                <w:tab w:val="left" w:pos="1701"/>
              </w:tabs>
              <w:ind w:left="1701"/>
              <w:rPr>
                <w:rFonts w:ascii="Arial" w:eastAsia="Times New Roman" w:hAnsi="Arial" w:cs="Arial"/>
                <w:sz w:val="24"/>
                <w:szCs w:val="24"/>
              </w:rPr>
            </w:pPr>
          </w:p>
          <w:p w14:paraId="3D8A4693" w14:textId="4B06A2EF" w:rsidR="005128DF" w:rsidRDefault="6674C1AB" w:rsidP="6215214D">
            <w:pPr>
              <w:numPr>
                <w:ilvl w:val="0"/>
                <w:numId w:val="22"/>
              </w:numPr>
              <w:tabs>
                <w:tab w:val="num" w:pos="567"/>
              </w:tabs>
              <w:ind w:left="567" w:hanging="567"/>
              <w:jc w:val="both"/>
              <w:rPr>
                <w:rFonts w:ascii="Arial" w:eastAsia="Times New Roman" w:hAnsi="Arial" w:cs="Arial"/>
                <w:sz w:val="24"/>
                <w:szCs w:val="24"/>
              </w:rPr>
            </w:pPr>
            <w:r w:rsidRPr="6215214D">
              <w:rPr>
                <w:rFonts w:ascii="Arial" w:eastAsia="Times New Roman" w:hAnsi="Arial" w:cs="Arial"/>
                <w:sz w:val="24"/>
                <w:szCs w:val="24"/>
              </w:rPr>
              <w:t xml:space="preserve">To commit to the College’s Safeguarding Policy and promote a safe environment for children, young </w:t>
            </w:r>
            <w:r w:rsidR="008D7BEE" w:rsidRPr="6215214D">
              <w:rPr>
                <w:rFonts w:ascii="Arial" w:eastAsia="Times New Roman" w:hAnsi="Arial" w:cs="Arial"/>
                <w:sz w:val="24"/>
                <w:szCs w:val="24"/>
              </w:rPr>
              <w:t>people,</w:t>
            </w:r>
            <w:r w:rsidRPr="6215214D">
              <w:rPr>
                <w:rFonts w:ascii="Arial" w:eastAsia="Times New Roman" w:hAnsi="Arial" w:cs="Arial"/>
                <w:sz w:val="24"/>
                <w:szCs w:val="24"/>
              </w:rPr>
              <w:t xml:space="preserve"> and vulnerable adults within the College</w:t>
            </w:r>
          </w:p>
          <w:p w14:paraId="46808285" w14:textId="77777777" w:rsidR="00FE1795" w:rsidRDefault="00FE1795" w:rsidP="00FE1795">
            <w:pPr>
              <w:jc w:val="both"/>
              <w:rPr>
                <w:rFonts w:ascii="Arial" w:eastAsia="Times New Roman" w:hAnsi="Arial" w:cs="Arial"/>
                <w:sz w:val="24"/>
                <w:szCs w:val="24"/>
              </w:rPr>
            </w:pPr>
          </w:p>
          <w:p w14:paraId="0F31EBAF" w14:textId="77777777" w:rsidR="00FE1795" w:rsidRDefault="00FE1795" w:rsidP="00FE1795">
            <w:pPr>
              <w:jc w:val="both"/>
              <w:rPr>
                <w:rFonts w:ascii="Arial" w:eastAsia="Times New Roman" w:hAnsi="Arial" w:cs="Arial"/>
                <w:sz w:val="24"/>
                <w:szCs w:val="24"/>
              </w:rPr>
            </w:pPr>
          </w:p>
          <w:p w14:paraId="60BA763C" w14:textId="77777777" w:rsidR="00FE1795" w:rsidRDefault="00FE1795" w:rsidP="00FE1795">
            <w:pPr>
              <w:jc w:val="both"/>
              <w:rPr>
                <w:rFonts w:ascii="Arial" w:eastAsia="Times New Roman" w:hAnsi="Arial" w:cs="Arial"/>
                <w:sz w:val="24"/>
                <w:szCs w:val="24"/>
              </w:rPr>
            </w:pPr>
          </w:p>
          <w:p w14:paraId="555501F4" w14:textId="77777777" w:rsidR="00FE1795" w:rsidRDefault="00FE1795" w:rsidP="00FE1795">
            <w:pPr>
              <w:jc w:val="both"/>
              <w:rPr>
                <w:rFonts w:ascii="Arial" w:eastAsia="Times New Roman" w:hAnsi="Arial" w:cs="Arial"/>
                <w:sz w:val="24"/>
                <w:szCs w:val="24"/>
              </w:rPr>
            </w:pPr>
          </w:p>
          <w:p w14:paraId="24EF7B37" w14:textId="6C56B46F" w:rsidR="00FE1795" w:rsidRPr="003B330E" w:rsidRDefault="00FE1795" w:rsidP="00FE1795">
            <w:pPr>
              <w:jc w:val="both"/>
              <w:rPr>
                <w:rFonts w:ascii="Arial" w:eastAsia="Times New Roman" w:hAnsi="Arial" w:cs="Arial"/>
                <w:sz w:val="24"/>
                <w:szCs w:val="24"/>
              </w:rPr>
            </w:pPr>
          </w:p>
        </w:tc>
      </w:tr>
      <w:tr w:rsidR="0092237F" w14:paraId="06246965" w14:textId="77777777" w:rsidTr="6215214D">
        <w:tc>
          <w:tcPr>
            <w:tcW w:w="10485" w:type="dxa"/>
            <w:tcBorders>
              <w:top w:val="nil"/>
            </w:tcBorders>
            <w:shd w:val="clear" w:color="auto" w:fill="002060"/>
          </w:tcPr>
          <w:p w14:paraId="4A3248EC" w14:textId="77777777" w:rsidR="0092237F" w:rsidRPr="00DF3FA2" w:rsidRDefault="0E3EE79A" w:rsidP="6215214D">
            <w:pPr>
              <w:rPr>
                <w:rFonts w:ascii="Calibri" w:hAnsi="Calibri" w:cs="Calibri"/>
              </w:rPr>
            </w:pPr>
            <w:r w:rsidRPr="6215214D">
              <w:rPr>
                <w:rFonts w:ascii="Calibri" w:hAnsi="Calibri" w:cs="Calibri"/>
                <w:sz w:val="36"/>
                <w:szCs w:val="36"/>
              </w:rPr>
              <w:lastRenderedPageBreak/>
              <w:t>Post Holder’s Responsibilities</w:t>
            </w:r>
          </w:p>
        </w:tc>
      </w:tr>
      <w:tr w:rsidR="0092237F" w14:paraId="3285B833" w14:textId="77777777" w:rsidTr="6215214D">
        <w:tc>
          <w:tcPr>
            <w:tcW w:w="10485" w:type="dxa"/>
          </w:tcPr>
          <w:p w14:paraId="3296E41F" w14:textId="208833BF" w:rsidR="00D14967" w:rsidRPr="00FF56CC" w:rsidRDefault="00D14967" w:rsidP="6215214D">
            <w:pPr>
              <w:rPr>
                <w:rFonts w:ascii="Arial" w:hAnsi="Arial" w:cs="Arial"/>
              </w:rPr>
            </w:pPr>
          </w:p>
          <w:p w14:paraId="3CFC07C7" w14:textId="08726394" w:rsidR="00D14967" w:rsidRPr="00FF56CC" w:rsidRDefault="54D60BC1" w:rsidP="6215214D">
            <w:pPr>
              <w:pStyle w:val="ListParagraph"/>
              <w:numPr>
                <w:ilvl w:val="0"/>
                <w:numId w:val="24"/>
              </w:numPr>
              <w:rPr>
                <w:rFonts w:ascii="Arial" w:hAnsi="Arial" w:cs="Arial"/>
              </w:rPr>
            </w:pPr>
            <w:r w:rsidRPr="6215214D">
              <w:rPr>
                <w:rFonts w:ascii="Arial" w:hAnsi="Arial" w:cs="Arial"/>
              </w:rPr>
              <w:t xml:space="preserve">To </w:t>
            </w:r>
            <w:r w:rsidR="5AB3ED7E" w:rsidRPr="6215214D">
              <w:rPr>
                <w:rFonts w:ascii="Arial" w:hAnsi="Arial" w:cs="Arial"/>
              </w:rPr>
              <w:t xml:space="preserve">plan and </w:t>
            </w:r>
            <w:r w:rsidRPr="6215214D">
              <w:rPr>
                <w:rFonts w:ascii="Arial" w:hAnsi="Arial" w:cs="Arial"/>
              </w:rPr>
              <w:t xml:space="preserve">deliver provision based on competence-based skills to standards set by external bodies, industry-led </w:t>
            </w:r>
            <w:bookmarkStart w:id="0" w:name="_Int_w0FZyUe6"/>
            <w:r w:rsidRPr="6215214D">
              <w:rPr>
                <w:rFonts w:ascii="Arial" w:hAnsi="Arial" w:cs="Arial"/>
              </w:rPr>
              <w:t>bodies,</w:t>
            </w:r>
            <w:bookmarkEnd w:id="0"/>
            <w:r w:rsidRPr="6215214D">
              <w:rPr>
                <w:rFonts w:ascii="Arial" w:hAnsi="Arial" w:cs="Arial"/>
              </w:rPr>
              <w:t xml:space="preserve"> and awarding bodies</w:t>
            </w:r>
            <w:bookmarkStart w:id="1" w:name="_Int_mno1dj9c"/>
            <w:r w:rsidRPr="6215214D">
              <w:rPr>
                <w:rFonts w:ascii="Arial" w:hAnsi="Arial" w:cs="Arial"/>
              </w:rPr>
              <w:t xml:space="preserve">. </w:t>
            </w:r>
            <w:bookmarkEnd w:id="1"/>
            <w:r w:rsidRPr="6215214D">
              <w:rPr>
                <w:rFonts w:ascii="Arial" w:hAnsi="Arial" w:cs="Arial"/>
              </w:rPr>
              <w:t xml:space="preserve">Continually ensuring that material and delivery meets Middlesbrough Colleges Gold standard. </w:t>
            </w:r>
          </w:p>
          <w:p w14:paraId="7A337F63" w14:textId="4C4BAA77" w:rsidR="00D45B34" w:rsidRPr="00D45B34" w:rsidRDefault="00D45B34" w:rsidP="6215214D">
            <w:pPr>
              <w:rPr>
                <w:rFonts w:ascii="Arial" w:hAnsi="Arial" w:cs="Arial"/>
              </w:rPr>
            </w:pPr>
          </w:p>
          <w:p w14:paraId="24AAE9BC" w14:textId="0E1A6DA0" w:rsidR="00D45B34" w:rsidRPr="00D45B34" w:rsidRDefault="54D60BC1" w:rsidP="6215214D">
            <w:pPr>
              <w:pStyle w:val="ListParagraph"/>
              <w:numPr>
                <w:ilvl w:val="0"/>
                <w:numId w:val="24"/>
              </w:numPr>
              <w:rPr>
                <w:rFonts w:ascii="Arial" w:hAnsi="Arial" w:cs="Arial"/>
              </w:rPr>
            </w:pPr>
            <w:r w:rsidRPr="6215214D">
              <w:rPr>
                <w:rFonts w:ascii="Arial" w:hAnsi="Arial" w:cs="Arial"/>
              </w:rPr>
              <w:t xml:space="preserve">To train, assess and demonstrate to support learners on competence based/skills-based learning programmes devised. </w:t>
            </w:r>
          </w:p>
          <w:p w14:paraId="4BD59302" w14:textId="77777777" w:rsidR="00D45B34" w:rsidRPr="00D45B34" w:rsidRDefault="00D45B34" w:rsidP="6215214D">
            <w:pPr>
              <w:ind w:left="360"/>
              <w:rPr>
                <w:rFonts w:ascii="Arial" w:hAnsi="Arial" w:cs="Arial"/>
              </w:rPr>
            </w:pPr>
          </w:p>
          <w:p w14:paraId="5B759907" w14:textId="366A0CC1" w:rsidR="00D45B34" w:rsidRDefault="54D60BC1" w:rsidP="6215214D">
            <w:pPr>
              <w:pStyle w:val="ListParagraph"/>
              <w:numPr>
                <w:ilvl w:val="0"/>
                <w:numId w:val="24"/>
              </w:numPr>
              <w:rPr>
                <w:rFonts w:ascii="Arial" w:hAnsi="Arial" w:cs="Arial"/>
              </w:rPr>
            </w:pPr>
            <w:r w:rsidRPr="6215214D">
              <w:rPr>
                <w:rFonts w:ascii="Arial" w:hAnsi="Arial" w:cs="Arial"/>
              </w:rPr>
              <w:t>To assist individual learners in the development of their individual learning plan in order to achieve their objectives and to meet external set standards.</w:t>
            </w:r>
          </w:p>
          <w:p w14:paraId="497C918F" w14:textId="77FE8371" w:rsidR="00D45B34" w:rsidRPr="00D14967" w:rsidRDefault="00D45B34" w:rsidP="6215214D">
            <w:pPr>
              <w:pStyle w:val="ListParagraph"/>
              <w:rPr>
                <w:rFonts w:ascii="Arial" w:hAnsi="Arial" w:cs="Arial"/>
              </w:rPr>
            </w:pPr>
          </w:p>
          <w:p w14:paraId="4AE909FE" w14:textId="25B2BE3F" w:rsidR="00D45B34" w:rsidRPr="00D14967" w:rsidRDefault="5AB3ED7E" w:rsidP="6215214D">
            <w:pPr>
              <w:pStyle w:val="ListParagraph"/>
              <w:numPr>
                <w:ilvl w:val="0"/>
                <w:numId w:val="24"/>
              </w:numPr>
              <w:rPr>
                <w:rFonts w:ascii="Arial" w:hAnsi="Arial" w:cs="Arial"/>
              </w:rPr>
            </w:pPr>
            <w:r w:rsidRPr="6215214D">
              <w:rPr>
                <w:rFonts w:ascii="Arial" w:hAnsi="Arial" w:cs="Arial"/>
              </w:rPr>
              <w:t xml:space="preserve">Take necessary and reasonable precautions to ensure safety in the classroom in the college for all students. </w:t>
            </w:r>
          </w:p>
          <w:p w14:paraId="69313674" w14:textId="77777777" w:rsidR="00D45B34" w:rsidRPr="00D45B34" w:rsidRDefault="00D45B34" w:rsidP="6215214D">
            <w:pPr>
              <w:pStyle w:val="ListParagraph"/>
              <w:rPr>
                <w:rFonts w:ascii="Arial" w:hAnsi="Arial" w:cs="Arial"/>
              </w:rPr>
            </w:pPr>
          </w:p>
          <w:p w14:paraId="2BD27CEE" w14:textId="73F5FBA3" w:rsidR="00D45B34" w:rsidRPr="004C29A7" w:rsidRDefault="54D60BC1" w:rsidP="6215214D">
            <w:pPr>
              <w:pStyle w:val="ListParagraph"/>
              <w:numPr>
                <w:ilvl w:val="0"/>
                <w:numId w:val="24"/>
              </w:numPr>
              <w:rPr>
                <w:rFonts w:ascii="Arial" w:hAnsi="Arial" w:cs="Arial"/>
              </w:rPr>
            </w:pPr>
            <w:r w:rsidRPr="6215214D">
              <w:rPr>
                <w:rFonts w:ascii="Arial" w:hAnsi="Arial" w:cs="Arial"/>
              </w:rPr>
              <w:t>The upkeep of learning resources/equipment used within the learning programme, reporting faults and repair to the appropriate technician/manager</w:t>
            </w:r>
          </w:p>
          <w:p w14:paraId="6E46A9CB" w14:textId="77777777" w:rsidR="004C29A7" w:rsidRPr="004C29A7" w:rsidRDefault="004C29A7" w:rsidP="6215214D">
            <w:pPr>
              <w:pStyle w:val="ListParagraph"/>
              <w:rPr>
                <w:rFonts w:ascii="Arial" w:hAnsi="Arial" w:cs="Arial"/>
              </w:rPr>
            </w:pPr>
          </w:p>
          <w:p w14:paraId="3EC38809" w14:textId="77777777" w:rsidR="004C29A7" w:rsidRPr="004C29A7" w:rsidRDefault="004C29A7" w:rsidP="6215214D">
            <w:pPr>
              <w:pStyle w:val="ListParagraph"/>
              <w:rPr>
                <w:rFonts w:ascii="Arial" w:hAnsi="Arial" w:cs="Arial"/>
              </w:rPr>
            </w:pPr>
          </w:p>
          <w:p w14:paraId="450F830A" w14:textId="77777777" w:rsidR="00D45B34" w:rsidRDefault="54D60BC1" w:rsidP="6215214D">
            <w:pPr>
              <w:pStyle w:val="ListParagraph"/>
              <w:numPr>
                <w:ilvl w:val="0"/>
                <w:numId w:val="24"/>
              </w:numPr>
              <w:rPr>
                <w:rFonts w:ascii="Arial" w:hAnsi="Arial" w:cs="Arial"/>
              </w:rPr>
            </w:pPr>
            <w:r w:rsidRPr="6215214D">
              <w:rPr>
                <w:rFonts w:ascii="Arial" w:hAnsi="Arial" w:cs="Arial"/>
              </w:rPr>
              <w:t>To support the student application and enrolment process in liaison with teaching staff and administrative staff.</w:t>
            </w:r>
          </w:p>
          <w:p w14:paraId="7F22E288" w14:textId="77777777" w:rsidR="00D45B34" w:rsidRPr="00D45B34" w:rsidRDefault="00D45B34" w:rsidP="6215214D">
            <w:pPr>
              <w:pStyle w:val="ListParagraph"/>
              <w:rPr>
                <w:rFonts w:ascii="Arial" w:hAnsi="Arial" w:cs="Arial"/>
              </w:rPr>
            </w:pPr>
          </w:p>
          <w:p w14:paraId="78597BAE" w14:textId="77777777" w:rsidR="00D45B34" w:rsidRDefault="54D60BC1" w:rsidP="6215214D">
            <w:pPr>
              <w:pStyle w:val="ListParagraph"/>
              <w:numPr>
                <w:ilvl w:val="0"/>
                <w:numId w:val="24"/>
              </w:numPr>
              <w:rPr>
                <w:rFonts w:ascii="Arial" w:hAnsi="Arial" w:cs="Arial"/>
              </w:rPr>
            </w:pPr>
            <w:r w:rsidRPr="6215214D">
              <w:rPr>
                <w:rFonts w:ascii="Arial" w:hAnsi="Arial" w:cs="Arial"/>
              </w:rPr>
              <w:t>To assist in the guidance of students within the learning programmes.</w:t>
            </w:r>
          </w:p>
          <w:p w14:paraId="1BEAC138" w14:textId="77777777" w:rsidR="00D45B34" w:rsidRPr="00D45B34" w:rsidRDefault="00D45B34" w:rsidP="6215214D">
            <w:pPr>
              <w:pStyle w:val="ListParagraph"/>
              <w:rPr>
                <w:rFonts w:ascii="Arial" w:hAnsi="Arial" w:cs="Arial"/>
              </w:rPr>
            </w:pPr>
          </w:p>
          <w:p w14:paraId="7CD2B542" w14:textId="7139E233" w:rsidR="54D60BC1" w:rsidRDefault="54D60BC1" w:rsidP="6215214D">
            <w:pPr>
              <w:pStyle w:val="ListParagraph"/>
              <w:numPr>
                <w:ilvl w:val="0"/>
                <w:numId w:val="24"/>
              </w:numPr>
              <w:rPr>
                <w:rFonts w:ascii="Arial" w:hAnsi="Arial" w:cs="Arial"/>
              </w:rPr>
            </w:pPr>
            <w:r w:rsidRPr="6215214D">
              <w:rPr>
                <w:rFonts w:ascii="Arial" w:hAnsi="Arial" w:cs="Arial"/>
              </w:rPr>
              <w:t xml:space="preserve">To contribute to promotional materials and activities within the learning programmes, </w:t>
            </w:r>
            <w:r w:rsidR="008D7BEE" w:rsidRPr="6215214D">
              <w:rPr>
                <w:rFonts w:ascii="Arial" w:hAnsi="Arial" w:cs="Arial"/>
              </w:rPr>
              <w:t>publicity,</w:t>
            </w:r>
            <w:r w:rsidRPr="6215214D">
              <w:rPr>
                <w:rFonts w:ascii="Arial" w:hAnsi="Arial" w:cs="Arial"/>
              </w:rPr>
              <w:t xml:space="preserve"> and public relations events, </w:t>
            </w:r>
            <w:r w:rsidR="008D7BEE" w:rsidRPr="6215214D">
              <w:rPr>
                <w:rFonts w:ascii="Arial" w:hAnsi="Arial" w:cs="Arial"/>
              </w:rPr>
              <w:t>e.g.,</w:t>
            </w:r>
            <w:r w:rsidRPr="6215214D">
              <w:rPr>
                <w:rFonts w:ascii="Arial" w:hAnsi="Arial" w:cs="Arial"/>
              </w:rPr>
              <w:t xml:space="preserve"> open days. </w:t>
            </w:r>
            <w:r w:rsidR="24917B40" w:rsidRPr="6215214D">
              <w:rPr>
                <w:rFonts w:ascii="Arial" w:hAnsi="Arial" w:cs="Arial"/>
              </w:rPr>
              <w:t>To actively support with the recruitment of learners where needed to ensure targets are met.</w:t>
            </w:r>
          </w:p>
          <w:p w14:paraId="4D61B5B8" w14:textId="77777777" w:rsidR="00D45B34" w:rsidRPr="00D45B34" w:rsidRDefault="00D45B34" w:rsidP="6215214D">
            <w:pPr>
              <w:pStyle w:val="ListParagraph"/>
              <w:rPr>
                <w:rFonts w:ascii="Arial" w:hAnsi="Arial" w:cs="Arial"/>
              </w:rPr>
            </w:pPr>
          </w:p>
          <w:p w14:paraId="38853E51" w14:textId="3A9D3DEF" w:rsidR="00D45B34" w:rsidRDefault="54D60BC1" w:rsidP="6215214D">
            <w:pPr>
              <w:pStyle w:val="ListParagraph"/>
              <w:numPr>
                <w:ilvl w:val="0"/>
                <w:numId w:val="24"/>
              </w:numPr>
              <w:rPr>
                <w:rFonts w:ascii="Arial" w:hAnsi="Arial" w:cs="Arial"/>
              </w:rPr>
            </w:pPr>
            <w:r w:rsidRPr="6215214D">
              <w:rPr>
                <w:rFonts w:ascii="Arial" w:hAnsi="Arial" w:cs="Arial"/>
              </w:rPr>
              <w:t xml:space="preserve">To assist with </w:t>
            </w:r>
            <w:r w:rsidR="008D7BEE" w:rsidRPr="6215214D">
              <w:rPr>
                <w:rFonts w:ascii="Arial" w:hAnsi="Arial" w:cs="Arial"/>
              </w:rPr>
              <w:t>college</w:t>
            </w:r>
            <w:r w:rsidRPr="6215214D">
              <w:rPr>
                <w:rFonts w:ascii="Arial" w:hAnsi="Arial" w:cs="Arial"/>
              </w:rPr>
              <w:t xml:space="preserve"> administration including contribution to statistical returns such as retention rates, assessment results and student destinations.</w:t>
            </w:r>
          </w:p>
          <w:p w14:paraId="5701A442" w14:textId="77777777" w:rsidR="004C29A7" w:rsidRPr="004C29A7" w:rsidRDefault="004C29A7" w:rsidP="6215214D">
            <w:pPr>
              <w:pStyle w:val="ListParagraph"/>
              <w:rPr>
                <w:rFonts w:ascii="Arial" w:hAnsi="Arial" w:cs="Arial"/>
              </w:rPr>
            </w:pPr>
          </w:p>
          <w:p w14:paraId="489BBC75" w14:textId="3E61AAE4" w:rsidR="3A3F2A18" w:rsidRDefault="3A3F2A18" w:rsidP="6215214D">
            <w:pPr>
              <w:pStyle w:val="ListParagraph"/>
              <w:numPr>
                <w:ilvl w:val="0"/>
                <w:numId w:val="24"/>
              </w:numPr>
              <w:rPr>
                <w:rFonts w:ascii="Arial" w:hAnsi="Arial" w:cs="Arial"/>
              </w:rPr>
            </w:pPr>
            <w:r w:rsidRPr="6215214D">
              <w:rPr>
                <w:rFonts w:ascii="Arial" w:hAnsi="Arial" w:cs="Arial"/>
              </w:rPr>
              <w:t>Maintain accurate, complete, and correct records as required</w:t>
            </w:r>
            <w:r w:rsidR="5AB3ED7E" w:rsidRPr="6215214D">
              <w:rPr>
                <w:rFonts w:ascii="Arial" w:hAnsi="Arial" w:cs="Arial"/>
              </w:rPr>
              <w:t xml:space="preserve"> </w:t>
            </w:r>
            <w:r w:rsidRPr="6215214D">
              <w:rPr>
                <w:rFonts w:ascii="Arial" w:hAnsi="Arial" w:cs="Arial"/>
              </w:rPr>
              <w:t>by Middlesbrough College and any statutory regulators, including but not limited to Awarding Bodies, Funding Bodies, and/or Government Departments</w:t>
            </w:r>
            <w:r w:rsidR="008D7BEE" w:rsidRPr="6215214D">
              <w:rPr>
                <w:rFonts w:ascii="Arial" w:hAnsi="Arial" w:cs="Arial"/>
              </w:rPr>
              <w:t xml:space="preserve">. </w:t>
            </w:r>
          </w:p>
          <w:p w14:paraId="4B16A2A2" w14:textId="77777777" w:rsidR="00D14967" w:rsidRPr="00D14967" w:rsidRDefault="00D14967" w:rsidP="6215214D">
            <w:pPr>
              <w:pStyle w:val="ListParagraph"/>
              <w:rPr>
                <w:rFonts w:ascii="Arial" w:hAnsi="Arial" w:cs="Arial"/>
              </w:rPr>
            </w:pPr>
          </w:p>
          <w:p w14:paraId="1FC4ABDB" w14:textId="4D7E9C0A" w:rsidR="004C29A7" w:rsidRDefault="3A3F2A18" w:rsidP="6215214D">
            <w:pPr>
              <w:pStyle w:val="ListParagraph"/>
              <w:numPr>
                <w:ilvl w:val="0"/>
                <w:numId w:val="24"/>
              </w:numPr>
              <w:rPr>
                <w:rFonts w:ascii="Arial" w:hAnsi="Arial" w:cs="Arial"/>
              </w:rPr>
            </w:pPr>
            <w:r w:rsidRPr="6215214D">
              <w:rPr>
                <w:rFonts w:ascii="Arial" w:hAnsi="Arial" w:cs="Arial"/>
              </w:rPr>
              <w:t>Adhering to deadlines</w:t>
            </w:r>
            <w:r w:rsidR="5AB3ED7E" w:rsidRPr="6215214D">
              <w:rPr>
                <w:rFonts w:ascii="Arial" w:hAnsi="Arial" w:cs="Arial"/>
              </w:rPr>
              <w:t xml:space="preserve">, including but not limited to; IQA timely submission and mandatory funding paperwork. </w:t>
            </w:r>
          </w:p>
          <w:p w14:paraId="7AA75ED4" w14:textId="192A30AD" w:rsidR="6215214D" w:rsidRDefault="6215214D" w:rsidP="6215214D">
            <w:pPr>
              <w:rPr>
                <w:rFonts w:ascii="Arial" w:hAnsi="Arial" w:cs="Arial"/>
              </w:rPr>
            </w:pPr>
          </w:p>
          <w:p w14:paraId="6539ED9F" w14:textId="7737CF26" w:rsidR="24917B40" w:rsidRDefault="24917B40" w:rsidP="6215214D">
            <w:pPr>
              <w:pStyle w:val="ListParagraph"/>
              <w:numPr>
                <w:ilvl w:val="0"/>
                <w:numId w:val="24"/>
              </w:numPr>
              <w:rPr>
                <w:rFonts w:ascii="Arial" w:hAnsi="Arial" w:cs="Arial"/>
              </w:rPr>
            </w:pPr>
            <w:r w:rsidRPr="6215214D">
              <w:rPr>
                <w:rFonts w:ascii="Arial" w:hAnsi="Arial" w:cs="Arial"/>
              </w:rPr>
              <w:t>To ensure quality (retention/achievement/attendance) targets are met and maintained.</w:t>
            </w:r>
          </w:p>
          <w:p w14:paraId="18BC59F2" w14:textId="0EA77F1A" w:rsidR="6215214D" w:rsidRDefault="6215214D" w:rsidP="6215214D">
            <w:pPr>
              <w:rPr>
                <w:rFonts w:ascii="Arial" w:hAnsi="Arial" w:cs="Arial"/>
              </w:rPr>
            </w:pPr>
          </w:p>
          <w:p w14:paraId="6692E910" w14:textId="569C6348" w:rsidR="6215214D" w:rsidRDefault="6215214D" w:rsidP="6215214D">
            <w:pPr>
              <w:pStyle w:val="ListParagraph"/>
              <w:numPr>
                <w:ilvl w:val="0"/>
                <w:numId w:val="24"/>
              </w:numPr>
              <w:rPr>
                <w:rFonts w:ascii="Arial" w:hAnsi="Arial" w:cs="Arial"/>
              </w:rPr>
            </w:pPr>
            <w:r w:rsidRPr="6215214D">
              <w:rPr>
                <w:rFonts w:ascii="Arial" w:hAnsi="Arial" w:cs="Arial"/>
              </w:rPr>
              <w:t xml:space="preserve">Participate in Internal Verification requirements including preparation for Awarding Body visits. </w:t>
            </w:r>
          </w:p>
          <w:p w14:paraId="6AB48789" w14:textId="77777777" w:rsidR="00D45B34" w:rsidRPr="00D45B34" w:rsidRDefault="00D45B34" w:rsidP="6215214D">
            <w:pPr>
              <w:pStyle w:val="ListParagraph"/>
              <w:rPr>
                <w:rFonts w:ascii="Arial" w:hAnsi="Arial" w:cs="Arial"/>
              </w:rPr>
            </w:pPr>
          </w:p>
          <w:p w14:paraId="2AC07201" w14:textId="753746FD" w:rsidR="00D45B34" w:rsidRDefault="54D60BC1" w:rsidP="6215214D">
            <w:pPr>
              <w:pStyle w:val="ListParagraph"/>
              <w:numPr>
                <w:ilvl w:val="0"/>
                <w:numId w:val="24"/>
              </w:numPr>
              <w:rPr>
                <w:rFonts w:ascii="Arial" w:hAnsi="Arial" w:cs="Arial"/>
              </w:rPr>
            </w:pPr>
            <w:r w:rsidRPr="6215214D">
              <w:rPr>
                <w:rFonts w:ascii="Arial" w:hAnsi="Arial" w:cs="Arial"/>
              </w:rPr>
              <w:t xml:space="preserve">To participate in appropriate team meetings and liaise with all staff, </w:t>
            </w:r>
            <w:r w:rsidR="008D7BEE" w:rsidRPr="6215214D">
              <w:rPr>
                <w:rFonts w:ascii="Arial" w:hAnsi="Arial" w:cs="Arial"/>
              </w:rPr>
              <w:t>students,</w:t>
            </w:r>
            <w:r w:rsidRPr="6215214D">
              <w:rPr>
                <w:rFonts w:ascii="Arial" w:hAnsi="Arial" w:cs="Arial"/>
              </w:rPr>
              <w:t xml:space="preserve"> and external agencies as necessary to fulfil the duties of the post.</w:t>
            </w:r>
          </w:p>
          <w:p w14:paraId="33E26509" w14:textId="77777777" w:rsidR="00D45B34" w:rsidRPr="00D45B34" w:rsidRDefault="00D45B34" w:rsidP="6215214D">
            <w:pPr>
              <w:pStyle w:val="ListParagraph"/>
              <w:rPr>
                <w:rFonts w:ascii="Arial" w:hAnsi="Arial" w:cs="Arial"/>
              </w:rPr>
            </w:pPr>
          </w:p>
          <w:p w14:paraId="0F4AC77D" w14:textId="77777777" w:rsidR="00D45B34" w:rsidRDefault="54D60BC1" w:rsidP="6215214D">
            <w:pPr>
              <w:pStyle w:val="ListParagraph"/>
              <w:numPr>
                <w:ilvl w:val="0"/>
                <w:numId w:val="24"/>
              </w:numPr>
              <w:rPr>
                <w:rFonts w:ascii="Arial" w:hAnsi="Arial" w:cs="Arial"/>
              </w:rPr>
            </w:pPr>
            <w:r w:rsidRPr="6215214D">
              <w:rPr>
                <w:rFonts w:ascii="Arial" w:hAnsi="Arial" w:cs="Arial"/>
              </w:rPr>
              <w:t>To show an active commitment to the College’s Equality and Diversity Policy, Quality Frameworks and Health &amp; Safety Procedures.</w:t>
            </w:r>
          </w:p>
          <w:p w14:paraId="42D3C93F" w14:textId="77777777" w:rsidR="00D45B34" w:rsidRPr="00D45B34" w:rsidRDefault="00D45B34" w:rsidP="6215214D">
            <w:pPr>
              <w:pStyle w:val="ListParagraph"/>
              <w:rPr>
                <w:rFonts w:ascii="Arial" w:hAnsi="Arial" w:cs="Arial"/>
              </w:rPr>
            </w:pPr>
          </w:p>
          <w:p w14:paraId="10D3C920" w14:textId="7F260326" w:rsidR="54D60BC1" w:rsidRDefault="54D60BC1" w:rsidP="6215214D">
            <w:pPr>
              <w:pStyle w:val="ListParagraph"/>
              <w:numPr>
                <w:ilvl w:val="0"/>
                <w:numId w:val="24"/>
              </w:numPr>
              <w:rPr>
                <w:rFonts w:ascii="Arial" w:hAnsi="Arial" w:cs="Arial"/>
              </w:rPr>
            </w:pPr>
            <w:r w:rsidRPr="6215214D">
              <w:rPr>
                <w:rFonts w:ascii="Arial" w:hAnsi="Arial" w:cs="Arial"/>
              </w:rPr>
              <w:t xml:space="preserve">To actively participate in Continuous Professional development including the introduction of </w:t>
            </w:r>
            <w:bookmarkStart w:id="2" w:name="_Int_qayzrRJo"/>
            <w:r w:rsidRPr="6215214D">
              <w:rPr>
                <w:rFonts w:ascii="Arial" w:hAnsi="Arial" w:cs="Arial"/>
              </w:rPr>
              <w:t>innovative technologies</w:t>
            </w:r>
            <w:bookmarkEnd w:id="2"/>
            <w:r w:rsidRPr="6215214D">
              <w:rPr>
                <w:rFonts w:ascii="Arial" w:hAnsi="Arial" w:cs="Arial"/>
              </w:rPr>
              <w:t xml:space="preserve"> to allow you to contribute effectively to the success of the College</w:t>
            </w:r>
          </w:p>
          <w:p w14:paraId="52175373" w14:textId="19234059" w:rsidR="6215214D" w:rsidRDefault="6215214D" w:rsidP="6215214D">
            <w:pPr>
              <w:rPr>
                <w:rFonts w:ascii="Arial" w:hAnsi="Arial" w:cs="Arial"/>
              </w:rPr>
            </w:pPr>
          </w:p>
          <w:p w14:paraId="5C135D3B" w14:textId="3DD427B3" w:rsidR="00D14967" w:rsidRPr="00FF56CC" w:rsidRDefault="5AB3ED7E" w:rsidP="6215214D">
            <w:pPr>
              <w:rPr>
                <w:rFonts w:ascii="Arial" w:eastAsia="Times New Roman" w:hAnsi="Arial" w:cs="Arial"/>
                <w:b/>
                <w:bCs/>
                <w:sz w:val="24"/>
                <w:szCs w:val="24"/>
              </w:rPr>
            </w:pPr>
            <w:r w:rsidRPr="6215214D">
              <w:rPr>
                <w:rFonts w:ascii="Arial" w:eastAsia="Times New Roman" w:hAnsi="Arial" w:cs="Arial"/>
                <w:b/>
                <w:bCs/>
                <w:sz w:val="24"/>
                <w:szCs w:val="24"/>
              </w:rPr>
              <w:t>Professional Conduct</w:t>
            </w:r>
          </w:p>
          <w:p w14:paraId="275E92B6" w14:textId="4EB9D0F7" w:rsidR="6215214D" w:rsidRDefault="6215214D" w:rsidP="6215214D">
            <w:pPr>
              <w:rPr>
                <w:rFonts w:ascii="Arial" w:eastAsia="Times New Roman" w:hAnsi="Arial" w:cs="Arial"/>
                <w:b/>
                <w:bCs/>
                <w:sz w:val="24"/>
                <w:szCs w:val="24"/>
              </w:rPr>
            </w:pPr>
          </w:p>
          <w:p w14:paraId="0F03CA62" w14:textId="1F06782D" w:rsidR="00D14967" w:rsidRPr="00FF56CC" w:rsidRDefault="5AB3ED7E" w:rsidP="6215214D">
            <w:pPr>
              <w:pStyle w:val="ListParagraph"/>
              <w:numPr>
                <w:ilvl w:val="0"/>
                <w:numId w:val="24"/>
              </w:numPr>
              <w:rPr>
                <w:rFonts w:ascii="Arial" w:hAnsi="Arial" w:cs="Arial"/>
              </w:rPr>
            </w:pPr>
            <w:r w:rsidRPr="6215214D">
              <w:rPr>
                <w:rFonts w:ascii="Arial" w:hAnsi="Arial" w:cs="Arial"/>
              </w:rPr>
              <w:t>Start and finish classes as timetabled.</w:t>
            </w:r>
          </w:p>
          <w:p w14:paraId="65658656" w14:textId="5D78071E" w:rsidR="6215214D" w:rsidRDefault="6215214D" w:rsidP="6215214D">
            <w:pPr>
              <w:rPr>
                <w:rFonts w:ascii="Arial" w:hAnsi="Arial" w:cs="Arial"/>
              </w:rPr>
            </w:pPr>
          </w:p>
          <w:p w14:paraId="563D106B" w14:textId="166D4740" w:rsidR="00D14967" w:rsidRPr="00FF56CC" w:rsidRDefault="5AB3ED7E" w:rsidP="6215214D">
            <w:pPr>
              <w:pStyle w:val="ListParagraph"/>
              <w:numPr>
                <w:ilvl w:val="0"/>
                <w:numId w:val="24"/>
              </w:numPr>
              <w:rPr>
                <w:rFonts w:ascii="Arial" w:hAnsi="Arial" w:cs="Arial"/>
              </w:rPr>
            </w:pPr>
            <w:r w:rsidRPr="6215214D">
              <w:rPr>
                <w:rFonts w:ascii="Arial" w:hAnsi="Arial" w:cs="Arial"/>
              </w:rPr>
              <w:t>Give reasonable notice of any absence</w:t>
            </w:r>
          </w:p>
          <w:p w14:paraId="7774DBCB" w14:textId="7AE4D84A" w:rsidR="6215214D" w:rsidRDefault="6215214D" w:rsidP="6215214D">
            <w:pPr>
              <w:rPr>
                <w:rFonts w:ascii="Arial" w:hAnsi="Arial" w:cs="Arial"/>
              </w:rPr>
            </w:pPr>
          </w:p>
          <w:p w14:paraId="1008A1D1" w14:textId="3AA1E367" w:rsidR="00D14967" w:rsidRPr="00FF56CC" w:rsidRDefault="5AB3ED7E" w:rsidP="6215214D">
            <w:pPr>
              <w:pStyle w:val="ListParagraph"/>
              <w:numPr>
                <w:ilvl w:val="0"/>
                <w:numId w:val="24"/>
              </w:numPr>
              <w:rPr>
                <w:rFonts w:ascii="Arial" w:hAnsi="Arial" w:cs="Arial"/>
              </w:rPr>
            </w:pPr>
            <w:r w:rsidRPr="6215214D">
              <w:rPr>
                <w:rFonts w:ascii="Arial" w:hAnsi="Arial" w:cs="Arial"/>
              </w:rPr>
              <w:t xml:space="preserve">Be involved in any inspection of the college </w:t>
            </w:r>
            <w:r w:rsidR="008D7BEE" w:rsidRPr="6215214D">
              <w:rPr>
                <w:rFonts w:ascii="Arial" w:hAnsi="Arial" w:cs="Arial"/>
              </w:rPr>
              <w:t>e.g.,</w:t>
            </w:r>
            <w:r w:rsidRPr="6215214D">
              <w:rPr>
                <w:rFonts w:ascii="Arial" w:hAnsi="Arial" w:cs="Arial"/>
              </w:rPr>
              <w:t xml:space="preserve"> OFSTED</w:t>
            </w:r>
          </w:p>
          <w:p w14:paraId="1A3A73CE" w14:textId="09F8AADA" w:rsidR="6215214D" w:rsidRDefault="6215214D" w:rsidP="6215214D">
            <w:pPr>
              <w:rPr>
                <w:rFonts w:ascii="Arial" w:hAnsi="Arial" w:cs="Arial"/>
              </w:rPr>
            </w:pPr>
          </w:p>
          <w:p w14:paraId="0BBE6E9B" w14:textId="77777777" w:rsidR="00D45B34" w:rsidRPr="00D45B34" w:rsidRDefault="54D60BC1" w:rsidP="6215214D">
            <w:pPr>
              <w:rPr>
                <w:rFonts w:ascii="Arial" w:hAnsi="Arial" w:cs="Arial"/>
                <w:b/>
                <w:bCs/>
                <w:sz w:val="24"/>
                <w:szCs w:val="24"/>
              </w:rPr>
            </w:pPr>
            <w:r w:rsidRPr="6215214D">
              <w:rPr>
                <w:rFonts w:ascii="Arial" w:hAnsi="Arial" w:cs="Arial"/>
                <w:b/>
                <w:bCs/>
                <w:sz w:val="24"/>
                <w:szCs w:val="24"/>
              </w:rPr>
              <w:t xml:space="preserve">Flexibility </w:t>
            </w:r>
          </w:p>
          <w:p w14:paraId="23A5DCAB" w14:textId="77777777" w:rsidR="00D45B34" w:rsidRPr="00D45B34" w:rsidRDefault="00D45B34" w:rsidP="6215214D">
            <w:pPr>
              <w:pStyle w:val="ListParagraph"/>
              <w:rPr>
                <w:rFonts w:ascii="Arial" w:hAnsi="Arial" w:cs="Arial"/>
              </w:rPr>
            </w:pPr>
          </w:p>
          <w:p w14:paraId="2D0F53FB" w14:textId="77777777" w:rsidR="00D45B34" w:rsidRDefault="54D60BC1" w:rsidP="6215214D">
            <w:pPr>
              <w:pStyle w:val="ListParagraph"/>
              <w:numPr>
                <w:ilvl w:val="0"/>
                <w:numId w:val="24"/>
              </w:numPr>
              <w:rPr>
                <w:rFonts w:ascii="Arial" w:hAnsi="Arial" w:cs="Arial"/>
              </w:rPr>
            </w:pPr>
            <w:r w:rsidRPr="6215214D">
              <w:rPr>
                <w:rFonts w:ascii="Arial" w:hAnsi="Arial" w:cs="Arial"/>
              </w:rPr>
              <w:t>The post holder may be required to undertake such other duties as may be reasonable required and in addition to the main tasks identified above.</w:t>
            </w:r>
          </w:p>
          <w:p w14:paraId="40157F14" w14:textId="77777777" w:rsidR="00D45B34" w:rsidRPr="00D45B34" w:rsidRDefault="00D45B34" w:rsidP="6215214D">
            <w:pPr>
              <w:pStyle w:val="ListParagraph"/>
              <w:rPr>
                <w:rFonts w:ascii="Arial" w:hAnsi="Arial" w:cs="Arial"/>
              </w:rPr>
            </w:pPr>
          </w:p>
          <w:p w14:paraId="13B8F344" w14:textId="77777777" w:rsidR="00D45B34" w:rsidRDefault="54D60BC1" w:rsidP="6215214D">
            <w:pPr>
              <w:pStyle w:val="ListParagraph"/>
              <w:numPr>
                <w:ilvl w:val="0"/>
                <w:numId w:val="24"/>
              </w:numPr>
              <w:rPr>
                <w:rFonts w:ascii="Arial" w:hAnsi="Arial" w:cs="Arial"/>
              </w:rPr>
            </w:pPr>
            <w:r w:rsidRPr="6215214D">
              <w:rPr>
                <w:rFonts w:ascii="Arial" w:hAnsi="Arial" w:cs="Arial"/>
              </w:rPr>
              <w:t xml:space="preserve">Within the limitation set out in the contract of employment, working hours are flexible and can be subject to variation depending upon curriculum needs. </w:t>
            </w:r>
          </w:p>
          <w:p w14:paraId="395938BE" w14:textId="77777777" w:rsidR="00D45B34" w:rsidRPr="00D45B34" w:rsidRDefault="00D45B34" w:rsidP="6215214D">
            <w:pPr>
              <w:pStyle w:val="ListParagraph"/>
              <w:rPr>
                <w:rFonts w:ascii="Arial" w:hAnsi="Arial" w:cs="Arial"/>
              </w:rPr>
            </w:pPr>
          </w:p>
          <w:p w14:paraId="2EE29DFA" w14:textId="77777777" w:rsidR="00D45B34" w:rsidRPr="00D45B34" w:rsidRDefault="54D60BC1" w:rsidP="6215214D">
            <w:pPr>
              <w:pStyle w:val="ListParagraph"/>
              <w:numPr>
                <w:ilvl w:val="0"/>
                <w:numId w:val="24"/>
              </w:numPr>
              <w:rPr>
                <w:rFonts w:ascii="Arial" w:hAnsi="Arial" w:cs="Arial"/>
              </w:rPr>
            </w:pPr>
            <w:r w:rsidRPr="6215214D">
              <w:rPr>
                <w:rFonts w:ascii="Arial" w:hAnsi="Arial" w:cs="Arial"/>
              </w:rPr>
              <w:t>This Job Description is current at the date shown below and in consultation with you and your Trade Union Representative (if applicable), it is liable to variation to reflect or anticipate changes in, or to, the College environment.</w:t>
            </w:r>
          </w:p>
          <w:p w14:paraId="46D34833" w14:textId="77777777" w:rsidR="0092237F" w:rsidRDefault="0092237F" w:rsidP="6215214D">
            <w:pPr>
              <w:rPr>
                <w:u w:val="single"/>
              </w:rPr>
            </w:pPr>
          </w:p>
        </w:tc>
      </w:tr>
    </w:tbl>
    <w:p w14:paraId="4EF8570A" w14:textId="77777777" w:rsidR="001B11AF" w:rsidRPr="0091271D" w:rsidRDefault="001B11AF" w:rsidP="6215214D">
      <w:pPr>
        <w:pStyle w:val="BodyText"/>
        <w:spacing w:after="0"/>
        <w:rPr>
          <w:rFonts w:ascii="Calibri" w:hAnsi="Calibri" w:cs="Calibri"/>
          <w:b/>
          <w:bCs/>
          <w:sz w:val="36"/>
          <w:szCs w:val="36"/>
          <w:u w:val="single"/>
        </w:rPr>
      </w:pPr>
    </w:p>
    <w:tbl>
      <w:tblPr>
        <w:tblStyle w:val="TableGrid"/>
        <w:tblW w:w="10485" w:type="dxa"/>
        <w:tblLook w:val="04A0" w:firstRow="1" w:lastRow="0" w:firstColumn="1" w:lastColumn="0" w:noHBand="0" w:noVBand="1"/>
      </w:tblPr>
      <w:tblGrid>
        <w:gridCol w:w="10485"/>
      </w:tblGrid>
      <w:tr w:rsidR="0092237F" w14:paraId="552F7BB2" w14:textId="77777777" w:rsidTr="6215214D">
        <w:tc>
          <w:tcPr>
            <w:tcW w:w="10485" w:type="dxa"/>
            <w:shd w:val="clear" w:color="auto" w:fill="183B77"/>
          </w:tcPr>
          <w:p w14:paraId="283004A8" w14:textId="77777777" w:rsidR="0092237F" w:rsidRPr="000B38C6" w:rsidRDefault="0092237F" w:rsidP="6215214D">
            <w:pPr>
              <w:rPr>
                <w:rFonts w:ascii="Calibri" w:hAnsi="Calibri" w:cs="Calibri"/>
                <w:b/>
                <w:bCs/>
              </w:rPr>
            </w:pPr>
            <w:r w:rsidRPr="6215214D">
              <w:rPr>
                <w:rFonts w:ascii="Calibri" w:hAnsi="Calibri" w:cs="Calibri"/>
                <w:sz w:val="36"/>
                <w:szCs w:val="36"/>
              </w:rPr>
              <w:t>Person Specification</w:t>
            </w:r>
          </w:p>
        </w:tc>
      </w:tr>
      <w:tr w:rsidR="00F43D44" w14:paraId="3DE2F8C2" w14:textId="77777777" w:rsidTr="6215214D">
        <w:tc>
          <w:tcPr>
            <w:tcW w:w="10485" w:type="dxa"/>
          </w:tcPr>
          <w:p w14:paraId="19A92D43" w14:textId="77777777" w:rsidR="00F43D44" w:rsidRPr="00637FE3" w:rsidRDefault="08CC3B98" w:rsidP="6215214D">
            <w:pPr>
              <w:rPr>
                <w:rFonts w:ascii="Arial" w:hAnsi="Arial" w:cs="Arial"/>
                <w:b/>
                <w:bCs/>
              </w:rPr>
            </w:pPr>
            <w:r w:rsidRPr="6215214D">
              <w:rPr>
                <w:rFonts w:ascii="Arial" w:hAnsi="Arial" w:cs="Arial"/>
                <w:b/>
                <w:bCs/>
                <w:sz w:val="28"/>
                <w:szCs w:val="28"/>
              </w:rPr>
              <w:t>Qualifications</w:t>
            </w:r>
            <w:r w:rsidR="00F43D44">
              <w:br/>
            </w:r>
          </w:p>
          <w:p w14:paraId="1972464B" w14:textId="0F841112" w:rsidR="1C312CD5" w:rsidRDefault="16937EE3" w:rsidP="6215214D">
            <w:pPr>
              <w:pStyle w:val="ListParagraph"/>
              <w:numPr>
                <w:ilvl w:val="0"/>
                <w:numId w:val="18"/>
              </w:numPr>
              <w:spacing w:line="276" w:lineRule="auto"/>
              <w:rPr>
                <w:rFonts w:asciiTheme="minorHAnsi" w:eastAsiaTheme="minorEastAsia" w:hAnsiTheme="minorHAnsi" w:cstheme="minorBidi"/>
              </w:rPr>
            </w:pPr>
            <w:r w:rsidRPr="6215214D">
              <w:rPr>
                <w:rFonts w:ascii="Arial" w:hAnsi="Arial" w:cs="Arial"/>
              </w:rPr>
              <w:t>To hold a relevant industrial qualification at a minimum Level 3</w:t>
            </w:r>
            <w:r w:rsidR="008D7BEE" w:rsidRPr="6215214D">
              <w:rPr>
                <w:rFonts w:ascii="Arial" w:hAnsi="Arial" w:cs="Arial"/>
              </w:rPr>
              <w:t xml:space="preserve">. </w:t>
            </w:r>
          </w:p>
          <w:p w14:paraId="0E70349E" w14:textId="05CFE8DD" w:rsidR="00390446" w:rsidRPr="00390446" w:rsidRDefault="00FA6DE7" w:rsidP="6215214D">
            <w:pPr>
              <w:pStyle w:val="ListParagraph"/>
              <w:numPr>
                <w:ilvl w:val="0"/>
                <w:numId w:val="18"/>
              </w:numPr>
              <w:spacing w:line="276" w:lineRule="auto"/>
              <w:rPr>
                <w:rFonts w:ascii="Arial" w:hAnsi="Arial" w:cs="Arial"/>
              </w:rPr>
            </w:pPr>
            <w:r>
              <w:rPr>
                <w:rFonts w:ascii="Arial" w:hAnsi="Arial" w:cs="Arial"/>
              </w:rPr>
              <w:t>Be</w:t>
            </w:r>
            <w:r w:rsidR="16937EE3" w:rsidRPr="6215214D">
              <w:rPr>
                <w:rFonts w:ascii="Arial" w:hAnsi="Arial" w:cs="Arial"/>
              </w:rPr>
              <w:t xml:space="preserve"> prepared to commence an appropriate qualification on appointment to the post.</w:t>
            </w:r>
          </w:p>
          <w:p w14:paraId="019F4999" w14:textId="7B7CEFC2" w:rsidR="00390446" w:rsidRPr="00390446" w:rsidRDefault="25A68ADC" w:rsidP="6215214D">
            <w:pPr>
              <w:pStyle w:val="ListParagraph"/>
              <w:numPr>
                <w:ilvl w:val="0"/>
                <w:numId w:val="18"/>
              </w:numPr>
              <w:spacing w:line="276" w:lineRule="auto"/>
              <w:rPr>
                <w:rFonts w:ascii="Arial" w:hAnsi="Arial" w:cs="Arial"/>
              </w:rPr>
            </w:pPr>
            <w:r w:rsidRPr="6215214D">
              <w:rPr>
                <w:rFonts w:ascii="Arial" w:hAnsi="Arial" w:cs="Arial"/>
              </w:rPr>
              <w:t>Grade C or above in Maths and English (or equivalent)</w:t>
            </w:r>
            <w:r w:rsidR="3A3F2A18" w:rsidRPr="6215214D">
              <w:rPr>
                <w:rFonts w:ascii="Arial" w:hAnsi="Arial" w:cs="Arial"/>
              </w:rPr>
              <w:t xml:space="preserve"> – Essential. </w:t>
            </w:r>
          </w:p>
          <w:p w14:paraId="56D72EE6" w14:textId="77777777" w:rsidR="00390446" w:rsidRPr="00390446" w:rsidRDefault="25A68ADC" w:rsidP="6215214D">
            <w:pPr>
              <w:pStyle w:val="ListParagraph"/>
              <w:numPr>
                <w:ilvl w:val="0"/>
                <w:numId w:val="18"/>
              </w:numPr>
              <w:spacing w:line="276" w:lineRule="auto"/>
              <w:rPr>
                <w:rFonts w:ascii="Arial" w:hAnsi="Arial" w:cs="Arial"/>
              </w:rPr>
            </w:pPr>
            <w:r w:rsidRPr="6215214D">
              <w:rPr>
                <w:rFonts w:ascii="Arial" w:hAnsi="Arial" w:cs="Arial"/>
              </w:rPr>
              <w:t>A commitment to undertake any mandatory training relevant to the role.</w:t>
            </w:r>
          </w:p>
          <w:p w14:paraId="182F0FDD" w14:textId="77777777" w:rsidR="00390446" w:rsidRPr="00390446" w:rsidRDefault="25A68ADC" w:rsidP="6215214D">
            <w:pPr>
              <w:pStyle w:val="ListParagraph"/>
              <w:numPr>
                <w:ilvl w:val="0"/>
                <w:numId w:val="18"/>
              </w:numPr>
              <w:spacing w:line="276" w:lineRule="auto"/>
              <w:rPr>
                <w:rFonts w:ascii="Arial" w:hAnsi="Arial" w:cs="Arial"/>
              </w:rPr>
            </w:pPr>
            <w:r w:rsidRPr="6215214D">
              <w:rPr>
                <w:rFonts w:ascii="Arial" w:hAnsi="Arial" w:cs="Arial"/>
              </w:rPr>
              <w:t xml:space="preserve">Assessor and Verifier Awards – Desirable. </w:t>
            </w:r>
          </w:p>
          <w:p w14:paraId="60805C36" w14:textId="6951F29F" w:rsidR="00390446" w:rsidRPr="00390446" w:rsidRDefault="16937EE3" w:rsidP="6215214D">
            <w:pPr>
              <w:pStyle w:val="ListParagraph"/>
              <w:numPr>
                <w:ilvl w:val="0"/>
                <w:numId w:val="18"/>
              </w:numPr>
              <w:spacing w:line="276" w:lineRule="auto"/>
              <w:rPr>
                <w:rFonts w:ascii="Arial" w:hAnsi="Arial" w:cs="Arial"/>
                <w:color w:val="000000" w:themeColor="text1"/>
              </w:rPr>
            </w:pPr>
            <w:r w:rsidRPr="6215214D">
              <w:rPr>
                <w:rFonts w:ascii="Arial" w:hAnsi="Arial" w:cs="Arial"/>
              </w:rPr>
              <w:t>Teaching or Training Qualification – Desirable</w:t>
            </w:r>
          </w:p>
          <w:p w14:paraId="375E7609" w14:textId="77777777" w:rsidR="00F43D44" w:rsidRPr="006C4AE1" w:rsidRDefault="29DEFFD8" w:rsidP="6215214D">
            <w:pPr>
              <w:rPr>
                <w:rFonts w:ascii="Calibri" w:hAnsi="Calibri" w:cs="Calibri"/>
              </w:rPr>
            </w:pPr>
            <w:r w:rsidRPr="6215214D">
              <w:rPr>
                <w:rFonts w:ascii="Calibri" w:hAnsi="Calibri" w:cs="Calibri"/>
              </w:rPr>
              <w:t xml:space="preserve"> </w:t>
            </w:r>
          </w:p>
        </w:tc>
      </w:tr>
      <w:tr w:rsidR="00F43D44" w14:paraId="3C586B55" w14:textId="77777777" w:rsidTr="6215214D">
        <w:tc>
          <w:tcPr>
            <w:tcW w:w="10485" w:type="dxa"/>
          </w:tcPr>
          <w:p w14:paraId="476DFAE0" w14:textId="77777777" w:rsidR="00F43D44" w:rsidRPr="00637FE3" w:rsidRDefault="08CC3B98" w:rsidP="6215214D">
            <w:pPr>
              <w:rPr>
                <w:rFonts w:ascii="Arial" w:hAnsi="Arial" w:cs="Arial"/>
                <w:b/>
                <w:bCs/>
                <w:sz w:val="28"/>
                <w:szCs w:val="28"/>
              </w:rPr>
            </w:pPr>
            <w:r w:rsidRPr="6215214D">
              <w:rPr>
                <w:rFonts w:ascii="Arial" w:hAnsi="Arial" w:cs="Arial"/>
                <w:b/>
                <w:bCs/>
                <w:sz w:val="28"/>
                <w:szCs w:val="28"/>
              </w:rPr>
              <w:t>Experience</w:t>
            </w:r>
            <w:r w:rsidR="00F43D44">
              <w:br/>
            </w:r>
          </w:p>
          <w:p w14:paraId="613E3964" w14:textId="74C11071" w:rsidR="00390446" w:rsidRPr="00390446" w:rsidRDefault="16937EE3" w:rsidP="6215214D">
            <w:pPr>
              <w:pStyle w:val="ListParagraph"/>
              <w:numPr>
                <w:ilvl w:val="0"/>
                <w:numId w:val="21"/>
              </w:numPr>
              <w:spacing w:line="276" w:lineRule="auto"/>
              <w:rPr>
                <w:rFonts w:ascii="Arial" w:hAnsi="Arial" w:cs="Arial"/>
              </w:rPr>
            </w:pPr>
            <w:r w:rsidRPr="6215214D">
              <w:rPr>
                <w:rFonts w:ascii="Arial" w:hAnsi="Arial" w:cs="Arial"/>
              </w:rPr>
              <w:t>Current and relevant experience within your subject area – Essential.</w:t>
            </w:r>
          </w:p>
          <w:p w14:paraId="2B2C9F40" w14:textId="48923D51" w:rsidR="00390446" w:rsidRPr="00390446" w:rsidRDefault="16937EE3" w:rsidP="6215214D">
            <w:pPr>
              <w:pStyle w:val="ListParagraph"/>
              <w:numPr>
                <w:ilvl w:val="0"/>
                <w:numId w:val="21"/>
              </w:numPr>
              <w:spacing w:line="276" w:lineRule="auto"/>
              <w:rPr>
                <w:rFonts w:ascii="Arial" w:hAnsi="Arial" w:cs="Arial"/>
              </w:rPr>
            </w:pPr>
            <w:r w:rsidRPr="6215214D">
              <w:rPr>
                <w:rFonts w:ascii="Arial" w:hAnsi="Arial" w:cs="Arial"/>
              </w:rPr>
              <w:t xml:space="preserve">Teaching and\or </w:t>
            </w:r>
            <w:r w:rsidR="3A3F2A18" w:rsidRPr="6215214D">
              <w:rPr>
                <w:rFonts w:ascii="Arial" w:hAnsi="Arial" w:cs="Arial"/>
              </w:rPr>
              <w:t>assessing</w:t>
            </w:r>
            <w:r w:rsidRPr="6215214D">
              <w:rPr>
                <w:rFonts w:ascii="Arial" w:hAnsi="Arial" w:cs="Arial"/>
              </w:rPr>
              <w:t xml:space="preserve"> experience – Desirable</w:t>
            </w:r>
          </w:p>
          <w:p w14:paraId="69E61FA2" w14:textId="77777777" w:rsidR="00F43D44" w:rsidRPr="00416663" w:rsidRDefault="00F43D44" w:rsidP="6215214D">
            <w:pPr>
              <w:rPr>
                <w:rFonts w:ascii="Calibri" w:hAnsi="Calibri" w:cs="Calibri"/>
              </w:rPr>
            </w:pPr>
          </w:p>
        </w:tc>
      </w:tr>
      <w:tr w:rsidR="00F43D44" w14:paraId="74A3582E" w14:textId="77777777" w:rsidTr="6215214D">
        <w:tc>
          <w:tcPr>
            <w:tcW w:w="10485" w:type="dxa"/>
          </w:tcPr>
          <w:p w14:paraId="271A81C9" w14:textId="77777777" w:rsidR="00F43D44" w:rsidRPr="00637FE3" w:rsidRDefault="08CC3B98" w:rsidP="6215214D">
            <w:pPr>
              <w:rPr>
                <w:rFonts w:ascii="Arial" w:hAnsi="Arial" w:cs="Arial"/>
                <w:b/>
                <w:bCs/>
                <w:sz w:val="28"/>
                <w:szCs w:val="28"/>
              </w:rPr>
            </w:pPr>
            <w:r w:rsidRPr="6215214D">
              <w:rPr>
                <w:rFonts w:ascii="Arial" w:hAnsi="Arial" w:cs="Arial"/>
                <w:b/>
                <w:bCs/>
                <w:sz w:val="28"/>
                <w:szCs w:val="28"/>
              </w:rPr>
              <w:t>Knowledge &amp; Skills</w:t>
            </w:r>
            <w:r w:rsidR="00F43D44">
              <w:br/>
            </w:r>
          </w:p>
          <w:p w14:paraId="3EF1B0B2" w14:textId="77777777" w:rsidR="00A66330" w:rsidRPr="00A66330" w:rsidRDefault="3CA66EC8" w:rsidP="6215214D">
            <w:pPr>
              <w:pStyle w:val="ListParagraph"/>
              <w:numPr>
                <w:ilvl w:val="0"/>
                <w:numId w:val="11"/>
              </w:numPr>
              <w:spacing w:line="276" w:lineRule="auto"/>
              <w:rPr>
                <w:rFonts w:ascii="Arial" w:hAnsi="Arial" w:cs="Arial"/>
              </w:rPr>
            </w:pPr>
            <w:r w:rsidRPr="6215214D">
              <w:rPr>
                <w:rFonts w:ascii="Arial" w:hAnsi="Arial" w:cs="Arial"/>
              </w:rPr>
              <w:t>Excellent technical skills in a relevant vocational area.</w:t>
            </w:r>
          </w:p>
          <w:p w14:paraId="59146ABD" w14:textId="72D77578" w:rsidR="00A66330" w:rsidRPr="00FF56CC" w:rsidRDefault="32F11921" w:rsidP="6215214D">
            <w:pPr>
              <w:pStyle w:val="ListParagraph"/>
              <w:numPr>
                <w:ilvl w:val="0"/>
                <w:numId w:val="11"/>
              </w:numPr>
              <w:spacing w:line="276" w:lineRule="auto"/>
              <w:rPr>
                <w:rFonts w:ascii="Arial" w:hAnsi="Arial" w:cs="Arial"/>
              </w:rPr>
            </w:pPr>
            <w:r w:rsidRPr="6215214D">
              <w:rPr>
                <w:rFonts w:ascii="Arial" w:hAnsi="Arial" w:cs="Arial"/>
              </w:rPr>
              <w:lastRenderedPageBreak/>
              <w:t xml:space="preserve">Suitable level of proficiency in ICT and understanding of its application to teaching, learning and assessment. </w:t>
            </w:r>
          </w:p>
          <w:p w14:paraId="7F4FB8D6" w14:textId="4491D8D2" w:rsidR="00A66330" w:rsidRPr="00A66330" w:rsidRDefault="3CA66EC8" w:rsidP="6215214D">
            <w:pPr>
              <w:pStyle w:val="ListParagraph"/>
              <w:numPr>
                <w:ilvl w:val="0"/>
                <w:numId w:val="11"/>
              </w:numPr>
              <w:spacing w:line="276" w:lineRule="auto"/>
              <w:rPr>
                <w:rFonts w:ascii="Arial" w:hAnsi="Arial" w:cs="Arial"/>
              </w:rPr>
            </w:pPr>
            <w:bookmarkStart w:id="3" w:name="_Int_RdHrCEaQ"/>
            <w:r w:rsidRPr="6215214D">
              <w:rPr>
                <w:rFonts w:ascii="Arial" w:hAnsi="Arial" w:cs="Arial"/>
              </w:rPr>
              <w:t>Excellent communication</w:t>
            </w:r>
            <w:bookmarkEnd w:id="3"/>
            <w:r w:rsidRPr="6215214D">
              <w:rPr>
                <w:rFonts w:ascii="Arial" w:hAnsi="Arial" w:cs="Arial"/>
              </w:rPr>
              <w:t xml:space="preserve"> skills</w:t>
            </w:r>
            <w:r w:rsidR="3A3F2A18" w:rsidRPr="6215214D">
              <w:rPr>
                <w:rFonts w:ascii="Arial" w:hAnsi="Arial" w:cs="Arial"/>
              </w:rPr>
              <w:t xml:space="preserve"> with a wide range of individuals</w:t>
            </w:r>
            <w:r w:rsidRPr="6215214D">
              <w:rPr>
                <w:rFonts w:ascii="Arial" w:hAnsi="Arial" w:cs="Arial"/>
              </w:rPr>
              <w:t>.</w:t>
            </w:r>
          </w:p>
          <w:p w14:paraId="3072E453" w14:textId="77777777" w:rsidR="00A66330" w:rsidRPr="00A66330" w:rsidRDefault="3CA66EC8" w:rsidP="6215214D">
            <w:pPr>
              <w:numPr>
                <w:ilvl w:val="0"/>
                <w:numId w:val="11"/>
              </w:numPr>
              <w:spacing w:line="276" w:lineRule="auto"/>
              <w:rPr>
                <w:rFonts w:ascii="Arial" w:eastAsia="Times New Roman" w:hAnsi="Arial" w:cs="Arial"/>
                <w:sz w:val="24"/>
                <w:szCs w:val="24"/>
              </w:rPr>
            </w:pPr>
            <w:r w:rsidRPr="6215214D">
              <w:rPr>
                <w:rFonts w:ascii="Arial" w:eastAsia="Times New Roman" w:hAnsi="Arial" w:cs="Arial"/>
                <w:sz w:val="24"/>
                <w:szCs w:val="24"/>
              </w:rPr>
              <w:t>Team Player.</w:t>
            </w:r>
          </w:p>
          <w:p w14:paraId="42AE2449" w14:textId="77777777" w:rsidR="00A66330" w:rsidRPr="00A66330" w:rsidRDefault="3CA66EC8" w:rsidP="6215214D">
            <w:pPr>
              <w:numPr>
                <w:ilvl w:val="0"/>
                <w:numId w:val="11"/>
              </w:numPr>
              <w:spacing w:line="276" w:lineRule="auto"/>
              <w:rPr>
                <w:rFonts w:ascii="Arial" w:eastAsia="Times New Roman" w:hAnsi="Arial" w:cs="Arial"/>
                <w:sz w:val="24"/>
                <w:szCs w:val="24"/>
              </w:rPr>
            </w:pPr>
            <w:r w:rsidRPr="6215214D">
              <w:rPr>
                <w:rFonts w:ascii="Arial" w:eastAsia="Times New Roman" w:hAnsi="Arial" w:cs="Arial"/>
                <w:sz w:val="24"/>
                <w:szCs w:val="24"/>
              </w:rPr>
              <w:t>Flexibility.</w:t>
            </w:r>
          </w:p>
          <w:p w14:paraId="2DB2E015" w14:textId="77777777" w:rsidR="00A66330" w:rsidRPr="00A66330" w:rsidRDefault="3CA66EC8" w:rsidP="6215214D">
            <w:pPr>
              <w:numPr>
                <w:ilvl w:val="0"/>
                <w:numId w:val="11"/>
              </w:numPr>
              <w:spacing w:line="276" w:lineRule="auto"/>
              <w:rPr>
                <w:rFonts w:ascii="Arial" w:eastAsia="Times New Roman" w:hAnsi="Arial" w:cs="Arial"/>
                <w:sz w:val="24"/>
                <w:szCs w:val="24"/>
              </w:rPr>
            </w:pPr>
            <w:r w:rsidRPr="6215214D">
              <w:rPr>
                <w:rFonts w:ascii="Arial" w:eastAsia="Times New Roman" w:hAnsi="Arial" w:cs="Arial"/>
                <w:sz w:val="24"/>
                <w:szCs w:val="24"/>
              </w:rPr>
              <w:t>Commitment to excellence in teaching and learning.</w:t>
            </w:r>
          </w:p>
          <w:p w14:paraId="424B5E1F" w14:textId="77777777" w:rsidR="00A66330" w:rsidRPr="00A66330" w:rsidRDefault="3CA66EC8" w:rsidP="6215214D">
            <w:pPr>
              <w:numPr>
                <w:ilvl w:val="0"/>
                <w:numId w:val="11"/>
              </w:numPr>
              <w:spacing w:line="276" w:lineRule="auto"/>
              <w:rPr>
                <w:rFonts w:ascii="Arial" w:eastAsia="Times New Roman" w:hAnsi="Arial" w:cs="Arial"/>
                <w:sz w:val="24"/>
                <w:szCs w:val="24"/>
              </w:rPr>
            </w:pPr>
            <w:r w:rsidRPr="6215214D">
              <w:rPr>
                <w:rFonts w:ascii="Arial" w:eastAsia="Times New Roman" w:hAnsi="Arial" w:cs="Arial"/>
                <w:sz w:val="24"/>
                <w:szCs w:val="24"/>
              </w:rPr>
              <w:t>Commitment to continuous professional updating.</w:t>
            </w:r>
          </w:p>
          <w:p w14:paraId="60669298" w14:textId="77777777" w:rsidR="00A66330" w:rsidRPr="00A66330" w:rsidRDefault="3CA66EC8" w:rsidP="6215214D">
            <w:pPr>
              <w:numPr>
                <w:ilvl w:val="0"/>
                <w:numId w:val="11"/>
              </w:numPr>
              <w:spacing w:line="276" w:lineRule="auto"/>
              <w:rPr>
                <w:rFonts w:ascii="Arial" w:eastAsia="Times New Roman" w:hAnsi="Arial" w:cs="Arial"/>
                <w:sz w:val="24"/>
                <w:szCs w:val="24"/>
              </w:rPr>
            </w:pPr>
            <w:r w:rsidRPr="6215214D">
              <w:rPr>
                <w:rFonts w:ascii="Arial" w:eastAsia="Times New Roman" w:hAnsi="Arial" w:cs="Arial"/>
                <w:sz w:val="24"/>
                <w:szCs w:val="24"/>
              </w:rPr>
              <w:t>Commitment to ensure and embed a strong Health and Safety culture.</w:t>
            </w:r>
          </w:p>
          <w:p w14:paraId="5A12A80F" w14:textId="71134C22" w:rsidR="00A66330" w:rsidRPr="00A66330" w:rsidRDefault="3CA66EC8" w:rsidP="6215214D">
            <w:pPr>
              <w:numPr>
                <w:ilvl w:val="0"/>
                <w:numId w:val="11"/>
              </w:numPr>
              <w:spacing w:line="276" w:lineRule="auto"/>
              <w:rPr>
                <w:rFonts w:ascii="Arial" w:eastAsia="Times New Roman" w:hAnsi="Arial" w:cs="Arial"/>
                <w:sz w:val="24"/>
                <w:szCs w:val="24"/>
              </w:rPr>
            </w:pPr>
            <w:r w:rsidRPr="6215214D">
              <w:rPr>
                <w:rFonts w:ascii="Arial" w:eastAsia="Times New Roman" w:hAnsi="Arial" w:cs="Arial"/>
                <w:sz w:val="24"/>
                <w:szCs w:val="24"/>
              </w:rPr>
              <w:t xml:space="preserve">To commit to the safeguarding and promotion of the welfare of children, young </w:t>
            </w:r>
            <w:r w:rsidR="008D7BEE" w:rsidRPr="6215214D">
              <w:rPr>
                <w:rFonts w:ascii="Arial" w:eastAsia="Times New Roman" w:hAnsi="Arial" w:cs="Arial"/>
                <w:sz w:val="24"/>
                <w:szCs w:val="24"/>
              </w:rPr>
              <w:t>people,</w:t>
            </w:r>
            <w:r w:rsidRPr="6215214D">
              <w:rPr>
                <w:rFonts w:ascii="Arial" w:eastAsia="Times New Roman" w:hAnsi="Arial" w:cs="Arial"/>
                <w:sz w:val="24"/>
                <w:szCs w:val="24"/>
              </w:rPr>
              <w:t xml:space="preserve"> and vulnerable adults within the College.</w:t>
            </w:r>
          </w:p>
          <w:p w14:paraId="18C6354C" w14:textId="77777777" w:rsidR="0091519D" w:rsidRDefault="0091519D" w:rsidP="6215214D">
            <w:pPr>
              <w:rPr>
                <w:rFonts w:ascii="Arial" w:eastAsia="Times New Roman" w:hAnsi="Arial" w:cs="Arial"/>
                <w:sz w:val="24"/>
                <w:szCs w:val="24"/>
              </w:rPr>
            </w:pPr>
          </w:p>
          <w:p w14:paraId="06F76307" w14:textId="77777777" w:rsidR="0091519D" w:rsidRPr="00637FE3" w:rsidRDefault="0091519D" w:rsidP="6215214D">
            <w:pPr>
              <w:rPr>
                <w:rFonts w:ascii="Arial" w:eastAsia="Times New Roman" w:hAnsi="Arial" w:cs="Arial"/>
                <w:sz w:val="24"/>
                <w:szCs w:val="24"/>
              </w:rPr>
            </w:pPr>
          </w:p>
          <w:p w14:paraId="5B9EC2C8" w14:textId="77777777" w:rsidR="0091519D" w:rsidRPr="00BA2743" w:rsidRDefault="156BE3C7" w:rsidP="6215214D">
            <w:pPr>
              <w:rPr>
                <w:rFonts w:ascii="Arial" w:hAnsi="Arial" w:cs="Arial"/>
                <w:b/>
                <w:bCs/>
                <w:sz w:val="24"/>
                <w:szCs w:val="24"/>
              </w:rPr>
            </w:pPr>
            <w:r w:rsidRPr="6215214D">
              <w:rPr>
                <w:rFonts w:ascii="Arial" w:hAnsi="Arial" w:cs="Arial"/>
                <w:b/>
                <w:bCs/>
                <w:sz w:val="24"/>
                <w:szCs w:val="24"/>
              </w:rPr>
              <w:t>Please note that all appointments are subject to a satisfactory Enhanced Disclosure and Barring Service check and receipt</w:t>
            </w:r>
            <w:r w:rsidR="6EEEA369" w:rsidRPr="6215214D">
              <w:rPr>
                <w:rFonts w:ascii="Arial" w:hAnsi="Arial" w:cs="Arial"/>
                <w:b/>
                <w:bCs/>
                <w:sz w:val="24"/>
                <w:szCs w:val="24"/>
              </w:rPr>
              <w:t xml:space="preserve"> of two satisfactory references.</w:t>
            </w:r>
          </w:p>
        </w:tc>
      </w:tr>
    </w:tbl>
    <w:p w14:paraId="397AE1A2" w14:textId="77777777" w:rsidR="007F72BA" w:rsidRPr="0091271D" w:rsidRDefault="007F72BA" w:rsidP="006C4AE1">
      <w:pPr>
        <w:rPr>
          <w:rFonts w:ascii="Calibri" w:hAnsi="Calibri" w:cs="Calibri"/>
          <w:b/>
          <w:sz w:val="36"/>
          <w:szCs w:val="36"/>
          <w:u w:val="single"/>
        </w:rPr>
      </w:pPr>
    </w:p>
    <w:sectPr w:rsidR="007F72BA" w:rsidRPr="0091271D" w:rsidSect="002A77C4">
      <w:headerReference w:type="default" r:id="rId10"/>
      <w:footerReference w:type="default" r:id="rId11"/>
      <w:pgSz w:w="11906" w:h="16838"/>
      <w:pgMar w:top="1701" w:right="720" w:bottom="1701"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F4E33" w14:textId="77777777" w:rsidR="00F26A75" w:rsidRDefault="00F26A75" w:rsidP="0091271D">
      <w:pPr>
        <w:spacing w:after="0" w:line="240" w:lineRule="auto"/>
      </w:pPr>
      <w:r>
        <w:separator/>
      </w:r>
    </w:p>
  </w:endnote>
  <w:endnote w:type="continuationSeparator" w:id="0">
    <w:p w14:paraId="033E5460" w14:textId="77777777" w:rsidR="00F26A75" w:rsidRDefault="00F26A75" w:rsidP="00912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7D41E" w14:textId="77777777" w:rsidR="0091271D" w:rsidRDefault="0091271D">
    <w:pPr>
      <w:pStyle w:val="Footer"/>
    </w:pPr>
    <w:r>
      <w:rPr>
        <w:noProof/>
        <w:lang w:eastAsia="en-GB"/>
      </w:rPr>
      <w:drawing>
        <wp:anchor distT="0" distB="0" distL="114300" distR="114300" simplePos="0" relativeHeight="251659264" behindDoc="1" locked="0" layoutInCell="1" allowOverlap="1" wp14:anchorId="764550CF" wp14:editId="5C3A04EA">
          <wp:simplePos x="0" y="0"/>
          <wp:positionH relativeFrom="column">
            <wp:posOffset>0</wp:posOffset>
          </wp:positionH>
          <wp:positionV relativeFrom="paragraph">
            <wp:posOffset>-469900</wp:posOffset>
          </wp:positionV>
          <wp:extent cx="6666865" cy="885429"/>
          <wp:effectExtent l="0" t="0" r="635" b="3810"/>
          <wp:wrapNone/>
          <wp:docPr id="4" name="Picture 4"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tterhead Template HR Job Ads2.jpg"/>
                  <pic:cNvPicPr/>
                </pic:nvPicPr>
                <pic:blipFill>
                  <a:blip r:embed="rId1">
                    <a:extLst>
                      <a:ext uri="{28A0092B-C50C-407E-A947-70E740481C1C}">
                        <a14:useLocalDpi xmlns:a14="http://schemas.microsoft.com/office/drawing/2010/main" val="0"/>
                      </a:ext>
                    </a:extLst>
                  </a:blip>
                  <a:stretch>
                    <a:fillRect/>
                  </a:stretch>
                </pic:blipFill>
                <pic:spPr>
                  <a:xfrm>
                    <a:off x="0" y="0"/>
                    <a:ext cx="6666865" cy="88542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3F7E0" w14:textId="77777777" w:rsidR="00F26A75" w:rsidRDefault="00F26A75" w:rsidP="0091271D">
      <w:pPr>
        <w:spacing w:after="0" w:line="240" w:lineRule="auto"/>
      </w:pPr>
      <w:r>
        <w:separator/>
      </w:r>
    </w:p>
  </w:footnote>
  <w:footnote w:type="continuationSeparator" w:id="0">
    <w:p w14:paraId="4D398AB7" w14:textId="77777777" w:rsidR="00F26A75" w:rsidRDefault="00F26A75" w:rsidP="00912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6407A" w14:textId="77777777" w:rsidR="0091271D" w:rsidRDefault="0091271D">
    <w:pPr>
      <w:pStyle w:val="Header"/>
    </w:pPr>
    <w:r>
      <w:rPr>
        <w:noProof/>
        <w:lang w:eastAsia="en-GB"/>
      </w:rPr>
      <w:drawing>
        <wp:anchor distT="0" distB="0" distL="114300" distR="114300" simplePos="0" relativeHeight="251658240" behindDoc="1" locked="0" layoutInCell="1" allowOverlap="1" wp14:anchorId="76A363F3" wp14:editId="753E68BF">
          <wp:simplePos x="0" y="0"/>
          <wp:positionH relativeFrom="column">
            <wp:posOffset>-457200</wp:posOffset>
          </wp:positionH>
          <wp:positionV relativeFrom="paragraph">
            <wp:posOffset>-441960</wp:posOffset>
          </wp:positionV>
          <wp:extent cx="7563600" cy="1004529"/>
          <wp:effectExtent l="0" t="0" r="0" b="0"/>
          <wp:wrapNone/>
          <wp:docPr id="3" name="Picture 3"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 Template HR Job Ads.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04529"/>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qayzrRJo" int2:invalidationBookmarkName="" int2:hashCode="vAAWKC5ceOIfPd" int2:id="AdaDFviU"/>
    <int2:bookmark int2:bookmarkName="_Int_RdHrCEaQ" int2:invalidationBookmarkName="" int2:hashCode="KwjMHDJ3rwAe9j" int2:id="yW4F6G2f"/>
    <int2:bookmark int2:bookmarkName="_Int_mno1dj9c" int2:invalidationBookmarkName="" int2:hashCode="RoHRJMxsS3O6q/" int2:id="CU8fBSti"/>
    <int2:bookmark int2:bookmarkName="_Int_fKfakYt1" int2:invalidationBookmarkName="" int2:hashCode="RoHRJMxsS3O6q/" int2:id="o2S4B5fx"/>
    <int2:bookmark int2:bookmarkName="_Int_w0FZyUe6" int2:invalidationBookmarkName="" int2:hashCode="l8ruxJ8qoS6sCp" int2:id="S4qaiGlx"/>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323BB"/>
    <w:multiLevelType w:val="hybridMultilevel"/>
    <w:tmpl w:val="DDF230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215F56"/>
    <w:multiLevelType w:val="hybridMultilevel"/>
    <w:tmpl w:val="443AD9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217ABF"/>
    <w:multiLevelType w:val="hybridMultilevel"/>
    <w:tmpl w:val="9B825C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C25D7F"/>
    <w:multiLevelType w:val="hybridMultilevel"/>
    <w:tmpl w:val="3E2ED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546324"/>
    <w:multiLevelType w:val="hybridMultilevel"/>
    <w:tmpl w:val="EAD20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D56232"/>
    <w:multiLevelType w:val="hybridMultilevel"/>
    <w:tmpl w:val="E6EA2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4B27F9"/>
    <w:multiLevelType w:val="hybridMultilevel"/>
    <w:tmpl w:val="BE8804C6"/>
    <w:lvl w:ilvl="0" w:tplc="328A1E62">
      <w:start w:val="14"/>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F80687"/>
    <w:multiLevelType w:val="hybridMultilevel"/>
    <w:tmpl w:val="286C1C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593329"/>
    <w:multiLevelType w:val="hybridMultilevel"/>
    <w:tmpl w:val="834C9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9E0B04"/>
    <w:multiLevelType w:val="hybridMultilevel"/>
    <w:tmpl w:val="019E51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5734CE"/>
    <w:multiLevelType w:val="hybridMultilevel"/>
    <w:tmpl w:val="F09E717A"/>
    <w:lvl w:ilvl="0" w:tplc="8ED02F3A">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7057403"/>
    <w:multiLevelType w:val="hybridMultilevel"/>
    <w:tmpl w:val="E26850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C76394A"/>
    <w:multiLevelType w:val="hybridMultilevel"/>
    <w:tmpl w:val="48B603F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3" w15:restartNumberingAfterBreak="0">
    <w:nsid w:val="3D400777"/>
    <w:multiLevelType w:val="hybridMultilevel"/>
    <w:tmpl w:val="A56CC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375B14"/>
    <w:multiLevelType w:val="hybridMultilevel"/>
    <w:tmpl w:val="91560420"/>
    <w:lvl w:ilvl="0" w:tplc="D08059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E91330"/>
    <w:multiLevelType w:val="hybridMultilevel"/>
    <w:tmpl w:val="A5BE07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B25209C"/>
    <w:multiLevelType w:val="hybridMultilevel"/>
    <w:tmpl w:val="803262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46D1755"/>
    <w:multiLevelType w:val="hybridMultilevel"/>
    <w:tmpl w:val="15CA3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321FF5"/>
    <w:multiLevelType w:val="hybridMultilevel"/>
    <w:tmpl w:val="78105F1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E155B92"/>
    <w:multiLevelType w:val="hybridMultilevel"/>
    <w:tmpl w:val="0860C4D0"/>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C7081A"/>
    <w:multiLevelType w:val="hybridMultilevel"/>
    <w:tmpl w:val="11E4C0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3FF4820"/>
    <w:multiLevelType w:val="hybridMultilevel"/>
    <w:tmpl w:val="8CA89B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74C6C12"/>
    <w:multiLevelType w:val="hybridMultilevel"/>
    <w:tmpl w:val="449462C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396104"/>
    <w:multiLevelType w:val="hybridMultilevel"/>
    <w:tmpl w:val="0F28D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CD306A9"/>
    <w:multiLevelType w:val="hybridMultilevel"/>
    <w:tmpl w:val="46768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682289">
    <w:abstractNumId w:val="19"/>
  </w:num>
  <w:num w:numId="2" w16cid:durableId="1194610725">
    <w:abstractNumId w:val="6"/>
  </w:num>
  <w:num w:numId="3" w16cid:durableId="94249100">
    <w:abstractNumId w:val="23"/>
  </w:num>
  <w:num w:numId="4" w16cid:durableId="1984696860">
    <w:abstractNumId w:val="8"/>
  </w:num>
  <w:num w:numId="5" w16cid:durableId="422844787">
    <w:abstractNumId w:val="20"/>
  </w:num>
  <w:num w:numId="6" w16cid:durableId="1756586801">
    <w:abstractNumId w:val="5"/>
  </w:num>
  <w:num w:numId="7" w16cid:durableId="135727853">
    <w:abstractNumId w:val="0"/>
  </w:num>
  <w:num w:numId="8" w16cid:durableId="301007905">
    <w:abstractNumId w:val="3"/>
  </w:num>
  <w:num w:numId="9" w16cid:durableId="477456925">
    <w:abstractNumId w:val="9"/>
  </w:num>
  <w:num w:numId="10" w16cid:durableId="2129272926">
    <w:abstractNumId w:val="21"/>
  </w:num>
  <w:num w:numId="11" w16cid:durableId="1614903689">
    <w:abstractNumId w:val="17"/>
  </w:num>
  <w:num w:numId="12" w16cid:durableId="1155679789">
    <w:abstractNumId w:val="7"/>
  </w:num>
  <w:num w:numId="13" w16cid:durableId="1593509752">
    <w:abstractNumId w:val="12"/>
  </w:num>
  <w:num w:numId="14" w16cid:durableId="934752315">
    <w:abstractNumId w:val="14"/>
  </w:num>
  <w:num w:numId="15" w16cid:durableId="1690449293">
    <w:abstractNumId w:val="18"/>
  </w:num>
  <w:num w:numId="16" w16cid:durableId="1446074866">
    <w:abstractNumId w:val="13"/>
  </w:num>
  <w:num w:numId="17" w16cid:durableId="877355075">
    <w:abstractNumId w:val="2"/>
  </w:num>
  <w:num w:numId="18" w16cid:durableId="503932443">
    <w:abstractNumId w:val="4"/>
  </w:num>
  <w:num w:numId="19" w16cid:durableId="145510714">
    <w:abstractNumId w:val="15"/>
  </w:num>
  <w:num w:numId="20" w16cid:durableId="1937011458">
    <w:abstractNumId w:val="1"/>
  </w:num>
  <w:num w:numId="21" w16cid:durableId="679427343">
    <w:abstractNumId w:val="24"/>
  </w:num>
  <w:num w:numId="22" w16cid:durableId="156192048">
    <w:abstractNumId w:val="11"/>
  </w:num>
  <w:num w:numId="23" w16cid:durableId="733704676">
    <w:abstractNumId w:val="16"/>
  </w:num>
  <w:num w:numId="24" w16cid:durableId="1819759867">
    <w:abstractNumId w:val="22"/>
  </w:num>
  <w:num w:numId="25" w16cid:durableId="19739726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7CF"/>
    <w:rsid w:val="0002642C"/>
    <w:rsid w:val="00030A2C"/>
    <w:rsid w:val="000473C2"/>
    <w:rsid w:val="00065E49"/>
    <w:rsid w:val="000A62E7"/>
    <w:rsid w:val="000A77FD"/>
    <w:rsid w:val="000B38C6"/>
    <w:rsid w:val="000F7B4A"/>
    <w:rsid w:val="0013595F"/>
    <w:rsid w:val="00160CD4"/>
    <w:rsid w:val="00197A0F"/>
    <w:rsid w:val="001B11AF"/>
    <w:rsid w:val="001B7D34"/>
    <w:rsid w:val="001F3C6F"/>
    <w:rsid w:val="002451E1"/>
    <w:rsid w:val="002647D1"/>
    <w:rsid w:val="00275FA6"/>
    <w:rsid w:val="002A77C4"/>
    <w:rsid w:val="002D38F8"/>
    <w:rsid w:val="00304A4B"/>
    <w:rsid w:val="00306A0A"/>
    <w:rsid w:val="0033461A"/>
    <w:rsid w:val="00390446"/>
    <w:rsid w:val="003B29F8"/>
    <w:rsid w:val="003B330E"/>
    <w:rsid w:val="003E33B2"/>
    <w:rsid w:val="003F00A5"/>
    <w:rsid w:val="003F1020"/>
    <w:rsid w:val="004153DB"/>
    <w:rsid w:val="00416663"/>
    <w:rsid w:val="004910E8"/>
    <w:rsid w:val="004C29A7"/>
    <w:rsid w:val="005128DF"/>
    <w:rsid w:val="00560C6F"/>
    <w:rsid w:val="00560D1B"/>
    <w:rsid w:val="005B19E6"/>
    <w:rsid w:val="005D16C1"/>
    <w:rsid w:val="005E6603"/>
    <w:rsid w:val="006373BC"/>
    <w:rsid w:val="00637FE3"/>
    <w:rsid w:val="006C4AE1"/>
    <w:rsid w:val="00704803"/>
    <w:rsid w:val="00727B25"/>
    <w:rsid w:val="00760337"/>
    <w:rsid w:val="007A5F0B"/>
    <w:rsid w:val="007C62EC"/>
    <w:rsid w:val="007F72BA"/>
    <w:rsid w:val="008467CF"/>
    <w:rsid w:val="008732BD"/>
    <w:rsid w:val="008854A5"/>
    <w:rsid w:val="008D7BEE"/>
    <w:rsid w:val="00907E38"/>
    <w:rsid w:val="0091271D"/>
    <w:rsid w:val="0091519D"/>
    <w:rsid w:val="0092237F"/>
    <w:rsid w:val="00944C66"/>
    <w:rsid w:val="0094C09B"/>
    <w:rsid w:val="00992104"/>
    <w:rsid w:val="0099291E"/>
    <w:rsid w:val="009B3FF6"/>
    <w:rsid w:val="009F697C"/>
    <w:rsid w:val="00A216D5"/>
    <w:rsid w:val="00A66330"/>
    <w:rsid w:val="00AB024F"/>
    <w:rsid w:val="00AE3600"/>
    <w:rsid w:val="00AE48F2"/>
    <w:rsid w:val="00B003F7"/>
    <w:rsid w:val="00B15A21"/>
    <w:rsid w:val="00B338D4"/>
    <w:rsid w:val="00B551EB"/>
    <w:rsid w:val="00B8100C"/>
    <w:rsid w:val="00BA2743"/>
    <w:rsid w:val="00BC320C"/>
    <w:rsid w:val="00BE2689"/>
    <w:rsid w:val="00BF77B5"/>
    <w:rsid w:val="00C16464"/>
    <w:rsid w:val="00C36828"/>
    <w:rsid w:val="00C37EDF"/>
    <w:rsid w:val="00C93E8D"/>
    <w:rsid w:val="00CC23D2"/>
    <w:rsid w:val="00D14967"/>
    <w:rsid w:val="00D45B34"/>
    <w:rsid w:val="00D51DE9"/>
    <w:rsid w:val="00D724FE"/>
    <w:rsid w:val="00D83D72"/>
    <w:rsid w:val="00DA5442"/>
    <w:rsid w:val="00DF3FA2"/>
    <w:rsid w:val="00DF778C"/>
    <w:rsid w:val="00E319AD"/>
    <w:rsid w:val="00E61B37"/>
    <w:rsid w:val="00E67A1D"/>
    <w:rsid w:val="00E95C1D"/>
    <w:rsid w:val="00EF426A"/>
    <w:rsid w:val="00F26A75"/>
    <w:rsid w:val="00F43D44"/>
    <w:rsid w:val="00F724DC"/>
    <w:rsid w:val="00F802F3"/>
    <w:rsid w:val="00FA6DE7"/>
    <w:rsid w:val="00FE1795"/>
    <w:rsid w:val="00FF25A3"/>
    <w:rsid w:val="00FF56CC"/>
    <w:rsid w:val="00FF700D"/>
    <w:rsid w:val="0518076A"/>
    <w:rsid w:val="0555158F"/>
    <w:rsid w:val="0573E2DA"/>
    <w:rsid w:val="0713CBD8"/>
    <w:rsid w:val="07401598"/>
    <w:rsid w:val="0801FF25"/>
    <w:rsid w:val="08CC3B98"/>
    <w:rsid w:val="095C3296"/>
    <w:rsid w:val="0B64EB13"/>
    <w:rsid w:val="0C536FF0"/>
    <w:rsid w:val="0E3EE79A"/>
    <w:rsid w:val="0E6AE2F9"/>
    <w:rsid w:val="1033E3AD"/>
    <w:rsid w:val="10BD0BFE"/>
    <w:rsid w:val="12307169"/>
    <w:rsid w:val="134A4172"/>
    <w:rsid w:val="156BE3C7"/>
    <w:rsid w:val="1653EC41"/>
    <w:rsid w:val="16937EE3"/>
    <w:rsid w:val="18822AD5"/>
    <w:rsid w:val="195702F4"/>
    <w:rsid w:val="1C312CD5"/>
    <w:rsid w:val="1CAE2146"/>
    <w:rsid w:val="1E8D222E"/>
    <w:rsid w:val="1F736CB1"/>
    <w:rsid w:val="1FBAD9DD"/>
    <w:rsid w:val="1FCBD41E"/>
    <w:rsid w:val="21FB7365"/>
    <w:rsid w:val="221468F1"/>
    <w:rsid w:val="225B6772"/>
    <w:rsid w:val="22E0EFDE"/>
    <w:rsid w:val="23D4B096"/>
    <w:rsid w:val="24917B40"/>
    <w:rsid w:val="25A68ADC"/>
    <w:rsid w:val="26088ADA"/>
    <w:rsid w:val="27DED389"/>
    <w:rsid w:val="29DEFFD8"/>
    <w:rsid w:val="2A875B6E"/>
    <w:rsid w:val="2A9B7181"/>
    <w:rsid w:val="2ACB8453"/>
    <w:rsid w:val="2B130FB4"/>
    <w:rsid w:val="2BBEAFCE"/>
    <w:rsid w:val="2DA5A1FD"/>
    <w:rsid w:val="2EC7BF77"/>
    <w:rsid w:val="30206312"/>
    <w:rsid w:val="32F11921"/>
    <w:rsid w:val="3321B445"/>
    <w:rsid w:val="37068176"/>
    <w:rsid w:val="37BFA2E8"/>
    <w:rsid w:val="397468D5"/>
    <w:rsid w:val="3A3F2A18"/>
    <w:rsid w:val="3B6472BE"/>
    <w:rsid w:val="3CA66EC8"/>
    <w:rsid w:val="3F21CBA7"/>
    <w:rsid w:val="40F3F945"/>
    <w:rsid w:val="4508C54E"/>
    <w:rsid w:val="49C6FF8B"/>
    <w:rsid w:val="4D4D21F6"/>
    <w:rsid w:val="4F68189A"/>
    <w:rsid w:val="4F8D6A4E"/>
    <w:rsid w:val="50432A84"/>
    <w:rsid w:val="54D60BC1"/>
    <w:rsid w:val="55AB3E73"/>
    <w:rsid w:val="56D15125"/>
    <w:rsid w:val="56DEBBE7"/>
    <w:rsid w:val="59768006"/>
    <w:rsid w:val="5AB3ED7E"/>
    <w:rsid w:val="5B9E8E34"/>
    <w:rsid w:val="5CAE20C8"/>
    <w:rsid w:val="5D08852F"/>
    <w:rsid w:val="6131F3AE"/>
    <w:rsid w:val="614D1141"/>
    <w:rsid w:val="6215214D"/>
    <w:rsid w:val="62DE23D5"/>
    <w:rsid w:val="6412215E"/>
    <w:rsid w:val="65351E1C"/>
    <w:rsid w:val="65F780CE"/>
    <w:rsid w:val="6674C1AB"/>
    <w:rsid w:val="67A32A68"/>
    <w:rsid w:val="6CA874F1"/>
    <w:rsid w:val="6EEEA369"/>
    <w:rsid w:val="6F703209"/>
    <w:rsid w:val="6FEBA69C"/>
    <w:rsid w:val="705C9EEE"/>
    <w:rsid w:val="708B1DF6"/>
    <w:rsid w:val="718C3C5A"/>
    <w:rsid w:val="71FF9748"/>
    <w:rsid w:val="723DCFA1"/>
    <w:rsid w:val="72928A76"/>
    <w:rsid w:val="73943FB0"/>
    <w:rsid w:val="768F6D86"/>
    <w:rsid w:val="7798D0C2"/>
    <w:rsid w:val="7842DE1D"/>
    <w:rsid w:val="7999B0DD"/>
    <w:rsid w:val="7A1DCA90"/>
    <w:rsid w:val="7C7D34BB"/>
    <w:rsid w:val="7F032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545AB"/>
  <w15:chartTrackingRefBased/>
  <w15:docId w15:val="{BC53E88C-7963-4103-9F3E-6357DEE8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67A1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67A1D"/>
    <w:rPr>
      <w:rFonts w:ascii="Times New Roman" w:eastAsia="Times New Roman" w:hAnsi="Times New Roman" w:cs="Times New Roman"/>
      <w:sz w:val="24"/>
      <w:szCs w:val="24"/>
    </w:rPr>
  </w:style>
  <w:style w:type="paragraph" w:styleId="ListParagraph">
    <w:name w:val="List Paragraph"/>
    <w:basedOn w:val="Normal"/>
    <w:uiPriority w:val="34"/>
    <w:qFormat/>
    <w:rsid w:val="00E67A1D"/>
    <w:pPr>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39"/>
    <w:rsid w:val="00E67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27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271D"/>
  </w:style>
  <w:style w:type="paragraph" w:styleId="Footer">
    <w:name w:val="footer"/>
    <w:basedOn w:val="Normal"/>
    <w:link w:val="FooterChar"/>
    <w:uiPriority w:val="99"/>
    <w:unhideWhenUsed/>
    <w:rsid w:val="009127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2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336519">
      <w:bodyDiv w:val="1"/>
      <w:marLeft w:val="0"/>
      <w:marRight w:val="0"/>
      <w:marTop w:val="0"/>
      <w:marBottom w:val="0"/>
      <w:divBdr>
        <w:top w:val="none" w:sz="0" w:space="0" w:color="auto"/>
        <w:left w:val="none" w:sz="0" w:space="0" w:color="auto"/>
        <w:bottom w:val="none" w:sz="0" w:space="0" w:color="auto"/>
        <w:right w:val="none" w:sz="0" w:space="0" w:color="auto"/>
      </w:divBdr>
    </w:div>
    <w:div w:id="686324887">
      <w:bodyDiv w:val="1"/>
      <w:marLeft w:val="0"/>
      <w:marRight w:val="0"/>
      <w:marTop w:val="0"/>
      <w:marBottom w:val="0"/>
      <w:divBdr>
        <w:top w:val="none" w:sz="0" w:space="0" w:color="auto"/>
        <w:left w:val="none" w:sz="0" w:space="0" w:color="auto"/>
        <w:bottom w:val="none" w:sz="0" w:space="0" w:color="auto"/>
        <w:right w:val="none" w:sz="0" w:space="0" w:color="auto"/>
      </w:divBdr>
    </w:div>
    <w:div w:id="202192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3D499C0ED28E4E8A6FF4892F105152" ma:contentTypeVersion="14" ma:contentTypeDescription="Create a new document." ma:contentTypeScope="" ma:versionID="e9377eca06d93661631745cb232ab4e9">
  <xsd:schema xmlns:xsd="http://www.w3.org/2001/XMLSchema" xmlns:xs="http://www.w3.org/2001/XMLSchema" xmlns:p="http://schemas.microsoft.com/office/2006/metadata/properties" xmlns:ns2="e0d0f053-9ef1-4ebe-9174-66e9cf052062" xmlns:ns3="cd6e2eb5-916a-467e-ba9d-77889726911a" targetNamespace="http://schemas.microsoft.com/office/2006/metadata/properties" ma:root="true" ma:fieldsID="19e594e58349bda0c839de933601d758" ns2:_="" ns3:_="">
    <xsd:import namespace="e0d0f053-9ef1-4ebe-9174-66e9cf052062"/>
    <xsd:import namespace="cd6e2eb5-916a-467e-ba9d-77889726911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0f053-9ef1-4ebe-9174-66e9cf052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40cc42-bcb0-41a6-972d-d38fc921a0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d6e2eb5-916a-467e-ba9d-77889726911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c8f9d2-ac6a-4086-aa33-d4f6cb63f5ea}" ma:internalName="TaxCatchAll" ma:showField="CatchAllData" ma:web="cd6e2eb5-916a-467e-ba9d-77889726911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d0f053-9ef1-4ebe-9174-66e9cf052062">
      <Terms xmlns="http://schemas.microsoft.com/office/infopath/2007/PartnerControls"/>
    </lcf76f155ced4ddcb4097134ff3c332f>
    <TaxCatchAll xmlns="cd6e2eb5-916a-467e-ba9d-77889726911a" xsi:nil="true"/>
    <SharedWithUsers xmlns="cd6e2eb5-916a-467e-ba9d-77889726911a">
      <UserInfo>
        <DisplayName>Fiona E Kempton</DisplayName>
        <AccountId>16</AccountId>
        <AccountType/>
      </UserInfo>
    </SharedWithUsers>
    <Date xmlns="e0d0f053-9ef1-4ebe-9174-66e9cf052062" xsi:nil="true"/>
  </documentManagement>
</p:properties>
</file>

<file path=customXml/itemProps1.xml><?xml version="1.0" encoding="utf-8"?>
<ds:datastoreItem xmlns:ds="http://schemas.openxmlformats.org/officeDocument/2006/customXml" ds:itemID="{A1A7CD94-C8BE-4EDD-8BE4-1E9966286ADA}">
  <ds:schemaRefs>
    <ds:schemaRef ds:uri="http://schemas.microsoft.com/sharepoint/v3/contenttype/forms"/>
  </ds:schemaRefs>
</ds:datastoreItem>
</file>

<file path=customXml/itemProps2.xml><?xml version="1.0" encoding="utf-8"?>
<ds:datastoreItem xmlns:ds="http://schemas.openxmlformats.org/officeDocument/2006/customXml" ds:itemID="{3C3BE84B-1877-4539-A677-2702E56AF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0f053-9ef1-4ebe-9174-66e9cf052062"/>
    <ds:schemaRef ds:uri="cd6e2eb5-916a-467e-ba9d-778897269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315B40-193F-4DAD-8428-7958AF6D4884}">
  <ds:schemaRefs>
    <ds:schemaRef ds:uri="http://schemas.microsoft.com/office/2006/metadata/properties"/>
    <ds:schemaRef ds:uri="http://schemas.microsoft.com/office/infopath/2007/PartnerControls"/>
    <ds:schemaRef ds:uri="e0d0f053-9ef1-4ebe-9174-66e9cf052062"/>
    <ds:schemaRef ds:uri="cd6e2eb5-916a-467e-ba9d-77889726911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Williamson</dc:creator>
  <cp:keywords/>
  <dc:description/>
  <cp:lastModifiedBy>Charlotte Ward</cp:lastModifiedBy>
  <cp:revision>3</cp:revision>
  <cp:lastPrinted>2020-03-11T11:12:00Z</cp:lastPrinted>
  <dcterms:created xsi:type="dcterms:W3CDTF">2023-06-08T10:02:00Z</dcterms:created>
  <dcterms:modified xsi:type="dcterms:W3CDTF">2023-06-09T08:10:00Z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0x0101008C3D499C0ED28E4E8A6FF4892F105152</vt:lpwstr>
  </property>
  <property fmtid="{D5CDD505-2E9C-101B-9397-08002B2CF9AE}" pid="3" name="MediaServiceImageTags">
    <vt:lpwstr/>
  </property>
</Properties>
</file>