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5" w:rsidRDefault="00ED64D5" w:rsidP="00ED64D5">
      <w:pPr>
        <w:spacing w:after="0" w:line="240" w:lineRule="auto"/>
      </w:pPr>
      <w:r>
        <w:t>Role:</w:t>
      </w:r>
      <w:r>
        <w:tab/>
      </w:r>
      <w:r>
        <w:tab/>
      </w:r>
      <w:r>
        <w:tab/>
      </w:r>
      <w:r w:rsidR="00BB644A">
        <w:t>Director of School Improvement</w:t>
      </w:r>
      <w:r w:rsidR="00A331BA">
        <w:t xml:space="preserve"> </w:t>
      </w:r>
      <w:r w:rsidR="00020B92">
        <w:t xml:space="preserve">- </w:t>
      </w:r>
      <w:bookmarkStart w:id="0" w:name="_GoBack"/>
      <w:bookmarkEnd w:id="0"/>
      <w:r w:rsidR="00A331BA">
        <w:t>Teaching &amp; Learning</w:t>
      </w:r>
      <w:r w:rsidR="00BB644A">
        <w:t xml:space="preserve"> (West Midlands Hub)</w:t>
      </w:r>
    </w:p>
    <w:p w:rsidR="00ED64D5" w:rsidRDefault="00ED64D5" w:rsidP="00ED64D5">
      <w:pPr>
        <w:spacing w:after="0" w:line="240" w:lineRule="auto"/>
      </w:pPr>
      <w:r>
        <w:t xml:space="preserve">Responsible to:     </w:t>
      </w:r>
      <w:r>
        <w:tab/>
      </w:r>
      <w:r w:rsidR="00BB644A">
        <w:t>Director of Education (West Midlands Hub)</w:t>
      </w:r>
      <w:r>
        <w:t xml:space="preserve">, TLT </w:t>
      </w:r>
    </w:p>
    <w:p w:rsidR="00ED64D5" w:rsidRDefault="00ED64D5" w:rsidP="00ED64D5">
      <w:pPr>
        <w:spacing w:after="0" w:line="240" w:lineRule="auto"/>
      </w:pPr>
      <w:r>
        <w:t>Based at:</w:t>
      </w:r>
      <w:r>
        <w:tab/>
      </w:r>
      <w:r>
        <w:tab/>
      </w:r>
      <w:r w:rsidR="00BB644A">
        <w:t>One of the West Midlands hub schools</w:t>
      </w:r>
    </w:p>
    <w:p w:rsidR="00ED64D5" w:rsidRDefault="003D28BC" w:rsidP="00ED64D5">
      <w:pPr>
        <w:spacing w:after="0" w:line="240" w:lineRule="auto"/>
      </w:pPr>
      <w:r>
        <w:t>Hours:</w:t>
      </w:r>
      <w:r>
        <w:tab/>
      </w:r>
      <w:r>
        <w:tab/>
      </w:r>
      <w:r>
        <w:tab/>
      </w:r>
      <w:r w:rsidR="00590F1A">
        <w:t>Permanent, Full time</w:t>
      </w:r>
    </w:p>
    <w:p w:rsidR="00ED64D5" w:rsidRDefault="003D28BC" w:rsidP="00ED64D5">
      <w:pPr>
        <w:spacing w:after="0" w:line="240" w:lineRule="auto"/>
      </w:pPr>
      <w:r>
        <w:t>Grade:</w:t>
      </w:r>
      <w:r>
        <w:tab/>
      </w:r>
      <w:r>
        <w:tab/>
      </w:r>
      <w:r>
        <w:tab/>
      </w:r>
      <w:r w:rsidR="00590F1A">
        <w:t>L12 - 16</w:t>
      </w:r>
    </w:p>
    <w:p w:rsidR="00ED64D5" w:rsidRDefault="00ED64D5" w:rsidP="00ED64D5">
      <w:pPr>
        <w:spacing w:after="0" w:line="240" w:lineRule="auto"/>
      </w:pPr>
    </w:p>
    <w:p w:rsidR="00ED64D5" w:rsidRPr="00ED64D5" w:rsidRDefault="00ED64D5" w:rsidP="00ED64D5">
      <w:pPr>
        <w:spacing w:after="0" w:line="240" w:lineRule="auto"/>
        <w:rPr>
          <w:b/>
        </w:rPr>
      </w:pPr>
      <w:r w:rsidRPr="00ED64D5">
        <w:rPr>
          <w:b/>
        </w:rPr>
        <w:t>Job Context</w:t>
      </w:r>
    </w:p>
    <w:p w:rsidR="00BB644A" w:rsidRDefault="00ED64D5">
      <w:r>
        <w:t xml:space="preserve">Tove Learning Trust is a MAT </w:t>
      </w:r>
      <w:r w:rsidR="00BB644A">
        <w:t xml:space="preserve">based in Northamptonshire but reaches north to the Midlands. The </w:t>
      </w:r>
      <w:r w:rsidR="00590F1A">
        <w:t xml:space="preserve">West Midlands hub </w:t>
      </w:r>
      <w:r w:rsidR="00303DBF">
        <w:t xml:space="preserve">includes Grace Academy </w:t>
      </w:r>
      <w:proofErr w:type="spellStart"/>
      <w:r w:rsidR="00303DBF">
        <w:t>Darlaston</w:t>
      </w:r>
      <w:proofErr w:type="spellEnd"/>
      <w:r w:rsidR="00303DBF">
        <w:t>, Grace Academy Coven</w:t>
      </w:r>
      <w:r w:rsidR="00590F1A">
        <w:t xml:space="preserve">try and Grace Academy Solihull, two of which are currently graded ‘good’ and one ‘inadequate’ by Ofsted. All three schools are expected to have a positive Progress 8 for 2019/20. </w:t>
      </w:r>
    </w:p>
    <w:p w:rsidR="00BB644A" w:rsidRDefault="00303DBF" w:rsidP="00303DBF">
      <w:r>
        <w:t xml:space="preserve">The </w:t>
      </w:r>
      <w:proofErr w:type="spellStart"/>
      <w:r>
        <w:t>postholder</w:t>
      </w:r>
      <w:proofErr w:type="spellEnd"/>
      <w:r>
        <w:t xml:space="preserve"> will work with the CEO, the Director for Education and school </w:t>
      </w:r>
      <w:r w:rsidR="00590F1A">
        <w:t>P</w:t>
      </w:r>
      <w:r>
        <w:t xml:space="preserve">rincipals to ensure that teaching and learning in the three academies across the Hub are on a trajectory to be judged </w:t>
      </w:r>
      <w:r w:rsidR="00A92961">
        <w:t>o</w:t>
      </w:r>
      <w:r>
        <w:t>utstanding in</w:t>
      </w:r>
      <w:r w:rsidR="00590F1A">
        <w:t xml:space="preserve"> three years. </w:t>
      </w:r>
    </w:p>
    <w:p w:rsidR="00ED64D5" w:rsidRDefault="00ED64D5">
      <w:pPr>
        <w:rPr>
          <w:b/>
        </w:rPr>
      </w:pPr>
      <w:r w:rsidRPr="00ED64D5">
        <w:rPr>
          <w:b/>
        </w:rPr>
        <w:t>Key Responsibilities</w:t>
      </w:r>
    </w:p>
    <w:p w:rsidR="00CF588A" w:rsidRDefault="00CF588A" w:rsidP="00A92961">
      <w:pPr>
        <w:pStyle w:val="ListParagraph"/>
        <w:numPr>
          <w:ilvl w:val="0"/>
          <w:numId w:val="3"/>
        </w:numPr>
      </w:pPr>
      <w:r>
        <w:t xml:space="preserve">To drive school improvement across all academies within the regional hub by working in partnership with the CEO, Director of Education, Principals and subject specialists in individual academies. </w:t>
      </w:r>
    </w:p>
    <w:p w:rsidR="00CF588A" w:rsidRDefault="00CF588A" w:rsidP="00A92961">
      <w:pPr>
        <w:pStyle w:val="ListParagraph"/>
        <w:numPr>
          <w:ilvl w:val="0"/>
          <w:numId w:val="3"/>
        </w:numPr>
      </w:pPr>
      <w:r>
        <w:t xml:space="preserve">To role model best practice as an outstanding teacher, sharing best practice across the </w:t>
      </w:r>
      <w:r w:rsidR="00A97A02">
        <w:t>region</w:t>
      </w:r>
      <w:r w:rsidR="009A2D8E">
        <w:t xml:space="preserve"> and work in collaboration with the Teaching School</w:t>
      </w:r>
      <w:r w:rsidR="00A97A02">
        <w:t xml:space="preserve">. </w:t>
      </w:r>
    </w:p>
    <w:p w:rsidR="00CF588A" w:rsidRDefault="00CF588A" w:rsidP="00A92961">
      <w:pPr>
        <w:pStyle w:val="ListParagraph"/>
        <w:numPr>
          <w:ilvl w:val="0"/>
          <w:numId w:val="3"/>
        </w:numPr>
      </w:pPr>
      <w:r>
        <w:t xml:space="preserve">To work collaboratively to support colleagues to facilitate appropriate support packages to achieve sustained performance, and where necessary, improvement. </w:t>
      </w:r>
    </w:p>
    <w:p w:rsidR="00A92961" w:rsidRDefault="009A2D8E" w:rsidP="000851D7">
      <w:pPr>
        <w:pStyle w:val="ListParagraph"/>
        <w:numPr>
          <w:ilvl w:val="0"/>
          <w:numId w:val="3"/>
        </w:numPr>
      </w:pPr>
      <w:r>
        <w:t>C</w:t>
      </w:r>
      <w:r w:rsidR="00A92961">
        <w:t xml:space="preserve">ombine a 40% teaching timetable </w:t>
      </w:r>
      <w:r>
        <w:t>with 60% focus on school improvement across</w:t>
      </w:r>
      <w:r w:rsidR="00A92961">
        <w:t xml:space="preserve"> schools in the hub. </w:t>
      </w:r>
    </w:p>
    <w:p w:rsidR="00A97A02" w:rsidRDefault="00A97A02" w:rsidP="00A97A02">
      <w:pPr>
        <w:pStyle w:val="ListParagraph"/>
      </w:pPr>
    </w:p>
    <w:p w:rsidR="007B601C" w:rsidRPr="007B601C" w:rsidRDefault="00590F1A" w:rsidP="007B601C">
      <w:pPr>
        <w:rPr>
          <w:b/>
        </w:rPr>
      </w:pPr>
      <w:r>
        <w:rPr>
          <w:b/>
        </w:rPr>
        <w:t>J</w:t>
      </w:r>
      <w:r w:rsidR="007B601C" w:rsidRPr="007B601C">
        <w:rPr>
          <w:b/>
        </w:rPr>
        <w:t>ob Description</w:t>
      </w:r>
    </w:p>
    <w:p w:rsidR="00CF588A" w:rsidRDefault="00CF588A" w:rsidP="00CF588A">
      <w:pPr>
        <w:pStyle w:val="ListParagraph"/>
        <w:numPr>
          <w:ilvl w:val="0"/>
          <w:numId w:val="3"/>
        </w:numPr>
      </w:pPr>
      <w:r>
        <w:t xml:space="preserve">To act </w:t>
      </w:r>
      <w:r w:rsidRPr="00590F1A">
        <w:t>as the link in all academies to ensure that planning, leadership, teaching and</w:t>
      </w:r>
      <w:r>
        <w:t xml:space="preserve"> </w:t>
      </w:r>
      <w:r w:rsidRPr="00590F1A">
        <w:t>learning and progress of students are on a clear trajectory towards outstanding</w:t>
      </w:r>
      <w:r>
        <w:t xml:space="preserve">. </w:t>
      </w:r>
    </w:p>
    <w:p w:rsidR="00BB644A" w:rsidRDefault="00BB644A" w:rsidP="00590F1A">
      <w:pPr>
        <w:pStyle w:val="ListParagraph"/>
        <w:numPr>
          <w:ilvl w:val="0"/>
          <w:numId w:val="3"/>
        </w:numPr>
      </w:pPr>
      <w:r>
        <w:t>To direct and support the implementation of challenging targets in all subjects</w:t>
      </w:r>
      <w:r w:rsidR="00CF588A">
        <w:t>.</w:t>
      </w:r>
    </w:p>
    <w:p w:rsidR="00BB644A" w:rsidRDefault="00BB644A" w:rsidP="00C15E2E">
      <w:pPr>
        <w:pStyle w:val="ListParagraph"/>
        <w:numPr>
          <w:ilvl w:val="0"/>
          <w:numId w:val="4"/>
        </w:numPr>
      </w:pPr>
      <w:r>
        <w:t>To lead and participate in the reviews of individual faculties to establish a</w:t>
      </w:r>
      <w:r w:rsidR="00590F1A">
        <w:t xml:space="preserve"> </w:t>
      </w:r>
      <w:r>
        <w:t>baseline that can be used to instigate improvement planning</w:t>
      </w:r>
      <w:r w:rsidR="00590F1A">
        <w:t>.</w:t>
      </w:r>
    </w:p>
    <w:p w:rsidR="00BB644A" w:rsidRDefault="00BB644A" w:rsidP="00BF4C71">
      <w:pPr>
        <w:pStyle w:val="ListParagraph"/>
        <w:numPr>
          <w:ilvl w:val="0"/>
          <w:numId w:val="4"/>
        </w:numPr>
      </w:pPr>
      <w:r>
        <w:t>Assist in the creation of faculty improvement plans in response to the review process</w:t>
      </w:r>
      <w:r w:rsidR="00590F1A">
        <w:t xml:space="preserve"> </w:t>
      </w:r>
      <w:r>
        <w:t>including the identification of required support and training</w:t>
      </w:r>
      <w:r w:rsidR="00590F1A">
        <w:t xml:space="preserve">. </w:t>
      </w:r>
    </w:p>
    <w:p w:rsidR="00BB644A" w:rsidRDefault="00BB644A" w:rsidP="00085C76">
      <w:pPr>
        <w:pStyle w:val="ListParagraph"/>
        <w:numPr>
          <w:ilvl w:val="0"/>
          <w:numId w:val="4"/>
        </w:numPr>
      </w:pPr>
      <w:r>
        <w:t>To monitor the progress of any plans through visits, observations, the</w:t>
      </w:r>
      <w:r w:rsidR="00590F1A">
        <w:t xml:space="preserve"> </w:t>
      </w:r>
      <w:r>
        <w:t>monitoring of current data and discussion with teaching staff</w:t>
      </w:r>
      <w:r w:rsidR="00590F1A">
        <w:t>.</w:t>
      </w:r>
    </w:p>
    <w:p w:rsidR="00BB644A" w:rsidRDefault="00BB644A" w:rsidP="00C26BA0">
      <w:pPr>
        <w:pStyle w:val="ListParagraph"/>
        <w:numPr>
          <w:ilvl w:val="0"/>
          <w:numId w:val="4"/>
        </w:numPr>
      </w:pPr>
      <w:r>
        <w:t>To ensure timely intervention takes place when underachievement or poor progress is</w:t>
      </w:r>
      <w:r w:rsidR="00590F1A">
        <w:t xml:space="preserve"> i</w:t>
      </w:r>
      <w:r>
        <w:t>dentified</w:t>
      </w:r>
      <w:r w:rsidR="00590F1A">
        <w:t xml:space="preserve">. </w:t>
      </w:r>
    </w:p>
    <w:p w:rsidR="00BB644A" w:rsidRDefault="00BB644A" w:rsidP="00590F1A">
      <w:pPr>
        <w:pStyle w:val="ListParagraph"/>
        <w:numPr>
          <w:ilvl w:val="0"/>
          <w:numId w:val="4"/>
        </w:numPr>
      </w:pPr>
      <w:r>
        <w:t>To lead on the training, mentoring and coaching of teaching staff as required</w:t>
      </w:r>
      <w:r w:rsidR="00CF588A">
        <w:t xml:space="preserve">. </w:t>
      </w:r>
    </w:p>
    <w:p w:rsidR="00CF588A" w:rsidRDefault="00CF588A" w:rsidP="00CF588A">
      <w:pPr>
        <w:pStyle w:val="ListParagraph"/>
        <w:numPr>
          <w:ilvl w:val="0"/>
          <w:numId w:val="4"/>
        </w:numPr>
      </w:pPr>
      <w:r>
        <w:t xml:space="preserve">To ensure consistency and coherency of curriculum delivery across the academies. </w:t>
      </w:r>
    </w:p>
    <w:p w:rsidR="00CF588A" w:rsidRDefault="00CF588A" w:rsidP="00CF588A">
      <w:pPr>
        <w:pStyle w:val="ListParagraph"/>
        <w:numPr>
          <w:ilvl w:val="0"/>
          <w:numId w:val="4"/>
        </w:numPr>
      </w:pPr>
      <w:r>
        <w:lastRenderedPageBreak/>
        <w:t xml:space="preserve">Ensure that the CEO and Director of Education the TLT and the Principals are kept informed of the progress of individual academies and any challenges which may arise. </w:t>
      </w:r>
    </w:p>
    <w:p w:rsidR="00CF588A" w:rsidRDefault="00CF588A" w:rsidP="00CF588A">
      <w:pPr>
        <w:pStyle w:val="ListParagraph"/>
      </w:pPr>
    </w:p>
    <w:p w:rsidR="00BB644A" w:rsidRDefault="00BB644A" w:rsidP="00BB644A">
      <w:r>
        <w:t>In addition you will:</w:t>
      </w:r>
    </w:p>
    <w:p w:rsidR="00BB644A" w:rsidRDefault="00BB644A" w:rsidP="00CF588A">
      <w:pPr>
        <w:pStyle w:val="ListParagraph"/>
        <w:numPr>
          <w:ilvl w:val="0"/>
          <w:numId w:val="4"/>
        </w:numPr>
      </w:pPr>
      <w:r>
        <w:t>Support the delivery of The Trust’s Academy Improvement Strategy</w:t>
      </w:r>
      <w:r w:rsidR="00EA2D42">
        <w:t xml:space="preserve">. </w:t>
      </w:r>
    </w:p>
    <w:p w:rsidR="00BB644A" w:rsidRDefault="00BB644A" w:rsidP="00B71F5D">
      <w:pPr>
        <w:pStyle w:val="ListParagraph"/>
        <w:numPr>
          <w:ilvl w:val="0"/>
          <w:numId w:val="6"/>
        </w:numPr>
      </w:pPr>
      <w:r>
        <w:t>Ensure lines of communication are clear with academies and appropriate members</w:t>
      </w:r>
      <w:r w:rsidR="00EA2D42">
        <w:t xml:space="preserve"> </w:t>
      </w:r>
      <w:r>
        <w:t>of the team</w:t>
      </w:r>
      <w:r w:rsidR="00EA2D42">
        <w:t xml:space="preserve">. </w:t>
      </w:r>
    </w:p>
    <w:p w:rsidR="00BB644A" w:rsidRDefault="00BB644A" w:rsidP="00CF588A">
      <w:pPr>
        <w:pStyle w:val="ListParagraph"/>
        <w:numPr>
          <w:ilvl w:val="0"/>
          <w:numId w:val="6"/>
        </w:numPr>
      </w:pPr>
      <w:r>
        <w:t>Follow the Trust’s policies and procedures at all times</w:t>
      </w:r>
      <w:r w:rsidR="00EA2D42">
        <w:t xml:space="preserve">. </w:t>
      </w:r>
    </w:p>
    <w:p w:rsidR="00BB644A" w:rsidRDefault="00BB644A" w:rsidP="00D10166">
      <w:pPr>
        <w:pStyle w:val="ListParagraph"/>
        <w:numPr>
          <w:ilvl w:val="0"/>
          <w:numId w:val="6"/>
        </w:numPr>
      </w:pPr>
      <w:r>
        <w:t>As required by the C</w:t>
      </w:r>
      <w:r w:rsidR="00EA2D42">
        <w:t>EO</w:t>
      </w:r>
      <w:r>
        <w:t>, represent the Trust at meetings with</w:t>
      </w:r>
      <w:r w:rsidR="00EA2D42">
        <w:t xml:space="preserve"> </w:t>
      </w:r>
      <w:r>
        <w:t>Ofsted, Local Authorities and other colleagues and organisations</w:t>
      </w:r>
      <w:r w:rsidR="00EA2D42">
        <w:t xml:space="preserve">. </w:t>
      </w:r>
    </w:p>
    <w:p w:rsidR="00BB644A" w:rsidRDefault="009A2D8E" w:rsidP="00CF588A">
      <w:pPr>
        <w:pStyle w:val="ListParagraph"/>
        <w:numPr>
          <w:ilvl w:val="0"/>
          <w:numId w:val="6"/>
        </w:numPr>
      </w:pPr>
      <w:r>
        <w:t xml:space="preserve">Prepare, complete and distribute </w:t>
      </w:r>
      <w:r w:rsidR="00BB644A">
        <w:t xml:space="preserve">reports as required for the </w:t>
      </w:r>
      <w:r>
        <w:t xml:space="preserve">Directors and </w:t>
      </w:r>
      <w:r w:rsidR="00BB644A">
        <w:t>Trustees</w:t>
      </w:r>
      <w:r w:rsidR="00EA2D42">
        <w:t xml:space="preserve">. </w:t>
      </w:r>
    </w:p>
    <w:p w:rsidR="00BB644A" w:rsidRDefault="00BB644A" w:rsidP="00CF588A">
      <w:pPr>
        <w:pStyle w:val="ListParagraph"/>
        <w:numPr>
          <w:ilvl w:val="0"/>
          <w:numId w:val="4"/>
        </w:numPr>
      </w:pPr>
      <w:r>
        <w:t>Work with other Academy colleagues to secure stakeholder engagement as required</w:t>
      </w:r>
      <w:r w:rsidR="00EA2D42">
        <w:t xml:space="preserve">. </w:t>
      </w:r>
    </w:p>
    <w:p w:rsidR="00BB644A" w:rsidRDefault="00BB644A" w:rsidP="00E11A41">
      <w:pPr>
        <w:pStyle w:val="ListParagraph"/>
        <w:numPr>
          <w:ilvl w:val="0"/>
          <w:numId w:val="5"/>
        </w:numPr>
      </w:pPr>
      <w:r>
        <w:t>Manage resources and risk effectively in accordance with Trust</w:t>
      </w:r>
      <w:r w:rsidR="00CF588A">
        <w:t xml:space="preserve"> </w:t>
      </w:r>
      <w:r>
        <w:t>procedures</w:t>
      </w:r>
      <w:r w:rsidR="00EA2D42">
        <w:t xml:space="preserve">. </w:t>
      </w:r>
    </w:p>
    <w:p w:rsidR="00BB644A" w:rsidRDefault="00BB644A" w:rsidP="00CF588A">
      <w:pPr>
        <w:pStyle w:val="ListParagraph"/>
        <w:numPr>
          <w:ilvl w:val="0"/>
          <w:numId w:val="5"/>
        </w:numPr>
      </w:pPr>
      <w:r>
        <w:t>Demonstrate a positive commitment to equality and diversity</w:t>
      </w:r>
      <w:r w:rsidR="00EA2D42">
        <w:t xml:space="preserve">. </w:t>
      </w:r>
    </w:p>
    <w:p w:rsidR="00BB644A" w:rsidRDefault="00BB644A" w:rsidP="00CF588A">
      <w:pPr>
        <w:pStyle w:val="ListParagraph"/>
        <w:numPr>
          <w:ilvl w:val="0"/>
          <w:numId w:val="5"/>
        </w:numPr>
      </w:pPr>
      <w:r>
        <w:t>Contribute to building the Trust service culture and team ethos</w:t>
      </w:r>
      <w:r w:rsidR="00EA2D42">
        <w:t xml:space="preserve">. </w:t>
      </w:r>
    </w:p>
    <w:p w:rsidR="00BB644A" w:rsidRDefault="00BB644A" w:rsidP="00CF588A">
      <w:pPr>
        <w:pStyle w:val="ListParagraph"/>
        <w:numPr>
          <w:ilvl w:val="0"/>
          <w:numId w:val="5"/>
        </w:numPr>
      </w:pPr>
      <w:r>
        <w:t>Contribute to the development of the Trust Strategic Plan</w:t>
      </w:r>
      <w:r w:rsidR="00EA2D42">
        <w:t xml:space="preserve">. </w:t>
      </w:r>
    </w:p>
    <w:p w:rsidR="00BB644A" w:rsidRDefault="00BB644A" w:rsidP="00EE24EB">
      <w:pPr>
        <w:pStyle w:val="ListParagraph"/>
        <w:numPr>
          <w:ilvl w:val="0"/>
          <w:numId w:val="5"/>
        </w:numPr>
      </w:pPr>
      <w:r>
        <w:t>Support the development of The Trust’s ethos within the team, across the network</w:t>
      </w:r>
      <w:r w:rsidR="00EA2D42">
        <w:t xml:space="preserve"> </w:t>
      </w:r>
      <w:r>
        <w:t>and within the wider community</w:t>
      </w:r>
      <w:r w:rsidR="00EA2D42">
        <w:t xml:space="preserve">. </w:t>
      </w:r>
    </w:p>
    <w:p w:rsidR="009A2D8E" w:rsidRDefault="009A2D8E" w:rsidP="009A2D8E">
      <w:pPr>
        <w:pStyle w:val="ListParagraph"/>
        <w:numPr>
          <w:ilvl w:val="0"/>
          <w:numId w:val="5"/>
        </w:numPr>
      </w:pPr>
      <w:r>
        <w:t xml:space="preserve">Manage staff as appropriate to their specific area of responsibility. </w:t>
      </w:r>
    </w:p>
    <w:p w:rsidR="00CF588A" w:rsidRDefault="00BB644A" w:rsidP="00CF588A">
      <w:pPr>
        <w:pStyle w:val="ListParagraph"/>
        <w:numPr>
          <w:ilvl w:val="0"/>
          <w:numId w:val="5"/>
        </w:numPr>
      </w:pPr>
      <w:r>
        <w:t>Any other duties commensurate with the role</w:t>
      </w:r>
      <w:r w:rsidR="00EA2D42">
        <w:t>.</w:t>
      </w:r>
    </w:p>
    <w:p w:rsidR="00CF588A" w:rsidRDefault="00CF588A" w:rsidP="00BB644A"/>
    <w:p w:rsidR="00463A9A" w:rsidRDefault="00463A9A" w:rsidP="00BB644A">
      <w:r>
        <w:t>Tove Learning Trust expects its employees to work flexibly with</w:t>
      </w:r>
      <w:r w:rsidR="008E4917">
        <w:t>in</w:t>
      </w:r>
      <w:r>
        <w:t xml:space="preserve"> the framework of the job description. This means the post</w:t>
      </w:r>
      <w:r w:rsidR="008E4917">
        <w:t xml:space="preserve"> </w:t>
      </w:r>
      <w:r>
        <w:t>holder may be expected to carry out work that is not specified in the job description but which is within the remit of the role, duties and responsibilities.</w:t>
      </w:r>
    </w:p>
    <w:p w:rsidR="00463A9A" w:rsidRDefault="00463A9A" w:rsidP="00463A9A">
      <w:r>
        <w:t xml:space="preserve">Tove Learning Trust is committed to safeguarding and promoting the welfare of children, young people and vulnerable adults and expects </w:t>
      </w:r>
      <w:r w:rsidR="007F72AA">
        <w:t>all staff and</w:t>
      </w:r>
      <w:r>
        <w:t xml:space="preserve"> visitors to share this commitment.</w:t>
      </w:r>
    </w:p>
    <w:p w:rsidR="007B601C" w:rsidRDefault="007B601C" w:rsidP="007B601C"/>
    <w:sectPr w:rsidR="007B601C" w:rsidSect="00646DC8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6F" w:rsidRDefault="00353C6F" w:rsidP="00353C6F">
      <w:pPr>
        <w:spacing w:after="0" w:line="240" w:lineRule="auto"/>
      </w:pPr>
      <w:r>
        <w:separator/>
      </w:r>
    </w:p>
  </w:endnote>
  <w:endnote w:type="continuationSeparator" w:id="0">
    <w:p w:rsidR="00353C6F" w:rsidRDefault="00353C6F" w:rsidP="003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648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318" w:rsidRDefault="008B5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318" w:rsidRDefault="008B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6F" w:rsidRDefault="00353C6F" w:rsidP="00353C6F">
      <w:pPr>
        <w:spacing w:after="0" w:line="240" w:lineRule="auto"/>
      </w:pPr>
      <w:r>
        <w:separator/>
      </w:r>
    </w:p>
  </w:footnote>
  <w:footnote w:type="continuationSeparator" w:id="0">
    <w:p w:rsidR="00353C6F" w:rsidRDefault="00353C6F" w:rsidP="0035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C8" w:rsidRPr="008B5318" w:rsidRDefault="00646DC8" w:rsidP="00646DC8">
    <w:pPr>
      <w:spacing w:before="200" w:after="0" w:line="240" w:lineRule="auto"/>
      <w:rPr>
        <w:b/>
        <w:sz w:val="44"/>
        <w:szCs w:val="44"/>
      </w:rPr>
    </w:pPr>
    <w:r w:rsidRPr="008B5318">
      <w:rPr>
        <w:b/>
        <w:noProof/>
        <w:sz w:val="36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20BD236A" wp14:editId="13046CFB">
          <wp:simplePos x="0" y="0"/>
          <wp:positionH relativeFrom="column">
            <wp:posOffset>3915563</wp:posOffset>
          </wp:positionH>
          <wp:positionV relativeFrom="paragraph">
            <wp:posOffset>5080</wp:posOffset>
          </wp:positionV>
          <wp:extent cx="2190307" cy="78648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307" cy="786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318">
      <w:rPr>
        <w:b/>
        <w:sz w:val="44"/>
        <w:szCs w:val="44"/>
      </w:rPr>
      <w:t xml:space="preserve">Job Description </w:t>
    </w:r>
  </w:p>
  <w:p w:rsidR="00646DC8" w:rsidRPr="008B5318" w:rsidRDefault="00BB644A" w:rsidP="00646DC8">
    <w:pPr>
      <w:spacing w:after="0" w:line="240" w:lineRule="auto"/>
      <w:rPr>
        <w:sz w:val="44"/>
        <w:szCs w:val="44"/>
      </w:rPr>
    </w:pPr>
    <w:r>
      <w:rPr>
        <w:b/>
        <w:sz w:val="44"/>
        <w:szCs w:val="44"/>
      </w:rPr>
      <w:t>Director of School Improvement</w:t>
    </w:r>
  </w:p>
  <w:p w:rsidR="00646DC8" w:rsidRDefault="0064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5AA"/>
    <w:multiLevelType w:val="hybridMultilevel"/>
    <w:tmpl w:val="102A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4DB3"/>
    <w:multiLevelType w:val="hybridMultilevel"/>
    <w:tmpl w:val="28FC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2730"/>
    <w:multiLevelType w:val="hybridMultilevel"/>
    <w:tmpl w:val="7388B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3672A"/>
    <w:multiLevelType w:val="hybridMultilevel"/>
    <w:tmpl w:val="D812E6E0"/>
    <w:lvl w:ilvl="0" w:tplc="652A8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B69AC"/>
    <w:multiLevelType w:val="hybridMultilevel"/>
    <w:tmpl w:val="7F72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5C11"/>
    <w:multiLevelType w:val="hybridMultilevel"/>
    <w:tmpl w:val="6F8E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1EB7"/>
    <w:multiLevelType w:val="hybridMultilevel"/>
    <w:tmpl w:val="2A40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5"/>
    <w:rsid w:val="00020B92"/>
    <w:rsid w:val="00184B88"/>
    <w:rsid w:val="001D2972"/>
    <w:rsid w:val="00261CD8"/>
    <w:rsid w:val="00303DBF"/>
    <w:rsid w:val="00353C6F"/>
    <w:rsid w:val="00385AAA"/>
    <w:rsid w:val="003D28BC"/>
    <w:rsid w:val="003D3486"/>
    <w:rsid w:val="00463A9A"/>
    <w:rsid w:val="00573248"/>
    <w:rsid w:val="005778AB"/>
    <w:rsid w:val="00590F1A"/>
    <w:rsid w:val="00616221"/>
    <w:rsid w:val="00646DC8"/>
    <w:rsid w:val="006C402A"/>
    <w:rsid w:val="007B3943"/>
    <w:rsid w:val="007B601C"/>
    <w:rsid w:val="007F72AA"/>
    <w:rsid w:val="008B5318"/>
    <w:rsid w:val="008E4917"/>
    <w:rsid w:val="00923932"/>
    <w:rsid w:val="00923B65"/>
    <w:rsid w:val="00933638"/>
    <w:rsid w:val="00960CC5"/>
    <w:rsid w:val="00981030"/>
    <w:rsid w:val="009A2D8E"/>
    <w:rsid w:val="00A331BA"/>
    <w:rsid w:val="00A92961"/>
    <w:rsid w:val="00A97A02"/>
    <w:rsid w:val="00AA215D"/>
    <w:rsid w:val="00AD3022"/>
    <w:rsid w:val="00B501FA"/>
    <w:rsid w:val="00B8183D"/>
    <w:rsid w:val="00BB644A"/>
    <w:rsid w:val="00BD0B86"/>
    <w:rsid w:val="00CF588A"/>
    <w:rsid w:val="00DC0888"/>
    <w:rsid w:val="00DC4EC5"/>
    <w:rsid w:val="00DD5753"/>
    <w:rsid w:val="00E12F22"/>
    <w:rsid w:val="00EA2D42"/>
    <w:rsid w:val="00ED64D5"/>
    <w:rsid w:val="00EE66E6"/>
    <w:rsid w:val="00EF7838"/>
    <w:rsid w:val="00F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ADD548"/>
  <w15:docId w15:val="{084F5984-A3D4-4696-8670-FD639C1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F"/>
  </w:style>
  <w:style w:type="paragraph" w:styleId="Footer">
    <w:name w:val="footer"/>
    <w:basedOn w:val="Normal"/>
    <w:link w:val="FooterChar"/>
    <w:uiPriority w:val="99"/>
    <w:unhideWhenUsed/>
    <w:rsid w:val="0035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5FBAFE8F</Template>
  <TotalTime>215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SWagstaff</dc:creator>
  <cp:lastModifiedBy>KFell</cp:lastModifiedBy>
  <cp:revision>12</cp:revision>
  <cp:lastPrinted>2019-08-04T13:49:00Z</cp:lastPrinted>
  <dcterms:created xsi:type="dcterms:W3CDTF">2019-09-10T10:28:00Z</dcterms:created>
  <dcterms:modified xsi:type="dcterms:W3CDTF">2019-09-12T09:16:00Z</dcterms:modified>
</cp:coreProperties>
</file>