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1749" w:rsidRDefault="00E16350">
      <w:pPr>
        <w:pBdr>
          <w:bottom w:val="single" w:sz="12" w:space="1" w:color="auto"/>
        </w:pBdr>
        <w:rPr>
          <w:rFonts w:ascii="Bliss 2 Regular" w:hAnsi="Bliss 2 Regular"/>
          <w:b/>
          <w:sz w:val="24"/>
          <w:szCs w:val="24"/>
        </w:rPr>
      </w:pPr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142875</wp:posOffset>
            </wp:positionH>
            <wp:positionV relativeFrom="paragraph">
              <wp:posOffset>-434340</wp:posOffset>
            </wp:positionV>
            <wp:extent cx="1238250" cy="641350"/>
            <wp:effectExtent l="19050" t="0" r="0" b="0"/>
            <wp:wrapNone/>
            <wp:docPr id="2" name="Picture 1" descr="20040902 GAlogotype fin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0040902 GAlogotype final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641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941749">
        <w:tab/>
      </w:r>
      <w:r w:rsidR="00941749">
        <w:tab/>
      </w:r>
      <w:r w:rsidR="00941749">
        <w:tab/>
      </w:r>
      <w:r w:rsidR="00941749">
        <w:tab/>
      </w:r>
      <w:r w:rsidR="00941749">
        <w:tab/>
      </w:r>
      <w:r w:rsidR="00941749">
        <w:tab/>
      </w:r>
      <w:r w:rsidR="00941749">
        <w:tab/>
      </w:r>
      <w:r w:rsidR="00941749">
        <w:tab/>
      </w:r>
      <w:r w:rsidR="00941749">
        <w:tab/>
      </w:r>
    </w:p>
    <w:p w:rsidR="00941749" w:rsidRPr="001816A8" w:rsidRDefault="001816A8" w:rsidP="001816A8">
      <w:pPr>
        <w:jc w:val="center"/>
        <w:rPr>
          <w:rFonts w:asciiTheme="minorHAnsi" w:hAnsiTheme="minorHAnsi"/>
          <w:b/>
          <w:sz w:val="40"/>
          <w:szCs w:val="40"/>
        </w:rPr>
      </w:pPr>
      <w:r w:rsidRPr="001816A8">
        <w:rPr>
          <w:rFonts w:asciiTheme="minorHAnsi" w:hAnsiTheme="minorHAnsi"/>
          <w:b/>
          <w:sz w:val="40"/>
          <w:szCs w:val="40"/>
        </w:rPr>
        <w:t xml:space="preserve">Job Specification – </w:t>
      </w:r>
      <w:r w:rsidR="00171950">
        <w:rPr>
          <w:rFonts w:asciiTheme="minorHAnsi" w:hAnsiTheme="minorHAnsi"/>
          <w:b/>
          <w:sz w:val="40"/>
          <w:szCs w:val="40"/>
        </w:rPr>
        <w:t xml:space="preserve">Administration Assistant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33"/>
        <w:gridCol w:w="8261"/>
      </w:tblGrid>
      <w:tr w:rsidR="00941749" w:rsidRPr="00451840" w:rsidTr="00C820C8">
        <w:tc>
          <w:tcPr>
            <w:tcW w:w="1933" w:type="dxa"/>
            <w:vAlign w:val="center"/>
          </w:tcPr>
          <w:p w:rsidR="00941749" w:rsidRPr="00451840" w:rsidRDefault="00941749" w:rsidP="00F30C6F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</w:tc>
        <w:tc>
          <w:tcPr>
            <w:tcW w:w="8261" w:type="dxa"/>
          </w:tcPr>
          <w:p w:rsidR="00941749" w:rsidRPr="00451840" w:rsidRDefault="00941749" w:rsidP="00F30C6F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  <w:p w:rsidR="00941749" w:rsidRPr="00C820C8" w:rsidRDefault="00171950" w:rsidP="00D834B1">
            <w:pPr>
              <w:spacing w:after="0" w:line="240" w:lineRule="auto"/>
              <w:rPr>
                <w:rFonts w:asciiTheme="minorHAnsi" w:hAnsiTheme="minorHAnsi"/>
                <w:b/>
              </w:rPr>
            </w:pPr>
            <w:r w:rsidRPr="00C820C8">
              <w:rPr>
                <w:rFonts w:cs="Calibri"/>
                <w:b/>
              </w:rPr>
              <w:t xml:space="preserve">Administration Assistant </w:t>
            </w:r>
          </w:p>
        </w:tc>
      </w:tr>
      <w:tr w:rsidR="00941749" w:rsidRPr="00451840" w:rsidTr="00C820C8">
        <w:tc>
          <w:tcPr>
            <w:tcW w:w="1933" w:type="dxa"/>
            <w:vAlign w:val="center"/>
          </w:tcPr>
          <w:p w:rsidR="00941749" w:rsidRPr="00451840" w:rsidRDefault="00941749" w:rsidP="00F30C6F">
            <w:pPr>
              <w:spacing w:after="0" w:line="240" w:lineRule="auto"/>
              <w:rPr>
                <w:rFonts w:asciiTheme="minorHAnsi" w:hAnsiTheme="minorHAnsi"/>
                <w:b/>
              </w:rPr>
            </w:pPr>
            <w:r w:rsidRPr="00451840">
              <w:rPr>
                <w:rFonts w:asciiTheme="minorHAnsi" w:hAnsiTheme="minorHAnsi"/>
                <w:b/>
              </w:rPr>
              <w:t>Reporting to</w:t>
            </w:r>
          </w:p>
        </w:tc>
        <w:tc>
          <w:tcPr>
            <w:tcW w:w="8261" w:type="dxa"/>
          </w:tcPr>
          <w:p w:rsidR="00941749" w:rsidRPr="00451840" w:rsidRDefault="00941749" w:rsidP="00F30C6F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941749" w:rsidRPr="00171950" w:rsidRDefault="00D834B1" w:rsidP="00F30C6F">
            <w:pPr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Administration Manager</w:t>
            </w:r>
          </w:p>
          <w:p w:rsidR="00941749" w:rsidRPr="00451840" w:rsidRDefault="00941749" w:rsidP="00F30C6F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941749" w:rsidRPr="00451840" w:rsidTr="00C820C8">
        <w:trPr>
          <w:trHeight w:val="876"/>
        </w:trPr>
        <w:tc>
          <w:tcPr>
            <w:tcW w:w="1933" w:type="dxa"/>
            <w:vAlign w:val="center"/>
          </w:tcPr>
          <w:p w:rsidR="00941749" w:rsidRPr="00451840" w:rsidRDefault="00941749" w:rsidP="00F30C6F">
            <w:pPr>
              <w:spacing w:after="0" w:line="240" w:lineRule="auto"/>
              <w:rPr>
                <w:rFonts w:asciiTheme="minorHAnsi" w:hAnsiTheme="minorHAnsi"/>
                <w:b/>
              </w:rPr>
            </w:pPr>
            <w:r w:rsidRPr="00451840">
              <w:rPr>
                <w:rFonts w:asciiTheme="minorHAnsi" w:hAnsiTheme="minorHAnsi"/>
                <w:b/>
              </w:rPr>
              <w:t>Responsibility Level</w:t>
            </w:r>
          </w:p>
        </w:tc>
        <w:tc>
          <w:tcPr>
            <w:tcW w:w="8261" w:type="dxa"/>
            <w:vAlign w:val="center"/>
          </w:tcPr>
          <w:p w:rsidR="00941749" w:rsidRPr="00171950" w:rsidRDefault="00171950" w:rsidP="00F30C6F">
            <w:pPr>
              <w:spacing w:after="0" w:line="240" w:lineRule="auto"/>
              <w:rPr>
                <w:rFonts w:asciiTheme="minorHAnsi" w:hAnsiTheme="minorHAnsi"/>
              </w:rPr>
            </w:pPr>
            <w:r w:rsidRPr="00171950">
              <w:t>NJC Ban</w:t>
            </w:r>
            <w:r>
              <w:t xml:space="preserve">d D (Point 21 - 32 ) 37 hours per </w:t>
            </w:r>
            <w:r w:rsidRPr="00171950">
              <w:t>w</w:t>
            </w:r>
            <w:r>
              <w:t>eek</w:t>
            </w:r>
            <w:r w:rsidR="000F0C6C">
              <w:t xml:space="preserve"> (term time only plus 2</w:t>
            </w:r>
            <w:r w:rsidRPr="00171950">
              <w:t xml:space="preserve"> weeks in the holidays)</w:t>
            </w:r>
          </w:p>
        </w:tc>
      </w:tr>
      <w:tr w:rsidR="00941749" w:rsidRPr="00451840" w:rsidTr="00C820C8">
        <w:tc>
          <w:tcPr>
            <w:tcW w:w="1933" w:type="dxa"/>
            <w:vAlign w:val="center"/>
          </w:tcPr>
          <w:p w:rsidR="00941749" w:rsidRPr="00451840" w:rsidRDefault="00941749" w:rsidP="00F30C6F">
            <w:pPr>
              <w:spacing w:after="0" w:line="240" w:lineRule="auto"/>
              <w:rPr>
                <w:rFonts w:asciiTheme="minorHAnsi" w:hAnsiTheme="minorHAnsi"/>
                <w:b/>
              </w:rPr>
            </w:pPr>
            <w:r w:rsidRPr="00451840">
              <w:rPr>
                <w:rFonts w:asciiTheme="minorHAnsi" w:hAnsiTheme="minorHAnsi"/>
                <w:b/>
              </w:rPr>
              <w:t>Job Purpose</w:t>
            </w:r>
          </w:p>
        </w:tc>
        <w:tc>
          <w:tcPr>
            <w:tcW w:w="8261" w:type="dxa"/>
          </w:tcPr>
          <w:p w:rsidR="00941749" w:rsidRPr="00171950" w:rsidRDefault="00171950" w:rsidP="00171950">
            <w:pPr>
              <w:spacing w:after="0" w:line="240" w:lineRule="auto"/>
              <w:jc w:val="both"/>
              <w:rPr>
                <w:rFonts w:asciiTheme="minorHAnsi" w:hAnsiTheme="minorHAnsi"/>
                <w:color w:val="FF0000"/>
              </w:rPr>
            </w:pPr>
            <w:r w:rsidRPr="00171950">
              <w:t xml:space="preserve">To provide an effective and efficient administrative support function to the Academy  </w:t>
            </w:r>
          </w:p>
        </w:tc>
      </w:tr>
      <w:tr w:rsidR="00941749" w:rsidRPr="00451840" w:rsidTr="00C820C8">
        <w:tc>
          <w:tcPr>
            <w:tcW w:w="1933" w:type="dxa"/>
            <w:vAlign w:val="center"/>
          </w:tcPr>
          <w:p w:rsidR="00941749" w:rsidRPr="00451840" w:rsidRDefault="00941749" w:rsidP="00F30C6F">
            <w:pPr>
              <w:spacing w:after="0" w:line="240" w:lineRule="auto"/>
              <w:rPr>
                <w:rFonts w:asciiTheme="minorHAnsi" w:hAnsiTheme="minorHAnsi"/>
                <w:b/>
              </w:rPr>
            </w:pPr>
            <w:r w:rsidRPr="00451840">
              <w:rPr>
                <w:rFonts w:asciiTheme="minorHAnsi" w:hAnsiTheme="minorHAnsi"/>
                <w:b/>
              </w:rPr>
              <w:t xml:space="preserve">Main </w:t>
            </w:r>
            <w:r w:rsidR="00451840" w:rsidRPr="00451840">
              <w:rPr>
                <w:rFonts w:asciiTheme="minorHAnsi" w:hAnsiTheme="minorHAnsi"/>
                <w:b/>
              </w:rPr>
              <w:t xml:space="preserve">Post Title </w:t>
            </w:r>
            <w:r w:rsidRPr="00451840">
              <w:rPr>
                <w:rFonts w:asciiTheme="minorHAnsi" w:hAnsiTheme="minorHAnsi"/>
                <w:b/>
              </w:rPr>
              <w:t>Duties</w:t>
            </w:r>
          </w:p>
        </w:tc>
        <w:tc>
          <w:tcPr>
            <w:tcW w:w="8261" w:type="dxa"/>
          </w:tcPr>
          <w:p w:rsidR="00171950" w:rsidRPr="00171950" w:rsidRDefault="00171950" w:rsidP="00171950">
            <w:pPr>
              <w:numPr>
                <w:ilvl w:val="0"/>
                <w:numId w:val="2"/>
              </w:numPr>
              <w:spacing w:after="0" w:line="259" w:lineRule="auto"/>
            </w:pPr>
            <w:r w:rsidRPr="00171950">
              <w:t xml:space="preserve">To provide administrative support </w:t>
            </w:r>
          </w:p>
          <w:p w:rsidR="00171950" w:rsidRPr="00171950" w:rsidRDefault="00171950" w:rsidP="00171950">
            <w:pPr>
              <w:numPr>
                <w:ilvl w:val="0"/>
                <w:numId w:val="2"/>
              </w:numPr>
              <w:spacing w:after="0" w:line="259" w:lineRule="auto"/>
            </w:pPr>
            <w:r w:rsidRPr="00171950">
              <w:t xml:space="preserve">To provide reception cover   </w:t>
            </w:r>
          </w:p>
          <w:p w:rsidR="008D4B6C" w:rsidRPr="00451840" w:rsidRDefault="00171950" w:rsidP="0017195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Theme="minorHAnsi" w:hAnsiTheme="minorHAnsi"/>
              </w:rPr>
            </w:pPr>
            <w:r w:rsidRPr="00171950">
              <w:t>To perform cover/exams/attendance tasks</w:t>
            </w:r>
          </w:p>
        </w:tc>
      </w:tr>
      <w:tr w:rsidR="00941749" w:rsidRPr="00451840" w:rsidTr="00C820C8">
        <w:tc>
          <w:tcPr>
            <w:tcW w:w="1933" w:type="dxa"/>
            <w:vAlign w:val="center"/>
          </w:tcPr>
          <w:p w:rsidR="00941749" w:rsidRPr="00451840" w:rsidRDefault="00941749" w:rsidP="00F30C6F">
            <w:pPr>
              <w:spacing w:after="0" w:line="240" w:lineRule="auto"/>
              <w:rPr>
                <w:rFonts w:asciiTheme="minorHAnsi" w:hAnsiTheme="minorHAnsi"/>
                <w:b/>
              </w:rPr>
            </w:pPr>
            <w:r w:rsidRPr="00451840">
              <w:rPr>
                <w:rFonts w:asciiTheme="minorHAnsi" w:hAnsiTheme="minorHAnsi"/>
                <w:b/>
              </w:rPr>
              <w:t>Specific Duties</w:t>
            </w:r>
          </w:p>
        </w:tc>
        <w:tc>
          <w:tcPr>
            <w:tcW w:w="8261" w:type="dxa"/>
          </w:tcPr>
          <w:p w:rsidR="00171950" w:rsidRDefault="00171950" w:rsidP="00C820C8">
            <w:pPr>
              <w:pStyle w:val="ListParagraph"/>
              <w:numPr>
                <w:ilvl w:val="0"/>
                <w:numId w:val="6"/>
              </w:numPr>
              <w:spacing w:after="45" w:line="239" w:lineRule="auto"/>
              <w:rPr>
                <w:rFonts w:asciiTheme="minorHAnsi" w:hAnsiTheme="minorHAnsi"/>
              </w:rPr>
            </w:pPr>
            <w:r w:rsidRPr="00C820C8">
              <w:rPr>
                <w:rFonts w:asciiTheme="minorHAnsi" w:hAnsiTheme="minorHAnsi"/>
              </w:rPr>
              <w:t xml:space="preserve">To provide a professional and efficient service when dealing with parents, students  and other stakeholders </w:t>
            </w:r>
          </w:p>
          <w:p w:rsidR="000F0C6C" w:rsidRDefault="000F0C6C" w:rsidP="00C820C8">
            <w:pPr>
              <w:pStyle w:val="ListParagraph"/>
              <w:numPr>
                <w:ilvl w:val="0"/>
                <w:numId w:val="6"/>
              </w:numPr>
              <w:spacing w:after="45" w:line="239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Student admissions</w:t>
            </w:r>
          </w:p>
          <w:p w:rsidR="00171950" w:rsidRPr="000F0C6C" w:rsidRDefault="000F0C6C" w:rsidP="000F0C6C">
            <w:pPr>
              <w:pStyle w:val="ListParagraph"/>
              <w:numPr>
                <w:ilvl w:val="0"/>
                <w:numId w:val="6"/>
              </w:numPr>
              <w:spacing w:after="45" w:line="239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Inputting Attendance data and reporting</w:t>
            </w:r>
          </w:p>
          <w:p w:rsidR="00171950" w:rsidRPr="00C820C8" w:rsidRDefault="00171950" w:rsidP="00C820C8">
            <w:pPr>
              <w:pStyle w:val="ListParagraph"/>
              <w:numPr>
                <w:ilvl w:val="0"/>
                <w:numId w:val="6"/>
              </w:numPr>
              <w:spacing w:after="2" w:line="259" w:lineRule="auto"/>
              <w:rPr>
                <w:rFonts w:asciiTheme="minorHAnsi" w:hAnsiTheme="minorHAnsi"/>
              </w:rPr>
            </w:pPr>
            <w:r w:rsidRPr="00C820C8">
              <w:rPr>
                <w:rFonts w:asciiTheme="minorHAnsi" w:hAnsiTheme="minorHAnsi"/>
              </w:rPr>
              <w:t xml:space="preserve">Reception cover </w:t>
            </w:r>
          </w:p>
          <w:p w:rsidR="00171950" w:rsidRPr="00C820C8" w:rsidRDefault="00171950" w:rsidP="00C820C8">
            <w:pPr>
              <w:pStyle w:val="ListParagraph"/>
              <w:numPr>
                <w:ilvl w:val="0"/>
                <w:numId w:val="6"/>
              </w:numPr>
              <w:spacing w:after="0" w:line="259" w:lineRule="auto"/>
              <w:rPr>
                <w:rFonts w:asciiTheme="minorHAnsi" w:hAnsiTheme="minorHAnsi"/>
              </w:rPr>
            </w:pPr>
            <w:r w:rsidRPr="00C820C8">
              <w:rPr>
                <w:rFonts w:asciiTheme="minorHAnsi" w:hAnsiTheme="minorHAnsi"/>
              </w:rPr>
              <w:t xml:space="preserve">Support on parents/open evenings </w:t>
            </w:r>
          </w:p>
          <w:p w:rsidR="00171950" w:rsidRPr="00C820C8" w:rsidRDefault="00171950" w:rsidP="00C820C8">
            <w:pPr>
              <w:pStyle w:val="ListParagraph"/>
              <w:numPr>
                <w:ilvl w:val="0"/>
                <w:numId w:val="6"/>
              </w:numPr>
              <w:spacing w:after="0" w:line="259" w:lineRule="auto"/>
              <w:rPr>
                <w:rFonts w:asciiTheme="minorHAnsi" w:hAnsiTheme="minorHAnsi"/>
              </w:rPr>
            </w:pPr>
            <w:r w:rsidRPr="00C820C8">
              <w:rPr>
                <w:rFonts w:asciiTheme="minorHAnsi" w:hAnsiTheme="minorHAnsi"/>
              </w:rPr>
              <w:t xml:space="preserve">Data inputting, production  and analysis of reports </w:t>
            </w:r>
          </w:p>
          <w:p w:rsidR="00171950" w:rsidRPr="00C820C8" w:rsidRDefault="00171950" w:rsidP="00C820C8">
            <w:pPr>
              <w:pStyle w:val="ListParagraph"/>
              <w:numPr>
                <w:ilvl w:val="0"/>
                <w:numId w:val="6"/>
              </w:numPr>
              <w:spacing w:after="2" w:line="239" w:lineRule="auto"/>
              <w:rPr>
                <w:rFonts w:asciiTheme="minorHAnsi" w:hAnsiTheme="minorHAnsi"/>
              </w:rPr>
            </w:pPr>
            <w:r w:rsidRPr="00C820C8">
              <w:rPr>
                <w:rFonts w:asciiTheme="minorHAnsi" w:hAnsiTheme="minorHAnsi"/>
              </w:rPr>
              <w:t xml:space="preserve">To carry out any other reasonable duties as directed by the Administration Manager </w:t>
            </w:r>
          </w:p>
          <w:p w:rsidR="00171950" w:rsidRPr="00171950" w:rsidRDefault="00171950" w:rsidP="00171950">
            <w:pPr>
              <w:spacing w:after="0" w:line="259" w:lineRule="auto"/>
              <w:ind w:left="2"/>
              <w:rPr>
                <w:rFonts w:asciiTheme="minorHAnsi" w:hAnsiTheme="minorHAnsi"/>
              </w:rPr>
            </w:pPr>
            <w:r w:rsidRPr="00171950">
              <w:rPr>
                <w:rFonts w:asciiTheme="minorHAnsi" w:hAnsiTheme="minorHAnsi"/>
              </w:rPr>
              <w:t xml:space="preserve"> </w:t>
            </w:r>
          </w:p>
          <w:p w:rsidR="00171950" w:rsidRPr="00171950" w:rsidRDefault="00961F52" w:rsidP="00171950">
            <w:pPr>
              <w:spacing w:after="0" w:line="259" w:lineRule="auto"/>
              <w:ind w:left="2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The post-holder </w:t>
            </w:r>
            <w:r w:rsidR="00171950" w:rsidRPr="00171950">
              <w:rPr>
                <w:rFonts w:asciiTheme="minorHAnsi" w:hAnsiTheme="minorHAnsi"/>
              </w:rPr>
              <w:t xml:space="preserve">will be required to carry out the following functions :- </w:t>
            </w:r>
          </w:p>
          <w:p w:rsidR="00171950" w:rsidRPr="00171950" w:rsidRDefault="00171950" w:rsidP="00171950">
            <w:pPr>
              <w:spacing w:after="0" w:line="259" w:lineRule="auto"/>
              <w:ind w:left="2"/>
              <w:rPr>
                <w:rFonts w:asciiTheme="minorHAnsi" w:hAnsiTheme="minorHAnsi"/>
              </w:rPr>
            </w:pPr>
            <w:r w:rsidRPr="00171950">
              <w:rPr>
                <w:rFonts w:asciiTheme="minorHAnsi" w:hAnsiTheme="minorHAnsi"/>
              </w:rPr>
              <w:t xml:space="preserve"> </w:t>
            </w:r>
          </w:p>
          <w:p w:rsidR="00171950" w:rsidRPr="00C820C8" w:rsidRDefault="00171950" w:rsidP="00171950">
            <w:pPr>
              <w:spacing w:after="0" w:line="259" w:lineRule="auto"/>
              <w:ind w:left="2"/>
              <w:rPr>
                <w:rFonts w:asciiTheme="minorHAnsi" w:hAnsiTheme="minorHAnsi"/>
                <w:b/>
              </w:rPr>
            </w:pPr>
            <w:r w:rsidRPr="00C820C8">
              <w:rPr>
                <w:rFonts w:asciiTheme="minorHAnsi" w:hAnsiTheme="minorHAnsi"/>
                <w:b/>
              </w:rPr>
              <w:t xml:space="preserve">General Administration </w:t>
            </w:r>
          </w:p>
          <w:p w:rsidR="00171950" w:rsidRPr="00171950" w:rsidRDefault="00171950" w:rsidP="00171950">
            <w:pPr>
              <w:spacing w:after="23" w:line="259" w:lineRule="auto"/>
              <w:ind w:left="2"/>
              <w:rPr>
                <w:rFonts w:asciiTheme="minorHAnsi" w:hAnsiTheme="minorHAnsi"/>
              </w:rPr>
            </w:pPr>
            <w:r w:rsidRPr="00171950">
              <w:rPr>
                <w:rFonts w:asciiTheme="minorHAnsi" w:hAnsiTheme="minorHAnsi"/>
              </w:rPr>
              <w:t xml:space="preserve"> </w:t>
            </w:r>
          </w:p>
          <w:p w:rsidR="00171950" w:rsidRPr="000F0C6C" w:rsidRDefault="00171950" w:rsidP="00C820C8">
            <w:pPr>
              <w:pStyle w:val="ListParagraph"/>
              <w:numPr>
                <w:ilvl w:val="0"/>
                <w:numId w:val="7"/>
              </w:numPr>
              <w:spacing w:after="1" w:line="259" w:lineRule="auto"/>
              <w:rPr>
                <w:rFonts w:asciiTheme="minorHAnsi" w:hAnsiTheme="minorHAnsi"/>
              </w:rPr>
            </w:pPr>
            <w:r w:rsidRPr="000F0C6C">
              <w:rPr>
                <w:rFonts w:asciiTheme="minorHAnsi" w:hAnsiTheme="minorHAnsi"/>
              </w:rPr>
              <w:t xml:space="preserve">To deal with incoming post and distribute as required </w:t>
            </w:r>
          </w:p>
          <w:p w:rsidR="00C820C8" w:rsidRPr="000F0C6C" w:rsidRDefault="00171950" w:rsidP="00C820C8">
            <w:pPr>
              <w:pStyle w:val="ListParagraph"/>
              <w:numPr>
                <w:ilvl w:val="0"/>
                <w:numId w:val="7"/>
              </w:numPr>
              <w:spacing w:after="0" w:line="250" w:lineRule="auto"/>
              <w:rPr>
                <w:rFonts w:asciiTheme="minorHAnsi" w:hAnsiTheme="minorHAnsi"/>
              </w:rPr>
            </w:pPr>
            <w:r w:rsidRPr="000F0C6C">
              <w:rPr>
                <w:rFonts w:asciiTheme="minorHAnsi" w:hAnsiTheme="minorHAnsi"/>
              </w:rPr>
              <w:t>Whole school administrative support (student records, exclusio</w:t>
            </w:r>
            <w:r w:rsidR="00C820C8" w:rsidRPr="000F0C6C">
              <w:rPr>
                <w:rFonts w:asciiTheme="minorHAnsi" w:hAnsiTheme="minorHAnsi"/>
              </w:rPr>
              <w:t>n letters, detentions, parents/Open E</w:t>
            </w:r>
            <w:r w:rsidRPr="000F0C6C">
              <w:rPr>
                <w:rFonts w:asciiTheme="minorHAnsi" w:hAnsiTheme="minorHAnsi"/>
              </w:rPr>
              <w:t>vening admi</w:t>
            </w:r>
            <w:r w:rsidR="00C820C8" w:rsidRPr="000F0C6C">
              <w:rPr>
                <w:rFonts w:asciiTheme="minorHAnsi" w:hAnsiTheme="minorHAnsi"/>
              </w:rPr>
              <w:t>nistration, Awards Evening, etc</w:t>
            </w:r>
            <w:r w:rsidR="000F0C6C">
              <w:rPr>
                <w:rFonts w:asciiTheme="minorHAnsi" w:hAnsiTheme="minorHAnsi"/>
              </w:rPr>
              <w:t>.</w:t>
            </w:r>
            <w:r w:rsidR="00C820C8" w:rsidRPr="000F0C6C">
              <w:rPr>
                <w:rFonts w:asciiTheme="minorHAnsi" w:hAnsiTheme="minorHAnsi"/>
              </w:rPr>
              <w:t>)</w:t>
            </w:r>
          </w:p>
          <w:p w:rsidR="00171950" w:rsidRPr="000F0C6C" w:rsidRDefault="00171950" w:rsidP="00C820C8">
            <w:pPr>
              <w:pStyle w:val="ListParagraph"/>
              <w:numPr>
                <w:ilvl w:val="0"/>
                <w:numId w:val="7"/>
              </w:numPr>
              <w:spacing w:after="0" w:line="250" w:lineRule="auto"/>
              <w:rPr>
                <w:rFonts w:asciiTheme="minorHAnsi" w:hAnsiTheme="minorHAnsi"/>
              </w:rPr>
            </w:pPr>
            <w:r w:rsidRPr="000F0C6C">
              <w:rPr>
                <w:rFonts w:asciiTheme="minorHAnsi" w:eastAsia="Arial" w:hAnsiTheme="minorHAnsi" w:cs="Arial"/>
              </w:rPr>
              <w:t xml:space="preserve"> </w:t>
            </w:r>
            <w:r w:rsidRPr="000F0C6C">
              <w:rPr>
                <w:rFonts w:asciiTheme="minorHAnsi" w:hAnsiTheme="minorHAnsi"/>
              </w:rPr>
              <w:t xml:space="preserve">Stock control and purchasing of stationery/medical/school supplies </w:t>
            </w:r>
          </w:p>
          <w:p w:rsidR="00171950" w:rsidRPr="00171950" w:rsidRDefault="00171950" w:rsidP="00171950">
            <w:pPr>
              <w:spacing w:after="0" w:line="259" w:lineRule="auto"/>
              <w:ind w:left="363"/>
              <w:rPr>
                <w:rFonts w:asciiTheme="minorHAnsi" w:hAnsiTheme="minorHAnsi"/>
              </w:rPr>
            </w:pPr>
            <w:r w:rsidRPr="00171950">
              <w:rPr>
                <w:rFonts w:asciiTheme="minorHAnsi" w:hAnsiTheme="minorHAnsi"/>
              </w:rPr>
              <w:t xml:space="preserve"> </w:t>
            </w:r>
          </w:p>
          <w:p w:rsidR="00171950" w:rsidRPr="00171950" w:rsidRDefault="00171950" w:rsidP="00171950">
            <w:pPr>
              <w:spacing w:after="0" w:line="259" w:lineRule="auto"/>
              <w:ind w:left="2"/>
              <w:rPr>
                <w:rFonts w:asciiTheme="minorHAnsi" w:hAnsiTheme="minorHAnsi"/>
              </w:rPr>
            </w:pPr>
            <w:r w:rsidRPr="00171950">
              <w:rPr>
                <w:rFonts w:asciiTheme="minorHAnsi" w:hAnsiTheme="minorHAnsi" w:cs="Calibri"/>
                <w:b/>
              </w:rPr>
              <w:t xml:space="preserve">Exams </w:t>
            </w:r>
            <w:r w:rsidR="00D834B1">
              <w:rPr>
                <w:rFonts w:asciiTheme="minorHAnsi" w:hAnsiTheme="minorHAnsi" w:cs="Calibri"/>
                <w:b/>
              </w:rPr>
              <w:t>Support</w:t>
            </w:r>
          </w:p>
          <w:p w:rsidR="00171950" w:rsidRPr="00171950" w:rsidRDefault="00171950" w:rsidP="00171950">
            <w:pPr>
              <w:spacing w:after="25" w:line="259" w:lineRule="auto"/>
              <w:ind w:left="2"/>
              <w:rPr>
                <w:rFonts w:asciiTheme="minorHAnsi" w:hAnsiTheme="minorHAnsi"/>
              </w:rPr>
            </w:pPr>
            <w:r w:rsidRPr="00171950">
              <w:rPr>
                <w:rFonts w:asciiTheme="minorHAnsi" w:hAnsiTheme="minorHAnsi" w:cs="Calibri"/>
                <w:b/>
              </w:rPr>
              <w:t xml:space="preserve"> </w:t>
            </w:r>
          </w:p>
          <w:p w:rsidR="00171950" w:rsidRPr="000F0C6C" w:rsidRDefault="00D834B1" w:rsidP="00C820C8">
            <w:pPr>
              <w:pStyle w:val="ListParagraph"/>
              <w:numPr>
                <w:ilvl w:val="0"/>
                <w:numId w:val="8"/>
              </w:numPr>
              <w:spacing w:after="0" w:line="259" w:lineRule="auto"/>
              <w:rPr>
                <w:rFonts w:asciiTheme="minorHAnsi" w:hAnsiTheme="minorHAnsi"/>
              </w:rPr>
            </w:pPr>
            <w:r w:rsidRPr="000F0C6C">
              <w:rPr>
                <w:rFonts w:asciiTheme="minorHAnsi" w:hAnsiTheme="minorHAnsi" w:cs="Calibri"/>
              </w:rPr>
              <w:t xml:space="preserve">To carry out </w:t>
            </w:r>
            <w:r w:rsidR="00171950" w:rsidRPr="000F0C6C">
              <w:rPr>
                <w:rFonts w:asciiTheme="minorHAnsi" w:hAnsiTheme="minorHAnsi" w:cs="Calibri"/>
              </w:rPr>
              <w:t>administrat</w:t>
            </w:r>
            <w:r w:rsidRPr="000F0C6C">
              <w:rPr>
                <w:rFonts w:asciiTheme="minorHAnsi" w:hAnsiTheme="minorHAnsi" w:cs="Calibri"/>
              </w:rPr>
              <w:t>i</w:t>
            </w:r>
            <w:r w:rsidR="000F0C6C">
              <w:rPr>
                <w:rFonts w:asciiTheme="minorHAnsi" w:hAnsiTheme="minorHAnsi" w:cs="Calibri"/>
              </w:rPr>
              <w:t>ve tasks associated with exams (</w:t>
            </w:r>
            <w:r w:rsidRPr="000F0C6C">
              <w:rPr>
                <w:rFonts w:asciiTheme="minorHAnsi" w:hAnsiTheme="minorHAnsi" w:cs="Calibri"/>
              </w:rPr>
              <w:t>when required</w:t>
            </w:r>
            <w:r w:rsidR="000F0C6C">
              <w:rPr>
                <w:rFonts w:asciiTheme="minorHAnsi" w:hAnsiTheme="minorHAnsi" w:cs="Calibri"/>
              </w:rPr>
              <w:t>)</w:t>
            </w:r>
          </w:p>
          <w:p w:rsidR="00C820C8" w:rsidRDefault="00C820C8" w:rsidP="00C820C8">
            <w:pPr>
              <w:spacing w:after="0" w:line="259" w:lineRule="auto"/>
              <w:ind w:left="2"/>
            </w:pPr>
          </w:p>
          <w:p w:rsidR="00D834B1" w:rsidRDefault="00D834B1" w:rsidP="00C820C8">
            <w:pPr>
              <w:spacing w:after="0" w:line="259" w:lineRule="auto"/>
              <w:ind w:left="2"/>
            </w:pPr>
            <w:r>
              <w:t>To undertake such other duties related to the work of the Academy appropriate to the post.</w:t>
            </w:r>
          </w:p>
          <w:p w:rsidR="00D834B1" w:rsidRDefault="00D834B1" w:rsidP="00C820C8">
            <w:pPr>
              <w:spacing w:after="0" w:line="259" w:lineRule="auto"/>
              <w:ind w:left="2"/>
            </w:pPr>
          </w:p>
          <w:p w:rsidR="00C820C8" w:rsidRPr="00C820C8" w:rsidRDefault="00C820C8" w:rsidP="00C820C8">
            <w:pPr>
              <w:spacing w:after="0" w:line="242" w:lineRule="auto"/>
              <w:ind w:left="2"/>
            </w:pPr>
            <w:r w:rsidRPr="00C820C8">
              <w:t xml:space="preserve">During Academy Holiday periods a minimum of two members of the admin/reception team to be </w:t>
            </w:r>
            <w:r w:rsidR="00D834B1">
              <w:t>on duty between the hours of 8.00am to 4.0</w:t>
            </w:r>
            <w:r w:rsidRPr="00C820C8">
              <w:t xml:space="preserve">0pm.  The Administration Manager will allocate weeks to be worked in the holidays taking into account employee preferences where possible. </w:t>
            </w:r>
          </w:p>
          <w:p w:rsidR="008D4B6C" w:rsidRDefault="008D4B6C" w:rsidP="00C820C8">
            <w:pPr>
              <w:spacing w:after="0" w:line="259" w:lineRule="auto"/>
              <w:ind w:left="2"/>
              <w:rPr>
                <w:rFonts w:asciiTheme="minorHAnsi" w:hAnsiTheme="minorHAnsi"/>
              </w:rPr>
            </w:pPr>
          </w:p>
          <w:p w:rsidR="00C820C8" w:rsidRPr="00C820C8" w:rsidRDefault="00C820C8" w:rsidP="00C820C8">
            <w:pPr>
              <w:spacing w:after="0" w:line="259" w:lineRule="auto"/>
              <w:ind w:left="2"/>
              <w:rPr>
                <w:rFonts w:asciiTheme="minorHAnsi" w:hAnsiTheme="minorHAnsi"/>
              </w:rPr>
            </w:pPr>
          </w:p>
        </w:tc>
      </w:tr>
      <w:tr w:rsidR="00941749" w:rsidRPr="00451840" w:rsidTr="00C820C8">
        <w:tc>
          <w:tcPr>
            <w:tcW w:w="1933" w:type="dxa"/>
            <w:vAlign w:val="center"/>
          </w:tcPr>
          <w:p w:rsidR="00941749" w:rsidRPr="00451840" w:rsidRDefault="00941749" w:rsidP="00F30C6F">
            <w:pPr>
              <w:spacing w:after="0" w:line="240" w:lineRule="auto"/>
              <w:rPr>
                <w:rFonts w:asciiTheme="minorHAnsi" w:hAnsiTheme="minorHAnsi"/>
                <w:b/>
              </w:rPr>
            </w:pPr>
            <w:r w:rsidRPr="00451840">
              <w:rPr>
                <w:rFonts w:asciiTheme="minorHAnsi" w:hAnsiTheme="minorHAnsi"/>
                <w:b/>
              </w:rPr>
              <w:t>Qualifications and Key Skills</w:t>
            </w:r>
          </w:p>
        </w:tc>
        <w:tc>
          <w:tcPr>
            <w:tcW w:w="8261" w:type="dxa"/>
            <w:vAlign w:val="center"/>
          </w:tcPr>
          <w:p w:rsidR="00C820C8" w:rsidRPr="00C820C8" w:rsidRDefault="00C820C8" w:rsidP="00C820C8">
            <w:pPr>
              <w:spacing w:after="0" w:line="259" w:lineRule="auto"/>
            </w:pPr>
            <w:r w:rsidRPr="00C820C8">
              <w:t xml:space="preserve">Good communication skills </w:t>
            </w:r>
          </w:p>
          <w:p w:rsidR="000F0C6C" w:rsidRDefault="00C820C8" w:rsidP="00C820C8">
            <w:pPr>
              <w:spacing w:after="0" w:line="259" w:lineRule="auto"/>
            </w:pPr>
            <w:r w:rsidRPr="00C820C8">
              <w:t xml:space="preserve">Prioritising and organising skills </w:t>
            </w:r>
          </w:p>
          <w:p w:rsidR="002C52CD" w:rsidRPr="00C820C8" w:rsidRDefault="00C820C8" w:rsidP="00C820C8">
            <w:pPr>
              <w:spacing w:after="46" w:line="239" w:lineRule="auto"/>
            </w:pPr>
            <w:r w:rsidRPr="00C820C8">
              <w:lastRenderedPageBreak/>
              <w:t>I</w:t>
            </w:r>
            <w:r w:rsidR="002C25C1">
              <w:t>CT skills (Word/E</w:t>
            </w:r>
            <w:r w:rsidRPr="00C820C8">
              <w:t xml:space="preserve">xcel) NVQ level 3 (or equivalent), or evidence of extensive practical experience </w:t>
            </w:r>
            <w:bookmarkStart w:id="0" w:name="_GoBack"/>
            <w:bookmarkEnd w:id="0"/>
          </w:p>
        </w:tc>
      </w:tr>
    </w:tbl>
    <w:p w:rsidR="00C820C8" w:rsidRDefault="00C820C8" w:rsidP="00C820C8">
      <w:pPr>
        <w:ind w:right="-14"/>
      </w:pPr>
    </w:p>
    <w:sectPr w:rsidR="00C820C8" w:rsidSect="009E5767">
      <w:pgSz w:w="11906" w:h="16838"/>
      <w:pgMar w:top="1134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liss 2 Regular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E51E0"/>
    <w:multiLevelType w:val="hybridMultilevel"/>
    <w:tmpl w:val="13CA7B1E"/>
    <w:lvl w:ilvl="0" w:tplc="A9DA87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3DF0D15"/>
    <w:multiLevelType w:val="hybridMultilevel"/>
    <w:tmpl w:val="FEE2C3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3566DC"/>
    <w:multiLevelType w:val="hybridMultilevel"/>
    <w:tmpl w:val="80E8CA4E"/>
    <w:lvl w:ilvl="0" w:tplc="C686B316">
      <w:start w:val="1"/>
      <w:numFmt w:val="bullet"/>
      <w:lvlText w:val="•"/>
      <w:lvlJc w:val="left"/>
      <w:pPr>
        <w:ind w:left="7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4586976">
      <w:start w:val="1"/>
      <w:numFmt w:val="bullet"/>
      <w:lvlText w:val="o"/>
      <w:lvlJc w:val="left"/>
      <w:pPr>
        <w:ind w:left="15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0865226">
      <w:start w:val="1"/>
      <w:numFmt w:val="bullet"/>
      <w:lvlText w:val="▪"/>
      <w:lvlJc w:val="left"/>
      <w:pPr>
        <w:ind w:left="22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C0EDE8A">
      <w:start w:val="1"/>
      <w:numFmt w:val="bullet"/>
      <w:lvlText w:val="•"/>
      <w:lvlJc w:val="left"/>
      <w:pPr>
        <w:ind w:left="29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C78CE34">
      <w:start w:val="1"/>
      <w:numFmt w:val="bullet"/>
      <w:lvlText w:val="o"/>
      <w:lvlJc w:val="left"/>
      <w:pPr>
        <w:ind w:left="37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9146500">
      <w:start w:val="1"/>
      <w:numFmt w:val="bullet"/>
      <w:lvlText w:val="▪"/>
      <w:lvlJc w:val="left"/>
      <w:pPr>
        <w:ind w:left="44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900DFB6">
      <w:start w:val="1"/>
      <w:numFmt w:val="bullet"/>
      <w:lvlText w:val="•"/>
      <w:lvlJc w:val="left"/>
      <w:pPr>
        <w:ind w:left="51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FC033E8">
      <w:start w:val="1"/>
      <w:numFmt w:val="bullet"/>
      <w:lvlText w:val="o"/>
      <w:lvlJc w:val="left"/>
      <w:pPr>
        <w:ind w:left="58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C68421A">
      <w:start w:val="1"/>
      <w:numFmt w:val="bullet"/>
      <w:lvlText w:val="▪"/>
      <w:lvlJc w:val="left"/>
      <w:pPr>
        <w:ind w:left="65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83677AE"/>
    <w:multiLevelType w:val="hybridMultilevel"/>
    <w:tmpl w:val="60B6A8D8"/>
    <w:lvl w:ilvl="0" w:tplc="D7FEBE80">
      <w:start w:val="1"/>
      <w:numFmt w:val="bullet"/>
      <w:lvlText w:val="•"/>
      <w:lvlJc w:val="left"/>
      <w:pPr>
        <w:ind w:left="7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EBE73DC">
      <w:start w:val="1"/>
      <w:numFmt w:val="bullet"/>
      <w:lvlText w:val="o"/>
      <w:lvlJc w:val="left"/>
      <w:pPr>
        <w:ind w:left="15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9F0D866">
      <w:start w:val="1"/>
      <w:numFmt w:val="bullet"/>
      <w:lvlText w:val="▪"/>
      <w:lvlJc w:val="left"/>
      <w:pPr>
        <w:ind w:left="22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382ED00">
      <w:start w:val="1"/>
      <w:numFmt w:val="bullet"/>
      <w:lvlText w:val="•"/>
      <w:lvlJc w:val="left"/>
      <w:pPr>
        <w:ind w:left="29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158E656">
      <w:start w:val="1"/>
      <w:numFmt w:val="bullet"/>
      <w:lvlText w:val="o"/>
      <w:lvlJc w:val="left"/>
      <w:pPr>
        <w:ind w:left="37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C5A2A4C">
      <w:start w:val="1"/>
      <w:numFmt w:val="bullet"/>
      <w:lvlText w:val="▪"/>
      <w:lvlJc w:val="left"/>
      <w:pPr>
        <w:ind w:left="44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9B6A082">
      <w:start w:val="1"/>
      <w:numFmt w:val="bullet"/>
      <w:lvlText w:val="•"/>
      <w:lvlJc w:val="left"/>
      <w:pPr>
        <w:ind w:left="51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C588CCA">
      <w:start w:val="1"/>
      <w:numFmt w:val="bullet"/>
      <w:lvlText w:val="o"/>
      <w:lvlJc w:val="left"/>
      <w:pPr>
        <w:ind w:left="58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8623E3C">
      <w:start w:val="1"/>
      <w:numFmt w:val="bullet"/>
      <w:lvlText w:val="▪"/>
      <w:lvlJc w:val="left"/>
      <w:pPr>
        <w:ind w:left="65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E466460"/>
    <w:multiLevelType w:val="hybridMultilevel"/>
    <w:tmpl w:val="123E18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2232F9"/>
    <w:multiLevelType w:val="hybridMultilevel"/>
    <w:tmpl w:val="6568BE0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8E9646B"/>
    <w:multiLevelType w:val="hybridMultilevel"/>
    <w:tmpl w:val="4A04F9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CA3772"/>
    <w:multiLevelType w:val="hybridMultilevel"/>
    <w:tmpl w:val="9B2C56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97910F9"/>
    <w:multiLevelType w:val="hybridMultilevel"/>
    <w:tmpl w:val="B6FA4078"/>
    <w:lvl w:ilvl="0" w:tplc="B46C3F30">
      <w:start w:val="1"/>
      <w:numFmt w:val="bullet"/>
      <w:lvlText w:val="•"/>
      <w:lvlJc w:val="left"/>
      <w:pPr>
        <w:ind w:left="7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962479C">
      <w:start w:val="1"/>
      <w:numFmt w:val="bullet"/>
      <w:lvlText w:val="o"/>
      <w:lvlJc w:val="left"/>
      <w:pPr>
        <w:ind w:left="15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F5CCC9A">
      <w:start w:val="1"/>
      <w:numFmt w:val="bullet"/>
      <w:lvlText w:val="▪"/>
      <w:lvlJc w:val="left"/>
      <w:pPr>
        <w:ind w:left="22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1B832B4">
      <w:start w:val="1"/>
      <w:numFmt w:val="bullet"/>
      <w:lvlText w:val="•"/>
      <w:lvlJc w:val="left"/>
      <w:pPr>
        <w:ind w:left="29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418C2CA">
      <w:start w:val="1"/>
      <w:numFmt w:val="bullet"/>
      <w:lvlText w:val="o"/>
      <w:lvlJc w:val="left"/>
      <w:pPr>
        <w:ind w:left="37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2EA2FC8">
      <w:start w:val="1"/>
      <w:numFmt w:val="bullet"/>
      <w:lvlText w:val="▪"/>
      <w:lvlJc w:val="left"/>
      <w:pPr>
        <w:ind w:left="44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47C13DA">
      <w:start w:val="1"/>
      <w:numFmt w:val="bullet"/>
      <w:lvlText w:val="•"/>
      <w:lvlJc w:val="left"/>
      <w:pPr>
        <w:ind w:left="51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9FECFEE">
      <w:start w:val="1"/>
      <w:numFmt w:val="bullet"/>
      <w:lvlText w:val="o"/>
      <w:lvlJc w:val="left"/>
      <w:pPr>
        <w:ind w:left="58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DBA5038">
      <w:start w:val="1"/>
      <w:numFmt w:val="bullet"/>
      <w:lvlText w:val="▪"/>
      <w:lvlJc w:val="left"/>
      <w:pPr>
        <w:ind w:left="65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5"/>
  </w:num>
  <w:num w:numId="3">
    <w:abstractNumId w:val="7"/>
  </w:num>
  <w:num w:numId="4">
    <w:abstractNumId w:val="2"/>
  </w:num>
  <w:num w:numId="5">
    <w:abstractNumId w:val="3"/>
  </w:num>
  <w:num w:numId="6">
    <w:abstractNumId w:val="6"/>
  </w:num>
  <w:num w:numId="7">
    <w:abstractNumId w:val="4"/>
  </w:num>
  <w:num w:numId="8">
    <w:abstractNumId w:val="1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5767"/>
    <w:rsid w:val="00025F96"/>
    <w:rsid w:val="000D4C11"/>
    <w:rsid w:val="000E308F"/>
    <w:rsid w:val="000F0C6C"/>
    <w:rsid w:val="00134375"/>
    <w:rsid w:val="00141741"/>
    <w:rsid w:val="00171950"/>
    <w:rsid w:val="001816A8"/>
    <w:rsid w:val="002C25C1"/>
    <w:rsid w:val="002C52CD"/>
    <w:rsid w:val="00431112"/>
    <w:rsid w:val="00451840"/>
    <w:rsid w:val="005A79CC"/>
    <w:rsid w:val="006305F4"/>
    <w:rsid w:val="006C7438"/>
    <w:rsid w:val="007E4964"/>
    <w:rsid w:val="008D4B6C"/>
    <w:rsid w:val="008E4A22"/>
    <w:rsid w:val="00930D7E"/>
    <w:rsid w:val="00941749"/>
    <w:rsid w:val="00961F52"/>
    <w:rsid w:val="009E5767"/>
    <w:rsid w:val="00A06FE8"/>
    <w:rsid w:val="00A711EB"/>
    <w:rsid w:val="00AC1DF7"/>
    <w:rsid w:val="00B629BF"/>
    <w:rsid w:val="00B8330C"/>
    <w:rsid w:val="00BD5944"/>
    <w:rsid w:val="00C1704D"/>
    <w:rsid w:val="00C6600F"/>
    <w:rsid w:val="00C820C8"/>
    <w:rsid w:val="00D237E9"/>
    <w:rsid w:val="00D834B1"/>
    <w:rsid w:val="00DF6FF7"/>
    <w:rsid w:val="00E16350"/>
    <w:rsid w:val="00ED2047"/>
    <w:rsid w:val="00F30C6F"/>
    <w:rsid w:val="00F83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974218BA-8CFE-42B3-BA04-4251F276B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6FF7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9E57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E576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9E576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9E57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254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Penny Murphy</dc:creator>
  <cp:keywords/>
  <dc:description/>
  <cp:lastModifiedBy>Pamela KOLARIC</cp:lastModifiedBy>
  <cp:revision>2</cp:revision>
  <cp:lastPrinted>2018-01-05T10:10:00Z</cp:lastPrinted>
  <dcterms:created xsi:type="dcterms:W3CDTF">2018-01-05T10:11:00Z</dcterms:created>
  <dcterms:modified xsi:type="dcterms:W3CDTF">2018-01-05T10:11:00Z</dcterms:modified>
</cp:coreProperties>
</file>