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8C" w:rsidRPr="0049724E" w:rsidRDefault="00C71B20" w:rsidP="0049724E">
      <w:pPr>
        <w:tabs>
          <w:tab w:val="center" w:pos="5949"/>
        </w:tabs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88834" wp14:editId="479E0A68">
                <wp:simplePos x="0" y="0"/>
                <wp:positionH relativeFrom="column">
                  <wp:posOffset>504825</wp:posOffset>
                </wp:positionH>
                <wp:positionV relativeFrom="paragraph">
                  <wp:posOffset>325120</wp:posOffset>
                </wp:positionV>
                <wp:extent cx="6353175" cy="7172325"/>
                <wp:effectExtent l="0" t="0" r="0" b="0"/>
                <wp:wrapTight wrapText="bothSides">
                  <wp:wrapPolygon edited="0">
                    <wp:start x="130" y="172"/>
                    <wp:lineTo x="130" y="21399"/>
                    <wp:lineTo x="21373" y="21399"/>
                    <wp:lineTo x="21373" y="172"/>
                    <wp:lineTo x="130" y="17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717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59" w:rsidRDefault="00A95C59" w:rsidP="00816C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27F30" w:rsidRDefault="0049724E" w:rsidP="00816C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9C24B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Applications are invited for this post to 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be effective as soon as possible</w:t>
                            </w:r>
                            <w:r w:rsidRPr="009C24B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816C36" w:rsidRPr="00816C36" w:rsidRDefault="00816C36" w:rsidP="00816C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7953" w:rsidRPr="008A7953" w:rsidRDefault="00CD7C0C" w:rsidP="00CD7C0C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5B3D7" w:themeColor="accent1" w:themeTint="99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118B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5B3D7" w:themeColor="accent1" w:themeTint="99"/>
                                <w:sz w:val="28"/>
                                <w:szCs w:val="28"/>
                                <w:lang w:val="en-GB"/>
                              </w:rPr>
                              <w:t xml:space="preserve">Work Based Tutor – </w:t>
                            </w:r>
                            <w:r w:rsidR="005349F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5B3D7" w:themeColor="accent1" w:themeTint="99"/>
                                <w:sz w:val="28"/>
                                <w:szCs w:val="28"/>
                                <w:lang w:val="en-GB"/>
                              </w:rPr>
                              <w:t>Service Sector</w:t>
                            </w:r>
                          </w:p>
                          <w:p w:rsidR="001C3AEC" w:rsidRDefault="005349F2" w:rsidP="00CD7C0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Location: Derby</w:t>
                            </w:r>
                          </w:p>
                          <w:p w:rsidR="008A7953" w:rsidRDefault="005349F2" w:rsidP="008A795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F3A5F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Salary: </w:t>
                            </w:r>
                            <w:r w:rsidR="00CD7C0C" w:rsidRPr="006F3A5F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£22,</w:t>
                            </w:r>
                            <w:r w:rsidRPr="006F3A5F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220</w:t>
                            </w:r>
                            <w:r w:rsidR="00CD7C0C" w:rsidRPr="006F3A5F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 £27,</w:t>
                            </w:r>
                            <w:r w:rsidR="007118B4" w:rsidRPr="006F3A5F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340</w:t>
                            </w:r>
                            <w:r w:rsidR="00D104E8" w:rsidRPr="006F3A5F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7C0C" w:rsidRPr="006F3A5F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 annum </w:t>
                            </w:r>
                            <w:r w:rsidR="008A7953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8A7953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8A7953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8A7953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(39 </w:t>
                            </w:r>
                            <w:r w:rsidR="008A7953" w:rsidRPr="0024291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hours per week/52 weeks per year)</w:t>
                            </w:r>
                          </w:p>
                          <w:p w:rsidR="009A4E17" w:rsidRPr="00FF2D30" w:rsidRDefault="009A4E17" w:rsidP="008A795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D7C0C" w:rsidRPr="006F3A5F" w:rsidRDefault="00CD7C0C" w:rsidP="00CD7C0C">
                            <w:pPr>
                              <w:pStyle w:val="BodyTextIndent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</w:pPr>
                            <w:r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A vacancy has arisen f</w:t>
                            </w:r>
                            <w:r w:rsidR="0008792F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or an experienced, enthusiastic </w:t>
                            </w:r>
                            <w:r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Work Based Tutor to </w:t>
                            </w:r>
                            <w:r w:rsidR="0008792F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deliver</w:t>
                            </w:r>
                            <w:r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 and assess for Learning Unlimited with an emphasis on </w:t>
                            </w:r>
                            <w:r w:rsidR="005C70A4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Business Administration </w:t>
                            </w:r>
                            <w:r w:rsidR="002C185A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and Customer Service Apprenticeship </w:t>
                            </w:r>
                            <w:r w:rsidR="0008792F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Standards</w:t>
                            </w:r>
                            <w:r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CD7C0C" w:rsidRPr="006F3A5F" w:rsidRDefault="00CD7C0C" w:rsidP="00CD7C0C">
                            <w:pPr>
                              <w:pStyle w:val="PlainText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CD7C0C" w:rsidRPr="006F3A5F" w:rsidRDefault="00CD7C0C" w:rsidP="00CD7C0C">
                            <w:pPr>
                              <w:pStyle w:val="BodyTextIndent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</w:pPr>
                            <w:r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The successful candidate will be required to carry out workplace visits to a caseload of learners, providing coaching, mentoring</w:t>
                            </w:r>
                            <w:r w:rsidR="002C185A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 and assessment for successful</w:t>
                            </w:r>
                            <w:r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 completion of their chosen </w:t>
                            </w:r>
                            <w:r w:rsidR="0008792F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qualification. </w:t>
                            </w:r>
                            <w:r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The Work Based Tutor will work with the learner to ensure </w:t>
                            </w:r>
                            <w:r w:rsidR="002C185A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that all components of their Apprenticeship Standard </w:t>
                            </w:r>
                            <w:r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are completed to</w:t>
                            </w:r>
                            <w:r w:rsidR="002C185A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 ensure timely success for the l</w:t>
                            </w:r>
                            <w:r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earner. The applicant will be responsible for the whole learner journey including advice and guidance, enr</w:t>
                            </w:r>
                            <w:r w:rsidR="00885AB7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olment onto the correct </w:t>
                            </w:r>
                            <w:proofErr w:type="spellStart"/>
                            <w:r w:rsidR="00885AB7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 of learning</w:t>
                            </w:r>
                            <w:r w:rsidR="0008792F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, delivery of </w:t>
                            </w:r>
                            <w:r w:rsidR="002C185A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Apprenticeship S</w:t>
                            </w:r>
                            <w:r w:rsidR="0008792F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tandards</w:t>
                            </w:r>
                            <w:r w:rsidR="002C185A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="0008792F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employer liaison</w:t>
                            </w:r>
                            <w:r w:rsidR="002C185A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 and preparing learners for end-</w:t>
                            </w:r>
                            <w:r w:rsidR="0008792F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point assessment (EPA).</w:t>
                            </w:r>
                          </w:p>
                          <w:p w:rsidR="00CD7C0C" w:rsidRPr="006F3A5F" w:rsidRDefault="00CD7C0C" w:rsidP="00CD7C0C">
                            <w:pPr>
                              <w:pStyle w:val="BodyTextIndent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</w:pPr>
                          </w:p>
                          <w:p w:rsidR="00CD7C0C" w:rsidRPr="006F3A5F" w:rsidRDefault="00CD7C0C" w:rsidP="00CD7C0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Applicants must have </w:t>
                            </w:r>
                            <w:r w:rsidR="00885AB7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relevant </w:t>
                            </w:r>
                            <w:r w:rsidR="005C1EDD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Level 3 </w:t>
                            </w:r>
                            <w:r w:rsidR="005C70A4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Business Administration </w:t>
                            </w:r>
                            <w:r w:rsidR="00885AB7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qual</w:t>
                            </w:r>
                            <w:r w:rsidR="005349F2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ification</w:t>
                            </w:r>
                            <w:r w:rsidR="005C1EDD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5349F2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5AB7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also be </w:t>
                            </w:r>
                            <w:r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occupational competen</w:t>
                            </w:r>
                            <w:r w:rsidR="005C1EDD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hold the Assessors A1 Award (T</w:t>
                            </w:r>
                            <w:r w:rsidR="0008792F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DLB D32/D33) or TAQA 301 Award. </w:t>
                            </w:r>
                            <w:r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V1 Award (TDLB D34) TAQA 401 Award</w:t>
                            </w:r>
                            <w:r w:rsidR="0008792F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 not essential</w:t>
                            </w:r>
                            <w:r w:rsidR="005C70A4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08792F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but desirable</w:t>
                            </w:r>
                            <w:r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Training/Teaching/Basic Skills qualifications would be an advantage, although no</w:t>
                            </w:r>
                            <w:bookmarkStart w:id="0" w:name="_GoBack"/>
                            <w:bookmarkEnd w:id="0"/>
                            <w:r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 essential. Excellent communication skills and a professional outlook are essential. Flexibility to work additional hours when required and undertake substantial travel is also essential.</w:t>
                            </w:r>
                          </w:p>
                          <w:p w:rsidR="00CD7C0C" w:rsidRDefault="00CD7C0C" w:rsidP="001C5D8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C5D8B" w:rsidRDefault="00A16670" w:rsidP="001C5D8B">
                            <w:p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</w:t>
                            </w:r>
                            <w:r w:rsidR="001C5D8B" w:rsidRPr="003743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apply for this role, please visit our website at </w:t>
                            </w:r>
                            <w:hyperlink r:id="rId7" w:history="1">
                              <w:r w:rsidR="001C5D8B" w:rsidRPr="0037433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www.chesterfield.ac.uk/jobs</w:t>
                              </w:r>
                            </w:hyperlink>
                          </w:p>
                          <w:p w:rsidR="007118B4" w:rsidRPr="0037433C" w:rsidRDefault="007118B4" w:rsidP="001C5D8B">
                            <w:p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A745C" w:rsidRDefault="00A70431" w:rsidP="00A70431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  <w:shd w:val="clear" w:color="auto" w:fill="FFFFFF"/>
                              </w:rPr>
                            </w:pPr>
                            <w:r w:rsidRPr="00A7043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  <w:shd w:val="clear" w:color="auto" w:fill="FFFFFF"/>
                              </w:rPr>
                              <w:t>Shortlisting for this role may take place as applications are received. We therefore reserve the right to close this vacancy once a suitable candidate has been appointed.</w:t>
                            </w:r>
                          </w:p>
                          <w:p w:rsidR="00934455" w:rsidRDefault="001C5D8B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7433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Closing Date</w:t>
                            </w:r>
                            <w:r w:rsidR="00E405F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="0052516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14 May</w:t>
                            </w:r>
                            <w:r w:rsidR="003B58D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2021</w:t>
                            </w:r>
                          </w:p>
                          <w:p w:rsidR="00A16670" w:rsidRPr="0037433C" w:rsidRDefault="00A16670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1C5D8B" w:rsidRDefault="001C5D8B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7433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Interview Date: </w:t>
                            </w:r>
                            <w:r w:rsidR="0052516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25 May</w:t>
                            </w:r>
                            <w:r w:rsidR="003B58D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2021</w:t>
                            </w:r>
                          </w:p>
                          <w:p w:rsidR="00E405FB" w:rsidRPr="0037433C" w:rsidRDefault="00E405FB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1C5D8B" w:rsidRPr="0037433C" w:rsidRDefault="001C5D8B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7433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>An offer of employment at Chesterfield College will be subject to an Enhanced Disclosure carried out by the Disclosure and Barring Service.</w:t>
                            </w:r>
                          </w:p>
                          <w:p w:rsidR="001C5D8B" w:rsidRPr="0037433C" w:rsidRDefault="001C5D8B" w:rsidP="001C5D8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B1038" w:rsidRPr="0039130C" w:rsidRDefault="001C5D8B" w:rsidP="005C70A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433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‘Encouraging All Individuals to Develop Their Full Potential </w:t>
                            </w:r>
                            <w:proofErr w:type="gramStart"/>
                            <w:r w:rsidRPr="0037433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Through</w:t>
                            </w:r>
                            <w:proofErr w:type="gramEnd"/>
                            <w:r w:rsidRPr="0037433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Education and Training’</w:t>
                            </w:r>
                          </w:p>
                          <w:p w:rsidR="00C71B20" w:rsidRPr="004E77F4" w:rsidRDefault="00C71B20" w:rsidP="00C71B20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88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5pt;margin-top:25.6pt;width:500.25pt;height:5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" filled="f" stroked="f">
                <v:textbox inset=",7.2pt,,7.2pt">
                  <w:txbxContent>
                    <w:p w:rsidR="00A95C59" w:rsidRDefault="00A95C59" w:rsidP="00816C3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:rsidR="00E27F30" w:rsidRDefault="0049724E" w:rsidP="00816C3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9C24BC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Applications are invited for this post to 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be effective as soon as possible</w:t>
                      </w:r>
                      <w:r w:rsidRPr="009C24BC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816C36" w:rsidRPr="00816C36" w:rsidRDefault="00816C36" w:rsidP="00816C3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:rsidR="008A7953" w:rsidRPr="008A7953" w:rsidRDefault="00CD7C0C" w:rsidP="00CD7C0C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95B3D7" w:themeColor="accent1" w:themeTint="99"/>
                          <w:sz w:val="28"/>
                          <w:szCs w:val="28"/>
                          <w:lang w:val="en-GB"/>
                        </w:rPr>
                      </w:pPr>
                      <w:r w:rsidRPr="007118B4">
                        <w:rPr>
                          <w:rFonts w:ascii="Arial" w:eastAsia="Times New Roman" w:hAnsi="Arial" w:cs="Arial"/>
                          <w:b/>
                          <w:bCs/>
                          <w:color w:val="95B3D7" w:themeColor="accent1" w:themeTint="99"/>
                          <w:sz w:val="28"/>
                          <w:szCs w:val="28"/>
                          <w:lang w:val="en-GB"/>
                        </w:rPr>
                        <w:t xml:space="preserve">Work Based Tutor – </w:t>
                      </w:r>
                      <w:r w:rsidR="005349F2">
                        <w:rPr>
                          <w:rFonts w:ascii="Arial" w:eastAsia="Times New Roman" w:hAnsi="Arial" w:cs="Arial"/>
                          <w:b/>
                          <w:bCs/>
                          <w:color w:val="95B3D7" w:themeColor="accent1" w:themeTint="99"/>
                          <w:sz w:val="28"/>
                          <w:szCs w:val="28"/>
                          <w:lang w:val="en-GB"/>
                        </w:rPr>
                        <w:t>Service Sector</w:t>
                      </w:r>
                    </w:p>
                    <w:p w:rsidR="001C3AEC" w:rsidRDefault="005349F2" w:rsidP="00CD7C0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Location: Derby</w:t>
                      </w:r>
                    </w:p>
                    <w:p w:rsidR="008A7953" w:rsidRDefault="005349F2" w:rsidP="008A795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F3A5F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Salary: </w:t>
                      </w:r>
                      <w:r w:rsidR="00CD7C0C" w:rsidRPr="006F3A5F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£22,</w:t>
                      </w:r>
                      <w:r w:rsidRPr="006F3A5F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220</w:t>
                      </w:r>
                      <w:r w:rsidR="00CD7C0C" w:rsidRPr="006F3A5F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 - £27,</w:t>
                      </w:r>
                      <w:r w:rsidR="007118B4" w:rsidRPr="006F3A5F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340</w:t>
                      </w:r>
                      <w:r w:rsidR="00D104E8" w:rsidRPr="006F3A5F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D7C0C" w:rsidRPr="006F3A5F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per annum </w:t>
                      </w:r>
                      <w:r w:rsidR="008A7953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8A7953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8A7953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8A7953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(39 </w:t>
                      </w:r>
                      <w:r w:rsidR="008A7953" w:rsidRPr="0024291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hours per week/52 weeks per year)</w:t>
                      </w:r>
                    </w:p>
                    <w:p w:rsidR="009A4E17" w:rsidRPr="00FF2D30" w:rsidRDefault="009A4E17" w:rsidP="008A795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D7C0C" w:rsidRPr="006F3A5F" w:rsidRDefault="00CD7C0C" w:rsidP="00CD7C0C">
                      <w:pPr>
                        <w:pStyle w:val="BodyTextIndent"/>
                        <w:spacing w:line="276" w:lineRule="auto"/>
                        <w:ind w:left="0"/>
                        <w:rPr>
                          <w:rFonts w:ascii="Arial" w:hAnsi="Arial" w:cs="Arial"/>
                          <w:szCs w:val="22"/>
                          <w:lang w:val="en-US"/>
                        </w:rPr>
                      </w:pPr>
                      <w:r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>A vacancy has arisen f</w:t>
                      </w:r>
                      <w:r w:rsidR="0008792F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or an experienced, enthusiastic </w:t>
                      </w:r>
                      <w:r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Work Based Tutor to </w:t>
                      </w:r>
                      <w:r w:rsidR="0008792F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>deliver</w:t>
                      </w:r>
                      <w:r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 and assess for Learning Unlimited with an emphasis on </w:t>
                      </w:r>
                      <w:r w:rsidR="005C70A4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Business Administration </w:t>
                      </w:r>
                      <w:r w:rsidR="002C185A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and Customer Service Apprenticeship </w:t>
                      </w:r>
                      <w:r w:rsidR="0008792F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>Standards</w:t>
                      </w:r>
                      <w:r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>.</w:t>
                      </w:r>
                    </w:p>
                    <w:p w:rsidR="00CD7C0C" w:rsidRPr="006F3A5F" w:rsidRDefault="00CD7C0C" w:rsidP="00CD7C0C">
                      <w:pPr>
                        <w:pStyle w:val="PlainText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CD7C0C" w:rsidRPr="006F3A5F" w:rsidRDefault="00CD7C0C" w:rsidP="00CD7C0C">
                      <w:pPr>
                        <w:pStyle w:val="BodyTextIndent"/>
                        <w:spacing w:line="276" w:lineRule="auto"/>
                        <w:ind w:left="0"/>
                        <w:rPr>
                          <w:rFonts w:ascii="Arial" w:hAnsi="Arial" w:cs="Arial"/>
                          <w:szCs w:val="22"/>
                          <w:lang w:val="en-US"/>
                        </w:rPr>
                      </w:pPr>
                      <w:r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>The successful candidate will be required to carry out workplace visits to a caseload of learners, providing coaching, mentoring</w:t>
                      </w:r>
                      <w:r w:rsidR="002C185A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 and assessment for successful</w:t>
                      </w:r>
                      <w:r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 completion of their chosen </w:t>
                      </w:r>
                      <w:r w:rsidR="0008792F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qualification. </w:t>
                      </w:r>
                      <w:r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The Work Based Tutor will work with the learner to ensure </w:t>
                      </w:r>
                      <w:r w:rsidR="002C185A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that all components of their Apprenticeship Standard </w:t>
                      </w:r>
                      <w:r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>are completed to</w:t>
                      </w:r>
                      <w:r w:rsidR="002C185A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 ensure timely success for the l</w:t>
                      </w:r>
                      <w:r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>earner. The applicant will be responsible for the whole learner journey including advice and guidance, enr</w:t>
                      </w:r>
                      <w:r w:rsidR="00885AB7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olment onto the correct </w:t>
                      </w:r>
                      <w:proofErr w:type="spellStart"/>
                      <w:r w:rsidR="00885AB7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>programme</w:t>
                      </w:r>
                      <w:proofErr w:type="spellEnd"/>
                      <w:r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 of learning</w:t>
                      </w:r>
                      <w:r w:rsidR="0008792F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, delivery of </w:t>
                      </w:r>
                      <w:r w:rsidR="002C185A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>Apprenticeship S</w:t>
                      </w:r>
                      <w:r w:rsidR="0008792F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>tandards</w:t>
                      </w:r>
                      <w:r w:rsidR="002C185A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, </w:t>
                      </w:r>
                      <w:r w:rsidR="0008792F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>employer liaison</w:t>
                      </w:r>
                      <w:r w:rsidR="002C185A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 and preparing learners for end-</w:t>
                      </w:r>
                      <w:r w:rsidR="0008792F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>point assessment (EPA).</w:t>
                      </w:r>
                    </w:p>
                    <w:p w:rsidR="00CD7C0C" w:rsidRPr="006F3A5F" w:rsidRDefault="00CD7C0C" w:rsidP="00CD7C0C">
                      <w:pPr>
                        <w:pStyle w:val="BodyTextIndent"/>
                        <w:spacing w:line="276" w:lineRule="auto"/>
                        <w:ind w:left="0"/>
                        <w:rPr>
                          <w:rFonts w:ascii="Arial" w:hAnsi="Arial" w:cs="Arial"/>
                          <w:szCs w:val="22"/>
                          <w:lang w:val="en-US"/>
                        </w:rPr>
                      </w:pPr>
                    </w:p>
                    <w:p w:rsidR="00CD7C0C" w:rsidRPr="006F3A5F" w:rsidRDefault="00CD7C0C" w:rsidP="00CD7C0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Applicants must have </w:t>
                      </w:r>
                      <w:r w:rsidR="00885AB7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relevant </w:t>
                      </w:r>
                      <w:r w:rsidR="005C1EDD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Level 3 </w:t>
                      </w:r>
                      <w:r w:rsidR="005C70A4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Business Administration </w:t>
                      </w:r>
                      <w:r w:rsidR="00885AB7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>qual</w:t>
                      </w:r>
                      <w:r w:rsidR="005349F2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>ification</w:t>
                      </w:r>
                      <w:r w:rsidR="005C1EDD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5349F2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85AB7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also be </w:t>
                      </w:r>
                      <w:r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>occupational competen</w:t>
                      </w:r>
                      <w:r w:rsidR="005C1EDD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hold the Assessors A1 Award (T</w:t>
                      </w:r>
                      <w:r w:rsidR="0008792F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DLB D32/D33) or TAQA 301 Award. </w:t>
                      </w:r>
                      <w:r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>V1 Award (TDLB D34) TAQA 401 Award</w:t>
                      </w:r>
                      <w:r w:rsidR="0008792F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 not essential</w:t>
                      </w:r>
                      <w:r w:rsidR="005C70A4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08792F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but desirable</w:t>
                      </w:r>
                      <w:r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>. Training/Teaching/Basic Skills qualifications would be an advantage, although no</w:t>
                      </w:r>
                      <w:bookmarkStart w:id="1" w:name="_GoBack"/>
                      <w:bookmarkEnd w:id="1"/>
                      <w:r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>t essential. Excellent communication skills and a professional outlook are essential. Flexibility to work additional hours when required and undertake substantial travel is also essential.</w:t>
                      </w:r>
                    </w:p>
                    <w:p w:rsidR="00CD7C0C" w:rsidRDefault="00CD7C0C" w:rsidP="001C5D8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C5D8B" w:rsidRDefault="00A16670" w:rsidP="001C5D8B">
                      <w:pPr>
                        <w:spacing w:after="0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</w:t>
                      </w:r>
                      <w:r w:rsidR="001C5D8B" w:rsidRPr="003743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apply for this role, please visit our website at </w:t>
                      </w:r>
                      <w:hyperlink r:id="rId8" w:history="1">
                        <w:r w:rsidR="001C5D8B" w:rsidRPr="0037433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www.chesterfield.ac.uk/jobs</w:t>
                        </w:r>
                      </w:hyperlink>
                    </w:p>
                    <w:p w:rsidR="007118B4" w:rsidRPr="0037433C" w:rsidRDefault="007118B4" w:rsidP="001C5D8B">
                      <w:pPr>
                        <w:spacing w:after="0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A745C" w:rsidRDefault="00A70431" w:rsidP="00A70431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  <w:shd w:val="clear" w:color="auto" w:fill="FFFFFF"/>
                        </w:rPr>
                      </w:pPr>
                      <w:r w:rsidRPr="00A70431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  <w:shd w:val="clear" w:color="auto" w:fill="FFFFFF"/>
                        </w:rPr>
                        <w:t>Shortlisting for this role may take place as applications are received. We therefore reserve the right to close this vacancy once a suitable candidate has been appointed.</w:t>
                      </w:r>
                    </w:p>
                    <w:p w:rsidR="00934455" w:rsidRDefault="001C5D8B" w:rsidP="001C5D8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37433C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Closing Date</w:t>
                      </w:r>
                      <w:r w:rsidR="00E405FB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  <w:r w:rsidR="0052516E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14 May</w:t>
                      </w:r>
                      <w:r w:rsidR="003B58D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2021</w:t>
                      </w:r>
                    </w:p>
                    <w:p w:rsidR="00A16670" w:rsidRPr="0037433C" w:rsidRDefault="00A16670" w:rsidP="001C5D8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1C5D8B" w:rsidRDefault="001C5D8B" w:rsidP="001C5D8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37433C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Interview Date: </w:t>
                      </w:r>
                      <w:r w:rsidR="0052516E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25 May</w:t>
                      </w:r>
                      <w:r w:rsidR="003B58D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2021</w:t>
                      </w:r>
                    </w:p>
                    <w:p w:rsidR="00E405FB" w:rsidRPr="0037433C" w:rsidRDefault="00E405FB" w:rsidP="001C5D8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1C5D8B" w:rsidRPr="0037433C" w:rsidRDefault="001C5D8B" w:rsidP="001C5D8B">
                      <w:pPr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</w:pPr>
                      <w:r w:rsidRPr="0037433C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>An offer of employment at Chesterfield College will be subject to an Enhanced Disclosure carried out by the Disclosure and Barring Service.</w:t>
                      </w:r>
                    </w:p>
                    <w:p w:rsidR="001C5D8B" w:rsidRPr="0037433C" w:rsidRDefault="001C5D8B" w:rsidP="001C5D8B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B1038" w:rsidRPr="0039130C" w:rsidRDefault="001C5D8B" w:rsidP="005C70A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433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‘Encouraging All Individuals to Develop Their Full Potential </w:t>
                      </w:r>
                      <w:proofErr w:type="gramStart"/>
                      <w:r w:rsidRPr="0037433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Through</w:t>
                      </w:r>
                      <w:proofErr w:type="gramEnd"/>
                      <w:r w:rsidRPr="0037433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Education and Training’</w:t>
                      </w:r>
                    </w:p>
                    <w:p w:rsidR="00C71B20" w:rsidRPr="004E77F4" w:rsidRDefault="00C71B20" w:rsidP="00C71B20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9724E">
        <w:rPr>
          <w:lang w:val="en-GB"/>
        </w:rPr>
        <w:tab/>
      </w:r>
    </w:p>
    <w:sectPr w:rsidR="00BB0E8C" w:rsidRPr="0049724E" w:rsidSect="006A0F92">
      <w:headerReference w:type="default" r:id="rId9"/>
      <w:footerReference w:type="default" r:id="rId10"/>
      <w:pgSz w:w="11899" w:h="16840"/>
      <w:pgMar w:top="284" w:right="0" w:bottom="0" w:left="0" w:header="279" w:footer="16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9A" w:rsidRDefault="0096059A" w:rsidP="0049724E">
      <w:pPr>
        <w:spacing w:after="0"/>
      </w:pPr>
      <w:r>
        <w:separator/>
      </w:r>
    </w:p>
  </w:endnote>
  <w:endnote w:type="continuationSeparator" w:id="0">
    <w:p w:rsidR="0096059A" w:rsidRDefault="0096059A" w:rsidP="004972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4E" w:rsidRDefault="0049724E">
    <w:pPr>
      <w:pStyle w:val="Footer"/>
    </w:pPr>
  </w:p>
  <w:p w:rsidR="0049724E" w:rsidRDefault="0049724E" w:rsidP="0049724E">
    <w:pPr>
      <w:pStyle w:val="Footer"/>
      <w:tabs>
        <w:tab w:val="clear" w:pos="4513"/>
        <w:tab w:val="clear" w:pos="9026"/>
        <w:tab w:val="left" w:pos="23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9A" w:rsidRDefault="0096059A" w:rsidP="0049724E">
      <w:pPr>
        <w:spacing w:after="0"/>
      </w:pPr>
      <w:r>
        <w:separator/>
      </w:r>
    </w:p>
  </w:footnote>
  <w:footnote w:type="continuationSeparator" w:id="0">
    <w:p w:rsidR="0096059A" w:rsidRDefault="0096059A" w:rsidP="004972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4E" w:rsidRDefault="00A95C59" w:rsidP="006A0F92">
    <w:pPr>
      <w:pStyle w:val="Header"/>
      <w:tabs>
        <w:tab w:val="clear" w:pos="4513"/>
        <w:tab w:val="clear" w:pos="9026"/>
        <w:tab w:val="left" w:pos="6345"/>
      </w:tabs>
      <w:ind w:left="709" w:hanging="425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3E007D6" wp14:editId="049987AB">
          <wp:simplePos x="0" y="0"/>
          <wp:positionH relativeFrom="column">
            <wp:posOffset>180975</wp:posOffset>
          </wp:positionH>
          <wp:positionV relativeFrom="paragraph">
            <wp:posOffset>13335</wp:posOffset>
          </wp:positionV>
          <wp:extent cx="2390775" cy="866775"/>
          <wp:effectExtent l="0" t="0" r="9525" b="9525"/>
          <wp:wrapSquare wrapText="bothSides"/>
          <wp:docPr id="16" name="Picture 16" descr="C:\Users\brownl\AppData\Local\Microsoft\Windows\Temporary Internet Files\Content.Outlook\WUPIATCD\Chesterfield College Group Logo 2016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ownl\AppData\Local\Microsoft\Windows\Temporary Internet Files\Content.Outlook\WUPIATCD\Chesterfield College Group Logo 2016-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F9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CB48A2A" wp14:editId="452552A3">
          <wp:simplePos x="0" y="0"/>
          <wp:positionH relativeFrom="column">
            <wp:posOffset>4762500</wp:posOffset>
          </wp:positionH>
          <wp:positionV relativeFrom="paragraph">
            <wp:posOffset>-177165</wp:posOffset>
          </wp:positionV>
          <wp:extent cx="2590800" cy="1190625"/>
          <wp:effectExtent l="0" t="0" r="0" b="9525"/>
          <wp:wrapSquare wrapText="bothSides"/>
          <wp:docPr id="15" name="Picture 15" descr="C:\Users\brownl\AppData\Local\Microsoft\Windows\Temporary Internet Files\Content.Outlook\WUPIATCD\LU_CMYK_with straplin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rownl\AppData\Local\Microsoft\Windows\Temporary Internet Files\Content.Outlook\WUPIATCD\LU_CMYK_with strapline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24E">
      <w:tab/>
    </w:r>
  </w:p>
  <w:p w:rsidR="0049724E" w:rsidRDefault="0049724E" w:rsidP="0049724E">
    <w:pPr>
      <w:pStyle w:val="Header"/>
      <w:tabs>
        <w:tab w:val="clear" w:pos="4513"/>
        <w:tab w:val="clear" w:pos="9026"/>
        <w:tab w:val="left" w:pos="6345"/>
      </w:tabs>
      <w:ind w:left="1134"/>
    </w:pPr>
  </w:p>
  <w:p w:rsidR="0049724E" w:rsidRDefault="0049724E" w:rsidP="0049724E">
    <w:pPr>
      <w:pStyle w:val="Header"/>
      <w:tabs>
        <w:tab w:val="clear" w:pos="4513"/>
        <w:tab w:val="clear" w:pos="9026"/>
        <w:tab w:val="left" w:pos="6345"/>
      </w:tabs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2E1C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F29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1BE6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E4EAA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1E5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DA8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B2E3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701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EC0E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5268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5FC8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6148742A"/>
    <w:lvl w:ilvl="0">
      <w:numFmt w:val="decimal"/>
      <w:lvlText w:val="*"/>
      <w:lvlJc w:val="left"/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7D"/>
    <w:rsid w:val="00045CCE"/>
    <w:rsid w:val="0008732E"/>
    <w:rsid w:val="0008792F"/>
    <w:rsid w:val="00091F22"/>
    <w:rsid w:val="000A1CBE"/>
    <w:rsid w:val="000C413D"/>
    <w:rsid w:val="000C65A5"/>
    <w:rsid w:val="001527C9"/>
    <w:rsid w:val="00171C77"/>
    <w:rsid w:val="001926A7"/>
    <w:rsid w:val="001C3AEC"/>
    <w:rsid w:val="001C5D8B"/>
    <w:rsid w:val="002913F3"/>
    <w:rsid w:val="002C185A"/>
    <w:rsid w:val="0039130C"/>
    <w:rsid w:val="003B58D5"/>
    <w:rsid w:val="0041568C"/>
    <w:rsid w:val="0049724E"/>
    <w:rsid w:val="004B1038"/>
    <w:rsid w:val="004E51BC"/>
    <w:rsid w:val="004E77F4"/>
    <w:rsid w:val="00504215"/>
    <w:rsid w:val="00505A0B"/>
    <w:rsid w:val="00512B5F"/>
    <w:rsid w:val="005152F7"/>
    <w:rsid w:val="0052516E"/>
    <w:rsid w:val="005349F2"/>
    <w:rsid w:val="00554C49"/>
    <w:rsid w:val="0057042B"/>
    <w:rsid w:val="00576CBA"/>
    <w:rsid w:val="005C1EDD"/>
    <w:rsid w:val="005C70A4"/>
    <w:rsid w:val="005E46A5"/>
    <w:rsid w:val="006179E5"/>
    <w:rsid w:val="00650D0C"/>
    <w:rsid w:val="006A0F92"/>
    <w:rsid w:val="006A2189"/>
    <w:rsid w:val="006A745C"/>
    <w:rsid w:val="006F3A5F"/>
    <w:rsid w:val="007118B4"/>
    <w:rsid w:val="00747CE0"/>
    <w:rsid w:val="00760282"/>
    <w:rsid w:val="00776ADE"/>
    <w:rsid w:val="007A6A6C"/>
    <w:rsid w:val="007C1214"/>
    <w:rsid w:val="007C1D7D"/>
    <w:rsid w:val="007F51CE"/>
    <w:rsid w:val="00811A8B"/>
    <w:rsid w:val="00816C36"/>
    <w:rsid w:val="0085399C"/>
    <w:rsid w:val="008825FC"/>
    <w:rsid w:val="00885AB7"/>
    <w:rsid w:val="008A7953"/>
    <w:rsid w:val="008C7186"/>
    <w:rsid w:val="008F77B0"/>
    <w:rsid w:val="00904168"/>
    <w:rsid w:val="00934455"/>
    <w:rsid w:val="0096059A"/>
    <w:rsid w:val="009A4E17"/>
    <w:rsid w:val="00A16670"/>
    <w:rsid w:val="00A32238"/>
    <w:rsid w:val="00A624B3"/>
    <w:rsid w:val="00A70431"/>
    <w:rsid w:val="00A93344"/>
    <w:rsid w:val="00A95C59"/>
    <w:rsid w:val="00AE03E9"/>
    <w:rsid w:val="00AE2F4F"/>
    <w:rsid w:val="00B2700A"/>
    <w:rsid w:val="00BD77EE"/>
    <w:rsid w:val="00C01D31"/>
    <w:rsid w:val="00C55E71"/>
    <w:rsid w:val="00C55F83"/>
    <w:rsid w:val="00C71B20"/>
    <w:rsid w:val="00CB2906"/>
    <w:rsid w:val="00CD3040"/>
    <w:rsid w:val="00CD7C0C"/>
    <w:rsid w:val="00D104E8"/>
    <w:rsid w:val="00D47D76"/>
    <w:rsid w:val="00DB4037"/>
    <w:rsid w:val="00E27F30"/>
    <w:rsid w:val="00E405FB"/>
    <w:rsid w:val="00E8547E"/>
    <w:rsid w:val="00E9087D"/>
    <w:rsid w:val="00F8594B"/>
    <w:rsid w:val="00F936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DBEB66"/>
  <w15:docId w15:val="{39445FCF-D8C1-442E-84B6-50C06503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E8C"/>
  </w:style>
  <w:style w:type="paragraph" w:styleId="Heading2">
    <w:name w:val="heading 2"/>
    <w:basedOn w:val="Normal"/>
    <w:next w:val="Normal"/>
    <w:link w:val="Heading2Char"/>
    <w:qFormat/>
    <w:rsid w:val="00554C49"/>
    <w:pPr>
      <w:autoSpaceDE w:val="0"/>
      <w:autoSpaceDN w:val="0"/>
      <w:adjustRightInd w:val="0"/>
      <w:spacing w:after="0"/>
      <w:outlineLvl w:val="1"/>
    </w:pPr>
    <w:rPr>
      <w:rFonts w:ascii="Courier New" w:eastAsia="Times New Roman" w:hAnsi="Courier New" w:cs="Times New Roman"/>
      <w:sz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554C49"/>
    <w:pPr>
      <w:keepNext/>
      <w:spacing w:after="0"/>
      <w:ind w:left="360"/>
      <w:outlineLvl w:val="2"/>
    </w:pPr>
    <w:rPr>
      <w:rFonts w:ascii="Calibri" w:eastAsia="Times New Roman" w:hAnsi="Calibri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2F4F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54C49"/>
    <w:rPr>
      <w:rFonts w:ascii="Courier New" w:eastAsia="Times New Roman" w:hAnsi="Courier New" w:cs="Times New Roman"/>
      <w:sz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54C49"/>
    <w:rPr>
      <w:rFonts w:ascii="Calibri" w:eastAsia="Times New Roman" w:hAnsi="Calibri" w:cs="Times New Roman"/>
      <w:b/>
      <w:bCs/>
      <w:lang w:val="en-GB"/>
    </w:rPr>
  </w:style>
  <w:style w:type="paragraph" w:styleId="PlainText">
    <w:name w:val="Plain Text"/>
    <w:basedOn w:val="Normal"/>
    <w:link w:val="PlainTextChar"/>
    <w:semiHidden/>
    <w:rsid w:val="0049724E"/>
    <w:pPr>
      <w:spacing w:after="0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49724E"/>
    <w:rPr>
      <w:rFonts w:ascii="Courier New" w:eastAsia="Times New Roman" w:hAnsi="Courier New" w:cs="Courier New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49724E"/>
    <w:pPr>
      <w:spacing w:after="0"/>
      <w:ind w:left="360"/>
    </w:pPr>
    <w:rPr>
      <w:rFonts w:ascii="Calibri" w:eastAsia="Times New Roman" w:hAnsi="Calibri" w:cs="Times New Roman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49724E"/>
    <w:rPr>
      <w:rFonts w:ascii="Calibri" w:eastAsia="Times New Roman" w:hAnsi="Calibri" w:cs="Times New Roman"/>
      <w:sz w:val="22"/>
      <w:lang w:val="en-GB"/>
    </w:rPr>
  </w:style>
  <w:style w:type="paragraph" w:styleId="Header">
    <w:name w:val="header"/>
    <w:basedOn w:val="Normal"/>
    <w:link w:val="HeaderChar"/>
    <w:unhideWhenUsed/>
    <w:rsid w:val="004972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9724E"/>
  </w:style>
  <w:style w:type="paragraph" w:styleId="Footer">
    <w:name w:val="footer"/>
    <w:basedOn w:val="Normal"/>
    <w:link w:val="FooterChar"/>
    <w:uiPriority w:val="99"/>
    <w:unhideWhenUsed/>
    <w:rsid w:val="004972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724E"/>
  </w:style>
  <w:style w:type="paragraph" w:styleId="BalloonText">
    <w:name w:val="Balloon Text"/>
    <w:basedOn w:val="Normal"/>
    <w:link w:val="BalloonTextChar"/>
    <w:uiPriority w:val="99"/>
    <w:semiHidden/>
    <w:unhideWhenUsed/>
    <w:rsid w:val="004972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6C36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816C3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terfield.ac.uk/job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terfield.ac.uk/jo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elliottv</dc:creator>
  <cp:lastModifiedBy>Astrid Mestdagh</cp:lastModifiedBy>
  <cp:revision>5</cp:revision>
  <cp:lastPrinted>2018-08-06T15:48:00Z</cp:lastPrinted>
  <dcterms:created xsi:type="dcterms:W3CDTF">2021-03-23T16:58:00Z</dcterms:created>
  <dcterms:modified xsi:type="dcterms:W3CDTF">2021-04-20T07:53:00Z</dcterms:modified>
</cp:coreProperties>
</file>