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9FC" w:rsidRPr="00BA3268" w:rsidRDefault="001F1E3A">
      <w:pPr>
        <w:pStyle w:val="normal0"/>
        <w:spacing w:line="360" w:lineRule="auto"/>
        <w:jc w:val="center"/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</w:pPr>
      <w:r w:rsidRPr="00BA3268"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  <w:t>Person Specification: Secondary Teacher</w:t>
      </w:r>
    </w:p>
    <w:p w:rsidR="00D829FC" w:rsidRPr="00BA3268" w:rsidRDefault="001F1E3A">
      <w:pPr>
        <w:pStyle w:val="normal0"/>
        <w:spacing w:line="360" w:lineRule="auto"/>
        <w:jc w:val="center"/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</w:pPr>
      <w:r w:rsidRPr="00BA3268"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  <w:t>BIS Moscow</w:t>
      </w:r>
    </w:p>
    <w:p w:rsidR="00D829FC" w:rsidRPr="00BA3268" w:rsidRDefault="00064FAA">
      <w:pPr>
        <w:pStyle w:val="normal0"/>
        <w:spacing w:line="360" w:lineRule="auto"/>
        <w:jc w:val="center"/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</w:pPr>
      <w:hyperlink r:id="rId6">
        <w:r w:rsidR="001F1E3A" w:rsidRPr="00BA3268">
          <w:rPr>
            <w:rFonts w:ascii="Montserrat ExtraBold" w:eastAsia="Montserrat ExtraBold" w:hAnsi="Montserrat ExtraBold" w:cs="Montserrat ExtraBold"/>
            <w:b/>
            <w:color w:val="1155CC"/>
            <w:sz w:val="28"/>
            <w:szCs w:val="28"/>
            <w:u w:val="single"/>
          </w:rPr>
          <w:t>www.bismoscow.com</w:t>
        </w:r>
      </w:hyperlink>
      <w:r w:rsidR="001F1E3A" w:rsidRPr="00BA3268"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  <w:t xml:space="preserve"> </w:t>
      </w:r>
    </w:p>
    <w:p w:rsidR="00D829FC" w:rsidRDefault="00D829FC">
      <w:pPr>
        <w:pStyle w:val="normal0"/>
        <w:spacing w:line="360" w:lineRule="auto"/>
        <w:rPr>
          <w:rFonts w:ascii="Montserrat" w:eastAsia="Montserrat" w:hAnsi="Montserrat" w:cs="Montserrat"/>
          <w:b/>
        </w:rPr>
      </w:pP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3795"/>
        <w:gridCol w:w="3795"/>
      </w:tblGrid>
      <w:tr w:rsidR="00D829FC">
        <w:trPr>
          <w:cantSplit/>
          <w:trHeight w:val="420"/>
          <w:tblHeader/>
        </w:trPr>
        <w:tc>
          <w:tcPr>
            <w:tcW w:w="2040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D829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</w:p>
        </w:tc>
        <w:tc>
          <w:tcPr>
            <w:tcW w:w="3795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Essential</w:t>
            </w:r>
          </w:p>
        </w:tc>
        <w:tc>
          <w:tcPr>
            <w:tcW w:w="3795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Desirable</w:t>
            </w:r>
          </w:p>
        </w:tc>
      </w:tr>
      <w:tr w:rsidR="00D829FC">
        <w:trPr>
          <w:cantSplit/>
          <w:trHeight w:val="420"/>
          <w:tblHeader/>
        </w:trPr>
        <w:tc>
          <w:tcPr>
            <w:tcW w:w="2040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Qualifications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Relevant degree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Relevant Teaching qualification: e.g. PGCE / QTS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Evidence of continuous INSET and commitment to further professional development</w:t>
            </w:r>
          </w:p>
        </w:tc>
      </w:tr>
      <w:tr w:rsidR="00D829FC">
        <w:trPr>
          <w:cantSplit/>
          <w:trHeight w:val="420"/>
          <w:tblHeader/>
        </w:trPr>
        <w:tc>
          <w:tcPr>
            <w:tcW w:w="2040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Experience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Previous experience of teaching at a secondary school or NQT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Previous experience teaching KS3 and KS4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Native English speaker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Teachers may have: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worked in an international environment;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worked with pupils whose first language is not English;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previous experience teaching IB Diploma or A’ Level;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experience of running extra curricular activities;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ability to offer a second subject.</w:t>
            </w:r>
          </w:p>
        </w:tc>
      </w:tr>
      <w:tr w:rsidR="00D829FC">
        <w:trPr>
          <w:cantSplit/>
          <w:trHeight w:val="420"/>
          <w:tblHeader/>
        </w:trPr>
        <w:tc>
          <w:tcPr>
            <w:tcW w:w="2040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Knowledge and understanding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teacher should have knowledge and understanding of: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theory and practice of providing for the needs of individual pupils using effective classroom organisation and learning strategies;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statutory National Curriculum requirements at the appropriate key stage;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monitoring, assessment, recording and reporting of pupils’ progress;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positive links necessary within school and with all its stakeholders.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Good ICT Skills</w:t>
            </w:r>
          </w:p>
        </w:tc>
      </w:tr>
      <w:tr w:rsidR="00D829FC">
        <w:trPr>
          <w:cantSplit/>
          <w:trHeight w:val="420"/>
          <w:tblHeader/>
        </w:trPr>
        <w:tc>
          <w:tcPr>
            <w:tcW w:w="2040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lastRenderedPageBreak/>
              <w:t>Skills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 teacher should: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have excellent teaching skills;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have good oral and written communication with pupils, parents and staff;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be well organized;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motivate pupils and improve pupil learning;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have an interest in finding ways to maximise pupil learning;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develop good relationships within a team and work positively and constructively with others;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establish and develop close relationships with parents;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create a happy, challenging and effective learning environment;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have good behaviour management skills;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have the ability to reflect on own practice and develop professionally.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In addition, the teacher might also have relevant skills from working in a relevant industry</w:t>
            </w:r>
          </w:p>
        </w:tc>
      </w:tr>
      <w:tr w:rsidR="00D829FC">
        <w:trPr>
          <w:cantSplit/>
          <w:trHeight w:val="420"/>
          <w:tblHeader/>
        </w:trPr>
        <w:tc>
          <w:tcPr>
            <w:tcW w:w="2040" w:type="dxa"/>
            <w:shd w:val="clear" w:color="auto" w:fill="0134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Personal characteristics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Committed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Enthusiastic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Positive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Calm under pressure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Patient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Adaptable</w:t>
            </w:r>
          </w:p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 desire to learn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9FC" w:rsidRDefault="001F1E3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Understanding of own strengths and areas for development</w:t>
            </w:r>
          </w:p>
        </w:tc>
      </w:tr>
    </w:tbl>
    <w:p w:rsidR="00D829FC" w:rsidRDefault="00D829FC">
      <w:pPr>
        <w:pStyle w:val="normal0"/>
        <w:spacing w:line="360" w:lineRule="auto"/>
        <w:rPr>
          <w:rFonts w:ascii="Montserrat" w:eastAsia="Montserrat" w:hAnsi="Montserrat" w:cs="Montserrat"/>
          <w:b/>
        </w:rPr>
      </w:pPr>
    </w:p>
    <w:p w:rsidR="00D829FC" w:rsidRDefault="00D829FC">
      <w:pPr>
        <w:pStyle w:val="normal0"/>
        <w:rPr>
          <w:rFonts w:ascii="Montserrat" w:eastAsia="Montserrat" w:hAnsi="Montserrat" w:cs="Montserrat"/>
          <w:b/>
        </w:rPr>
      </w:pPr>
    </w:p>
    <w:sectPr w:rsidR="00D829FC" w:rsidSect="00D829FC">
      <w:headerReference w:type="default" r:id="rId7"/>
      <w:pgSz w:w="11906" w:h="16838"/>
      <w:pgMar w:top="2834" w:right="566" w:bottom="850" w:left="113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DB" w:rsidRDefault="00F701DB" w:rsidP="00D829FC">
      <w:pPr>
        <w:spacing w:line="240" w:lineRule="auto"/>
      </w:pPr>
      <w:r>
        <w:separator/>
      </w:r>
    </w:p>
  </w:endnote>
  <w:endnote w:type="continuationSeparator" w:id="1">
    <w:p w:rsidR="00F701DB" w:rsidRDefault="00F701DB" w:rsidP="00D82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DB" w:rsidRDefault="00F701DB" w:rsidP="00D829FC">
      <w:pPr>
        <w:spacing w:line="240" w:lineRule="auto"/>
      </w:pPr>
      <w:r>
        <w:separator/>
      </w:r>
    </w:p>
  </w:footnote>
  <w:footnote w:type="continuationSeparator" w:id="1">
    <w:p w:rsidR="00F701DB" w:rsidRDefault="00F701DB" w:rsidP="00D829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FC" w:rsidRDefault="001F1E3A">
    <w:pPr>
      <w:pStyle w:val="normal0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FC"/>
    <w:rsid w:val="00064FAA"/>
    <w:rsid w:val="001F1E3A"/>
    <w:rsid w:val="00BA3268"/>
    <w:rsid w:val="00D829FC"/>
    <w:rsid w:val="00EB580C"/>
    <w:rsid w:val="00F7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AA"/>
  </w:style>
  <w:style w:type="paragraph" w:styleId="Heading1">
    <w:name w:val="heading 1"/>
    <w:basedOn w:val="normal0"/>
    <w:next w:val="normal0"/>
    <w:rsid w:val="00D829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829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829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829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829F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829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29FC"/>
  </w:style>
  <w:style w:type="table" w:customStyle="1" w:styleId="TableNormal0">
    <w:name w:val="TableNormal"/>
    <w:rsid w:val="00D829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D829F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829F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D829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mosco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Sparkes</dc:creator>
  <cp:lastModifiedBy>Bryan Sparkes</cp:lastModifiedBy>
  <cp:revision>4</cp:revision>
  <dcterms:created xsi:type="dcterms:W3CDTF">2025-07-07T10:11:00Z</dcterms:created>
  <dcterms:modified xsi:type="dcterms:W3CDTF">2025-07-07T10:41:00Z</dcterms:modified>
</cp:coreProperties>
</file>