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8E" w:rsidRPr="00051A4A" w:rsidRDefault="0079378E" w:rsidP="003C1986">
      <w:pPr>
        <w:jc w:val="center"/>
        <w:rPr>
          <w:rFonts w:ascii="Gill Sans MT" w:hAnsi="Gill Sans MT"/>
        </w:rPr>
      </w:pPr>
    </w:p>
    <w:p w:rsidR="003C1986" w:rsidRPr="00051A4A" w:rsidRDefault="003C1986" w:rsidP="003C1986">
      <w:pPr>
        <w:jc w:val="center"/>
        <w:rPr>
          <w:rFonts w:ascii="Gill Sans MT" w:hAnsi="Gill Sans MT"/>
        </w:rPr>
      </w:pPr>
    </w:p>
    <w:p w:rsidR="001E3651" w:rsidRPr="00051A4A" w:rsidRDefault="001E3651" w:rsidP="00B87BF5">
      <w:pPr>
        <w:rPr>
          <w:rFonts w:ascii="Gill Sans MT" w:hAnsi="Gill Sans MT"/>
          <w:b/>
        </w:rPr>
      </w:pPr>
    </w:p>
    <w:p w:rsidR="001E3651" w:rsidRPr="00051A4A" w:rsidRDefault="001E3651" w:rsidP="00B87BF5">
      <w:pPr>
        <w:rPr>
          <w:rFonts w:ascii="Gill Sans MT" w:hAnsi="Gill Sans MT"/>
          <w:b/>
        </w:rPr>
      </w:pPr>
    </w:p>
    <w:p w:rsidR="001E3651" w:rsidRPr="00051A4A" w:rsidRDefault="001E3651" w:rsidP="00B87BF5">
      <w:pPr>
        <w:rPr>
          <w:rFonts w:ascii="Gill Sans MT" w:hAnsi="Gill Sans MT"/>
          <w:b/>
        </w:rPr>
      </w:pPr>
    </w:p>
    <w:p w:rsidR="001E3651" w:rsidRPr="00051A4A" w:rsidRDefault="001E3651" w:rsidP="00B87BF5">
      <w:pPr>
        <w:rPr>
          <w:rFonts w:ascii="Gill Sans MT" w:hAnsi="Gill Sans MT"/>
          <w:b/>
        </w:rPr>
      </w:pPr>
    </w:p>
    <w:p w:rsidR="00B77CCE" w:rsidRPr="00051A4A" w:rsidRDefault="00B77CCE" w:rsidP="008D75EF">
      <w:pPr>
        <w:jc w:val="center"/>
        <w:rPr>
          <w:rFonts w:ascii="Gill Sans MT" w:hAnsi="Gill Sans MT"/>
          <w:b/>
        </w:rPr>
      </w:pPr>
    </w:p>
    <w:p w:rsidR="00B77CCE" w:rsidRPr="00051A4A" w:rsidRDefault="00B77CCE" w:rsidP="008D75EF">
      <w:pPr>
        <w:jc w:val="center"/>
        <w:rPr>
          <w:rFonts w:ascii="Gill Sans MT" w:hAnsi="Gill Sans MT"/>
          <w:b/>
        </w:rPr>
      </w:pPr>
    </w:p>
    <w:p w:rsidR="00B77CCE" w:rsidRPr="00051A4A" w:rsidRDefault="00B77CCE" w:rsidP="008D75EF">
      <w:pPr>
        <w:jc w:val="center"/>
        <w:rPr>
          <w:rFonts w:ascii="Gill Sans MT" w:hAnsi="Gill Sans MT"/>
          <w:b/>
        </w:rPr>
      </w:pPr>
    </w:p>
    <w:p w:rsidR="00B77CCE" w:rsidRPr="00051A4A" w:rsidRDefault="00B77CCE" w:rsidP="008D75EF">
      <w:pPr>
        <w:jc w:val="center"/>
        <w:rPr>
          <w:rFonts w:ascii="Gill Sans MT" w:hAnsi="Gill Sans MT"/>
          <w:b/>
        </w:rPr>
      </w:pPr>
    </w:p>
    <w:p w:rsidR="008D75EF" w:rsidRPr="00051A4A" w:rsidRDefault="008D75EF" w:rsidP="008D75EF">
      <w:pPr>
        <w:jc w:val="center"/>
        <w:rPr>
          <w:rFonts w:ascii="Gill Sans MT" w:hAnsi="Gill Sans MT"/>
          <w:b/>
        </w:rPr>
      </w:pPr>
    </w:p>
    <w:p w:rsidR="00B87BF5" w:rsidRPr="00051A4A" w:rsidRDefault="00051A4A" w:rsidP="00B77CCE">
      <w:pPr>
        <w:jc w:val="center"/>
        <w:rPr>
          <w:rFonts w:ascii="Gill Sans MT" w:hAnsi="Gill Sans MT"/>
          <w:b/>
        </w:rPr>
      </w:pPr>
      <w:r w:rsidRPr="00051A4A">
        <w:rPr>
          <w:rFonts w:ascii="Gill Sans MT" w:hAnsi="Gill Sans MT"/>
          <w:b/>
        </w:rPr>
        <w:t xml:space="preserve">Assistant </w:t>
      </w:r>
      <w:r w:rsidR="0012481B" w:rsidRPr="00051A4A">
        <w:rPr>
          <w:rFonts w:ascii="Gill Sans MT" w:hAnsi="Gill Sans MT"/>
          <w:b/>
        </w:rPr>
        <w:t>Site Manager</w:t>
      </w:r>
      <w:r w:rsidR="00BF4DB2" w:rsidRPr="00051A4A">
        <w:rPr>
          <w:rFonts w:ascii="Gill Sans MT" w:hAnsi="Gill Sans MT"/>
          <w:b/>
        </w:rPr>
        <w:t xml:space="preserve"> J</w:t>
      </w:r>
      <w:r w:rsidR="008D75EF" w:rsidRPr="00051A4A">
        <w:rPr>
          <w:rFonts w:ascii="Gill Sans MT" w:hAnsi="Gill Sans MT"/>
          <w:b/>
        </w:rPr>
        <w:t xml:space="preserve">ob </w:t>
      </w:r>
      <w:r w:rsidR="00F17230" w:rsidRPr="00051A4A">
        <w:rPr>
          <w:rFonts w:ascii="Gill Sans MT" w:hAnsi="Gill Sans MT"/>
          <w:b/>
        </w:rPr>
        <w:t>D</w:t>
      </w:r>
      <w:r w:rsidR="008D75EF" w:rsidRPr="00051A4A">
        <w:rPr>
          <w:rFonts w:ascii="Gill Sans MT" w:hAnsi="Gill Sans MT"/>
          <w:b/>
        </w:rPr>
        <w:t>escription and Person Specification</w:t>
      </w:r>
    </w:p>
    <w:p w:rsidR="00B87BF5" w:rsidRPr="00051A4A" w:rsidRDefault="00B87BF5" w:rsidP="00B87BF5">
      <w:pPr>
        <w:rPr>
          <w:rFonts w:ascii="Gill Sans MT" w:hAnsi="Gill Sans MT"/>
          <w:b/>
        </w:rPr>
      </w:pPr>
    </w:p>
    <w:p w:rsidR="00B87BF5" w:rsidRPr="00051A4A" w:rsidRDefault="00B87BF5" w:rsidP="00B87BF5">
      <w:pPr>
        <w:rPr>
          <w:rFonts w:ascii="Gill Sans MT" w:hAnsi="Gill Sans MT"/>
          <w:b/>
        </w:rPr>
      </w:pPr>
      <w:r w:rsidRPr="00051A4A">
        <w:rPr>
          <w:rFonts w:ascii="Gill Sans MT" w:hAnsi="Gill Sans MT"/>
          <w:b/>
        </w:rPr>
        <w:t>As a school it is our vocation, moral obligation and delight to provide the best poss</w:t>
      </w:r>
      <w:r w:rsidR="00B77CCE" w:rsidRPr="00051A4A">
        <w:rPr>
          <w:rFonts w:ascii="Gill Sans MT" w:hAnsi="Gill Sans MT"/>
          <w:b/>
        </w:rPr>
        <w:t>ible education for each student.</w:t>
      </w:r>
    </w:p>
    <w:p w:rsidR="00B87BF5" w:rsidRPr="00051A4A" w:rsidRDefault="00B87BF5" w:rsidP="00B87BF5">
      <w:pPr>
        <w:rPr>
          <w:rFonts w:ascii="Gill Sans MT" w:hAnsi="Gill Sans MT"/>
          <w:b/>
        </w:rPr>
      </w:pPr>
    </w:p>
    <w:p w:rsidR="00B87BF5" w:rsidRPr="00051A4A" w:rsidRDefault="00B87BF5" w:rsidP="00B87BF5">
      <w:pPr>
        <w:rPr>
          <w:rFonts w:ascii="Gill Sans MT" w:hAnsi="Gill Sans MT"/>
          <w:b/>
        </w:rPr>
      </w:pPr>
      <w:r w:rsidRPr="00051A4A">
        <w:rPr>
          <w:rFonts w:ascii="Gill Sans MT" w:hAnsi="Gill Sans MT"/>
          <w:b/>
        </w:rPr>
        <w:t xml:space="preserve">All </w:t>
      </w:r>
      <w:r w:rsidR="004E4A20" w:rsidRPr="00051A4A">
        <w:rPr>
          <w:rFonts w:ascii="Gill Sans MT" w:hAnsi="Gill Sans MT"/>
          <w:b/>
        </w:rPr>
        <w:t>staff</w:t>
      </w:r>
      <w:r w:rsidRPr="00051A4A">
        <w:rPr>
          <w:rFonts w:ascii="Gill Sans MT" w:hAnsi="Gill Sans MT"/>
          <w:b/>
        </w:rPr>
        <w:t xml:space="preserve"> will:</w:t>
      </w:r>
    </w:p>
    <w:p w:rsidR="00B87BF5" w:rsidRPr="00051A4A" w:rsidRDefault="00B87BF5" w:rsidP="00B87BF5">
      <w:pPr>
        <w:rPr>
          <w:rFonts w:ascii="Gill Sans MT" w:hAnsi="Gill Sans MT"/>
        </w:rPr>
      </w:pPr>
    </w:p>
    <w:p w:rsidR="00DC16E2" w:rsidRPr="00051A4A" w:rsidRDefault="00DC16E2" w:rsidP="00DC16E2">
      <w:pPr>
        <w:numPr>
          <w:ilvl w:val="0"/>
          <w:numId w:val="2"/>
        </w:numPr>
        <w:rPr>
          <w:rFonts w:ascii="Gill Sans MT" w:hAnsi="Gill Sans MT"/>
        </w:rPr>
      </w:pPr>
      <w:proofErr w:type="gramStart"/>
      <w:r w:rsidRPr="00051A4A">
        <w:rPr>
          <w:rFonts w:ascii="Gill Sans MT" w:hAnsi="Gill Sans MT"/>
        </w:rPr>
        <w:t>play</w:t>
      </w:r>
      <w:proofErr w:type="gramEnd"/>
      <w:r w:rsidRPr="00051A4A">
        <w:rPr>
          <w:rFonts w:ascii="Gill Sans MT" w:hAnsi="Gill Sans MT"/>
        </w:rPr>
        <w:t xml:space="preserve"> a full part in the life of the school community, support its </w:t>
      </w:r>
      <w:r w:rsidR="00B77CCE" w:rsidRPr="00051A4A">
        <w:rPr>
          <w:rFonts w:ascii="Gill Sans MT" w:hAnsi="Gill Sans MT"/>
        </w:rPr>
        <w:t>vision</w:t>
      </w:r>
      <w:r w:rsidRPr="00051A4A">
        <w:rPr>
          <w:rFonts w:ascii="Gill Sans MT" w:hAnsi="Gill Sans MT"/>
        </w:rPr>
        <w:t xml:space="preserve">, ethos and policies and encourage staff and students </w:t>
      </w:r>
      <w:r w:rsidR="00B52959" w:rsidRPr="00051A4A">
        <w:rPr>
          <w:rFonts w:ascii="Gill Sans MT" w:hAnsi="Gill Sans MT"/>
        </w:rPr>
        <w:t xml:space="preserve">to </w:t>
      </w:r>
      <w:r w:rsidRPr="00051A4A">
        <w:rPr>
          <w:rFonts w:ascii="Gill Sans MT" w:hAnsi="Gill Sans MT"/>
        </w:rPr>
        <w:t>follow this example.</w:t>
      </w:r>
    </w:p>
    <w:p w:rsidR="000878DB" w:rsidRPr="00051A4A" w:rsidRDefault="000878DB" w:rsidP="00DC16E2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>fulfil responsibilities with regards to safeguarding (including reporting concerns to the designated child protection officer)</w:t>
      </w:r>
    </w:p>
    <w:p w:rsidR="00B87BF5" w:rsidRPr="00051A4A" w:rsidRDefault="00B87BF5" w:rsidP="00DC16E2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 xml:space="preserve">model </w:t>
      </w:r>
      <w:r w:rsidR="00B77CCE" w:rsidRPr="00051A4A">
        <w:rPr>
          <w:rFonts w:ascii="Gill Sans MT" w:hAnsi="Gill Sans MT"/>
        </w:rPr>
        <w:t>Hartsdown</w:t>
      </w:r>
      <w:r w:rsidRPr="00051A4A">
        <w:rPr>
          <w:rFonts w:ascii="Gill Sans MT" w:hAnsi="Gill Sans MT"/>
        </w:rPr>
        <w:t xml:space="preserve"> values to parents and students</w:t>
      </w:r>
    </w:p>
    <w:p w:rsidR="00B87BF5" w:rsidRPr="00051A4A" w:rsidRDefault="00B87BF5" w:rsidP="00B87BF5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 w:rsidRPr="00051A4A">
        <w:rPr>
          <w:rFonts w:ascii="Gill Sans MT" w:hAnsi="Gill Sans MT"/>
          <w:sz w:val="24"/>
          <w:szCs w:val="24"/>
        </w:rPr>
        <w:t xml:space="preserve">be </w:t>
      </w:r>
      <w:r w:rsidR="00B52959" w:rsidRPr="00051A4A">
        <w:rPr>
          <w:rFonts w:ascii="Gill Sans MT" w:hAnsi="Gill Sans MT"/>
          <w:sz w:val="24"/>
          <w:szCs w:val="24"/>
        </w:rPr>
        <w:t>positive</w:t>
      </w:r>
      <w:r w:rsidRPr="00051A4A">
        <w:rPr>
          <w:rFonts w:ascii="Gill Sans MT" w:hAnsi="Gill Sans MT"/>
          <w:sz w:val="24"/>
          <w:szCs w:val="24"/>
        </w:rPr>
        <w:t>, dynamic and challenging in all aspects of work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>foster the schoo</w:t>
      </w:r>
      <w:r w:rsidR="00B77CCE" w:rsidRPr="00051A4A">
        <w:rPr>
          <w:rFonts w:ascii="Gill Sans MT" w:hAnsi="Gill Sans MT"/>
        </w:rPr>
        <w:t xml:space="preserve">l’s inclusive ethos </w:t>
      </w:r>
      <w:r w:rsidRPr="00051A4A">
        <w:rPr>
          <w:rFonts w:ascii="Gill Sans MT" w:hAnsi="Gill Sans MT"/>
        </w:rPr>
        <w:t xml:space="preserve">nurturing everyone regardless of race, gender, sexual orientation, religion or ability 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 xml:space="preserve">share direct accountability for the establishment of </w:t>
      </w:r>
      <w:r w:rsidR="00B77CCE" w:rsidRPr="00051A4A">
        <w:rPr>
          <w:rFonts w:ascii="Gill Sans MT" w:hAnsi="Gill Sans MT"/>
        </w:rPr>
        <w:t>Hartsdown</w:t>
      </w:r>
      <w:r w:rsidRPr="00051A4A">
        <w:rPr>
          <w:rFonts w:ascii="Gill Sans MT" w:hAnsi="Gill Sans MT"/>
        </w:rPr>
        <w:t xml:space="preserve"> as an outstanding school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 xml:space="preserve">take responsibility for their own learning and development 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>develop the skills and talents of other members of the community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>ensure their own well</w:t>
      </w:r>
      <w:r w:rsidR="00B52959" w:rsidRPr="00051A4A">
        <w:rPr>
          <w:rFonts w:ascii="Gill Sans MT" w:hAnsi="Gill Sans MT"/>
        </w:rPr>
        <w:t>-</w:t>
      </w:r>
      <w:r w:rsidRPr="00051A4A">
        <w:rPr>
          <w:rFonts w:ascii="Gill Sans MT" w:hAnsi="Gill Sans MT"/>
        </w:rPr>
        <w:t>being and that of others by establishing an appropriate balance between life and work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 xml:space="preserve">play an active part in the life of the school and its community 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>develop social cohesion and positive links with the whole of our local community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proofErr w:type="gramStart"/>
      <w:r w:rsidRPr="00051A4A">
        <w:rPr>
          <w:rFonts w:ascii="Gill Sans MT" w:hAnsi="Gill Sans MT"/>
        </w:rPr>
        <w:t>adhere</w:t>
      </w:r>
      <w:proofErr w:type="gramEnd"/>
      <w:r w:rsidRPr="00051A4A">
        <w:rPr>
          <w:rFonts w:ascii="Gill Sans MT" w:hAnsi="Gill Sans MT"/>
        </w:rPr>
        <w:t xml:space="preserve"> to the school community’s standards, policies, systems and procedures in relation to students</w:t>
      </w:r>
      <w:r w:rsidR="00B52959" w:rsidRPr="00051A4A">
        <w:rPr>
          <w:rFonts w:ascii="Gill Sans MT" w:hAnsi="Gill Sans MT"/>
        </w:rPr>
        <w:t>,</w:t>
      </w:r>
      <w:r w:rsidRPr="00051A4A">
        <w:rPr>
          <w:rFonts w:ascii="Gill Sans MT" w:hAnsi="Gill Sans MT"/>
        </w:rPr>
        <w:t xml:space="preserve"> health and safety, personnel and financial management.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r w:rsidRPr="00051A4A">
        <w:rPr>
          <w:rFonts w:ascii="Gill Sans MT" w:hAnsi="Gill Sans MT"/>
        </w:rPr>
        <w:t>agree annual performance targets, with a view to own continuous improvement</w:t>
      </w:r>
    </w:p>
    <w:p w:rsidR="00B87BF5" w:rsidRPr="00051A4A" w:rsidRDefault="00B87BF5" w:rsidP="00B87BF5">
      <w:pPr>
        <w:numPr>
          <w:ilvl w:val="0"/>
          <w:numId w:val="2"/>
        </w:numPr>
        <w:rPr>
          <w:rFonts w:ascii="Gill Sans MT" w:hAnsi="Gill Sans MT"/>
        </w:rPr>
      </w:pPr>
      <w:proofErr w:type="gramStart"/>
      <w:r w:rsidRPr="00051A4A">
        <w:rPr>
          <w:rFonts w:ascii="Gill Sans MT" w:hAnsi="Gill Sans MT"/>
        </w:rPr>
        <w:t>undertake</w:t>
      </w:r>
      <w:proofErr w:type="gramEnd"/>
      <w:r w:rsidRPr="00051A4A">
        <w:rPr>
          <w:rFonts w:ascii="Gill Sans MT" w:hAnsi="Gill Sans MT"/>
        </w:rPr>
        <w:t xml:space="preserve"> any other duties that may reasonab</w:t>
      </w:r>
      <w:r w:rsidR="00B77CCE" w:rsidRPr="00051A4A">
        <w:rPr>
          <w:rFonts w:ascii="Gill Sans MT" w:hAnsi="Gill Sans MT"/>
        </w:rPr>
        <w:t xml:space="preserve">ly be required by the </w:t>
      </w:r>
      <w:proofErr w:type="spellStart"/>
      <w:r w:rsidR="00B77CCE" w:rsidRPr="00051A4A">
        <w:rPr>
          <w:rFonts w:ascii="Gill Sans MT" w:hAnsi="Gill Sans MT"/>
        </w:rPr>
        <w:t>Headteacher</w:t>
      </w:r>
      <w:proofErr w:type="spellEnd"/>
      <w:r w:rsidRPr="00051A4A">
        <w:rPr>
          <w:rFonts w:ascii="Gill Sans MT" w:hAnsi="Gill Sans MT"/>
        </w:rPr>
        <w:t>.</w:t>
      </w:r>
    </w:p>
    <w:p w:rsidR="00B87BF5" w:rsidRPr="00051A4A" w:rsidRDefault="00B87BF5" w:rsidP="00B87BF5">
      <w:pPr>
        <w:rPr>
          <w:rFonts w:ascii="Gill Sans MT" w:hAnsi="Gill Sans MT"/>
          <w:b/>
        </w:rPr>
      </w:pPr>
    </w:p>
    <w:p w:rsidR="00B87BF5" w:rsidRPr="00051A4A" w:rsidRDefault="00B87BF5" w:rsidP="00B87BF5">
      <w:pPr>
        <w:jc w:val="both"/>
        <w:rPr>
          <w:rFonts w:ascii="Gill Sans MT" w:hAnsi="Gill Sans MT" w:cs="Arial"/>
        </w:rPr>
      </w:pPr>
    </w:p>
    <w:p w:rsidR="00466C89" w:rsidRPr="00051A4A" w:rsidRDefault="00466C89">
      <w:pPr>
        <w:rPr>
          <w:rFonts w:ascii="Gill Sans MT" w:hAnsi="Gill Sans MT" w:cs="Arial"/>
        </w:rPr>
      </w:pPr>
      <w:r w:rsidRPr="00051A4A">
        <w:rPr>
          <w:rFonts w:ascii="Gill Sans MT" w:hAnsi="Gill Sans MT" w:cs="Arial"/>
        </w:rPr>
        <w:br w:type="page"/>
      </w:r>
    </w:p>
    <w:p w:rsidR="0012481B" w:rsidRPr="00051A4A" w:rsidRDefault="0012481B" w:rsidP="0012481B">
      <w:pPr>
        <w:tabs>
          <w:tab w:val="left" w:pos="720"/>
          <w:tab w:val="left" w:pos="1080"/>
        </w:tabs>
        <w:rPr>
          <w:rFonts w:ascii="Gill Sans MT" w:hAnsi="Gill Sans MT" w:cs="Arial"/>
          <w:b/>
        </w:rPr>
      </w:pPr>
      <w:r w:rsidRPr="00051A4A">
        <w:rPr>
          <w:rFonts w:ascii="Gill Sans MT" w:hAnsi="Gill Sans MT" w:cs="Arial"/>
          <w:b/>
          <w:u w:val="single"/>
        </w:rPr>
        <w:lastRenderedPageBreak/>
        <w:t>GENERAL DESCRIPTION OF POST</w:t>
      </w:r>
      <w:r w:rsidRPr="00051A4A">
        <w:rPr>
          <w:rFonts w:ascii="Gill Sans MT" w:hAnsi="Gill Sans MT" w:cs="Arial"/>
          <w:b/>
        </w:rPr>
        <w:t>:</w:t>
      </w:r>
    </w:p>
    <w:p w:rsidR="00051A4A" w:rsidRPr="00051A4A" w:rsidRDefault="00051A4A" w:rsidP="00051A4A">
      <w:pPr>
        <w:jc w:val="both"/>
        <w:rPr>
          <w:rFonts w:ascii="Gill Sans MT" w:hAnsi="Gill Sans MT"/>
        </w:rPr>
      </w:pPr>
      <w:r w:rsidRPr="00051A4A">
        <w:rPr>
          <w:rFonts w:ascii="Gill Sans MT" w:hAnsi="Gill Sans MT"/>
        </w:rPr>
        <w:t xml:space="preserve">Under the management of the </w:t>
      </w:r>
      <w:r>
        <w:rPr>
          <w:rFonts w:ascii="Gill Sans MT" w:hAnsi="Gill Sans MT"/>
        </w:rPr>
        <w:t>Site</w:t>
      </w:r>
      <w:r w:rsidRPr="00051A4A">
        <w:rPr>
          <w:rFonts w:ascii="Gill Sans MT" w:hAnsi="Gill Sans MT"/>
        </w:rPr>
        <w:t xml:space="preserve"> Manager, ensure the operation of</w:t>
      </w:r>
      <w:r>
        <w:rPr>
          <w:rFonts w:ascii="Gill Sans MT" w:hAnsi="Gill Sans MT"/>
        </w:rPr>
        <w:t xml:space="preserve"> site</w:t>
      </w:r>
      <w:r w:rsidRPr="00051A4A">
        <w:rPr>
          <w:rFonts w:ascii="Gill Sans MT" w:hAnsi="Gill Sans MT"/>
        </w:rPr>
        <w:t xml:space="preserve"> related functions and Health and Safety at the Academy and any other associated sites, to ensure they are a safe environment for students, staff and visitors.  </w:t>
      </w:r>
    </w:p>
    <w:p w:rsidR="00051A4A" w:rsidRPr="00051A4A" w:rsidRDefault="00051A4A" w:rsidP="00051A4A">
      <w:pPr>
        <w:jc w:val="both"/>
        <w:rPr>
          <w:rFonts w:ascii="Gill Sans MT" w:hAnsi="Gill Sans MT"/>
        </w:rPr>
      </w:pPr>
    </w:p>
    <w:p w:rsidR="00051A4A" w:rsidRPr="00051A4A" w:rsidRDefault="00051A4A" w:rsidP="00051A4A">
      <w:pPr>
        <w:jc w:val="both"/>
        <w:rPr>
          <w:rFonts w:ascii="Gill Sans MT" w:hAnsi="Gill Sans MT"/>
        </w:rPr>
      </w:pPr>
      <w:r w:rsidRPr="00051A4A">
        <w:rPr>
          <w:rFonts w:ascii="Gill Sans MT" w:hAnsi="Gill Sans MT"/>
        </w:rPr>
        <w:t>Working hours may be subject to variation and call out at weekends; also unsociable hours will be necessary from time to time.</w:t>
      </w:r>
    </w:p>
    <w:p w:rsidR="00051A4A" w:rsidRPr="00051A4A" w:rsidRDefault="00051A4A" w:rsidP="00051A4A">
      <w:pPr>
        <w:tabs>
          <w:tab w:val="left" w:pos="720"/>
          <w:tab w:val="left" w:pos="1080"/>
        </w:tabs>
        <w:rPr>
          <w:rFonts w:ascii="Gill Sans MT" w:hAnsi="Gill Sans MT" w:cs="Arial"/>
        </w:rPr>
      </w:pPr>
    </w:p>
    <w:p w:rsidR="00051A4A" w:rsidRPr="00051A4A" w:rsidRDefault="00051A4A" w:rsidP="00051A4A">
      <w:pPr>
        <w:tabs>
          <w:tab w:val="left" w:pos="720"/>
          <w:tab w:val="left" w:pos="1080"/>
        </w:tabs>
        <w:rPr>
          <w:rFonts w:ascii="Gill Sans MT" w:hAnsi="Gill Sans MT" w:cs="Arial"/>
        </w:rPr>
      </w:pPr>
      <w:r w:rsidRPr="00051A4A">
        <w:rPr>
          <w:rFonts w:ascii="Gill Sans MT" w:hAnsi="Gill Sans MT" w:cs="Arial"/>
          <w:b/>
        </w:rPr>
        <w:t>Duties &amp; Responsibilities:</w:t>
      </w: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Ensure</w:t>
      </w:r>
      <w:r>
        <w:rPr>
          <w:rFonts w:ascii="Gill Sans MT" w:hAnsi="Gill Sans MT" w:cs="Arial"/>
          <w:szCs w:val="24"/>
        </w:rPr>
        <w:t>, under direction from the Site</w:t>
      </w:r>
      <w:r w:rsidRPr="00051A4A">
        <w:rPr>
          <w:rFonts w:ascii="Gill Sans MT" w:hAnsi="Gill Sans MT" w:cs="Arial"/>
          <w:szCs w:val="24"/>
        </w:rPr>
        <w:t xml:space="preserve"> Manager, that buildings and the site are secure, including during out of academy hours and taking remedial action if required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Alongside the Site</w:t>
      </w:r>
      <w:r w:rsidRPr="00051A4A">
        <w:rPr>
          <w:rFonts w:ascii="Gill Sans MT" w:hAnsi="Gill Sans MT" w:cs="Arial"/>
          <w:szCs w:val="24"/>
        </w:rPr>
        <w:t xml:space="preserve"> Manager, act as a designated key holder, providing out of hours and emergency access to the academy site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Maintain a stock control system for all materials and keep a daily diary</w:t>
      </w:r>
    </w:p>
    <w:p w:rsidR="00051A4A" w:rsidRPr="00051A4A" w:rsidRDefault="00051A4A" w:rsidP="00051A4A">
      <w:pPr>
        <w:pStyle w:val="indent4"/>
        <w:ind w:left="0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Operation and regular checks of systems such as heating, cooling, lighting and security (including CCTV and alarms)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 xml:space="preserve">Undertake general repairs and maintenance around the academy site, internally and externally, including woodwork, decorating and repairs on furnishings and buildings – working from condition survey data/schedules and as delegated by the </w:t>
      </w:r>
      <w:r>
        <w:rPr>
          <w:rFonts w:ascii="Gill Sans MT" w:hAnsi="Gill Sans MT" w:cs="Arial"/>
          <w:szCs w:val="24"/>
        </w:rPr>
        <w:t>Site</w:t>
      </w:r>
      <w:r w:rsidRPr="00051A4A">
        <w:rPr>
          <w:rFonts w:ascii="Gill Sans MT" w:hAnsi="Gill Sans MT" w:cs="Arial"/>
          <w:szCs w:val="24"/>
        </w:rPr>
        <w:t xml:space="preserve"> Manager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Arrange emergency repairs</w:t>
      </w:r>
      <w:r>
        <w:rPr>
          <w:rFonts w:ascii="Gill Sans MT" w:hAnsi="Gill Sans MT" w:cs="Arial"/>
          <w:szCs w:val="24"/>
        </w:rPr>
        <w:t xml:space="preserve"> as directed by the Site</w:t>
      </w:r>
      <w:r w:rsidRPr="00051A4A">
        <w:rPr>
          <w:rFonts w:ascii="Gill Sans MT" w:hAnsi="Gill Sans MT" w:cs="Arial"/>
          <w:szCs w:val="24"/>
        </w:rPr>
        <w:t xml:space="preserve"> Manager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Arrange regular maintenance and safety checks</w:t>
      </w:r>
      <w:r>
        <w:rPr>
          <w:rFonts w:ascii="Gill Sans MT" w:hAnsi="Gill Sans MT" w:cs="Arial"/>
          <w:szCs w:val="24"/>
        </w:rPr>
        <w:t xml:space="preserve"> as directed by the Site</w:t>
      </w:r>
      <w:r w:rsidRPr="00051A4A">
        <w:rPr>
          <w:rFonts w:ascii="Gill Sans MT" w:hAnsi="Gill Sans MT" w:cs="Arial"/>
          <w:szCs w:val="24"/>
        </w:rPr>
        <w:t xml:space="preserve"> Manager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In the absence of the Site</w:t>
      </w:r>
      <w:r w:rsidRPr="00051A4A">
        <w:rPr>
          <w:rFonts w:ascii="Gill Sans MT" w:hAnsi="Gill Sans MT" w:cs="Arial"/>
          <w:szCs w:val="24"/>
        </w:rPr>
        <w:t xml:space="preserve"> Manager, oversee onsite maintenance contractors, checking that work is completed to required standards and within required timescales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Undertake general portage duties, including moving furniture and equipment within the academy and distributing incoming deliveries across the academy and associated sites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Perform duties in line with health and safety regulations (COSHH) and take action where hazards are identified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Undertake regular health and safety checks of buildings, grounds, fixtures and fittings, (including compliance with fire safety regulations) and equipment, in line with other schedules.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 xml:space="preserve">To cover in the absence of the </w:t>
      </w:r>
      <w:r>
        <w:rPr>
          <w:rFonts w:ascii="Gill Sans MT" w:hAnsi="Gill Sans MT" w:cs="Arial"/>
          <w:szCs w:val="24"/>
        </w:rPr>
        <w:t>Site</w:t>
      </w:r>
      <w:r w:rsidRPr="00051A4A">
        <w:rPr>
          <w:rFonts w:ascii="Gill Sans MT" w:hAnsi="Gill Sans MT" w:cs="Arial"/>
          <w:szCs w:val="24"/>
        </w:rPr>
        <w:t xml:space="preserve"> Manager or other team members</w:t>
      </w:r>
    </w:p>
    <w:p w:rsidR="00051A4A" w:rsidRPr="00051A4A" w:rsidRDefault="00051A4A" w:rsidP="00051A4A">
      <w:pPr>
        <w:pStyle w:val="indent4"/>
        <w:rPr>
          <w:rFonts w:ascii="Gill Sans MT" w:hAnsi="Gill Sans MT" w:cs="Arial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Alongside the Site</w:t>
      </w:r>
      <w:r w:rsidRPr="00051A4A">
        <w:rPr>
          <w:rFonts w:ascii="Gill Sans MT" w:hAnsi="Gill Sans MT" w:cs="Arial"/>
          <w:szCs w:val="24"/>
        </w:rPr>
        <w:t xml:space="preserve"> Manager, facilitate lettings and carry out associated tasks, in line with local agreements</w:t>
      </w:r>
    </w:p>
    <w:p w:rsidR="00051A4A" w:rsidRPr="00051A4A" w:rsidRDefault="00051A4A" w:rsidP="00051A4A">
      <w:pPr>
        <w:pStyle w:val="ListParagraph"/>
        <w:ind w:left="0"/>
        <w:rPr>
          <w:rFonts w:ascii="Gill Sans MT" w:hAnsi="Gill Sans MT" w:cs="Arial"/>
          <w:sz w:val="24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 xml:space="preserve">Complete regular risk assessment sheets in collaboration with the </w:t>
      </w:r>
      <w:r>
        <w:rPr>
          <w:rFonts w:ascii="Gill Sans MT" w:hAnsi="Gill Sans MT" w:cs="Arial"/>
          <w:szCs w:val="24"/>
        </w:rPr>
        <w:t>Site</w:t>
      </w:r>
      <w:r w:rsidRPr="00051A4A">
        <w:rPr>
          <w:rFonts w:ascii="Gill Sans MT" w:hAnsi="Gill Sans MT" w:cs="Arial"/>
          <w:szCs w:val="24"/>
        </w:rPr>
        <w:t xml:space="preserve"> Manager</w:t>
      </w:r>
    </w:p>
    <w:p w:rsidR="00051A4A" w:rsidRPr="00051A4A" w:rsidRDefault="00051A4A" w:rsidP="00051A4A">
      <w:pPr>
        <w:pStyle w:val="ListParagraph"/>
        <w:rPr>
          <w:rFonts w:ascii="Gill Sans MT" w:hAnsi="Gill Sans MT" w:cs="Arial"/>
          <w:sz w:val="24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lastRenderedPageBreak/>
        <w:t>Ensure litter is cleared daily in compliance with the Environmental Protection Act and carry out emergency cleaning as necessary</w:t>
      </w:r>
    </w:p>
    <w:p w:rsidR="00051A4A" w:rsidRPr="00051A4A" w:rsidRDefault="00051A4A" w:rsidP="00051A4A">
      <w:pPr>
        <w:pStyle w:val="ListParagraph"/>
        <w:rPr>
          <w:rFonts w:ascii="Gill Sans MT" w:hAnsi="Gill Sans MT" w:cs="Arial"/>
          <w:sz w:val="24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 xml:space="preserve">Carry out daily inspection of the </w:t>
      </w:r>
      <w:r w:rsidR="00B42587">
        <w:rPr>
          <w:rFonts w:ascii="Gill Sans MT" w:hAnsi="Gill Sans MT" w:cs="Arial"/>
          <w:szCs w:val="24"/>
        </w:rPr>
        <w:t>site</w:t>
      </w:r>
      <w:bookmarkStart w:id="0" w:name="_GoBack"/>
      <w:bookmarkEnd w:id="0"/>
      <w:r w:rsidRPr="00051A4A">
        <w:rPr>
          <w:rFonts w:ascii="Gill Sans MT" w:hAnsi="Gill Sans MT" w:cs="Arial"/>
          <w:szCs w:val="24"/>
        </w:rPr>
        <w:t xml:space="preserve"> to identify damage and/or vandalism</w:t>
      </w:r>
    </w:p>
    <w:p w:rsidR="00051A4A" w:rsidRPr="00051A4A" w:rsidRDefault="00051A4A" w:rsidP="00051A4A">
      <w:pPr>
        <w:pStyle w:val="ListParagraph"/>
        <w:rPr>
          <w:rFonts w:ascii="Gill Sans MT" w:hAnsi="Gill Sans MT" w:cs="Arial"/>
          <w:sz w:val="24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Take meter readings from appropriate sites</w:t>
      </w:r>
    </w:p>
    <w:p w:rsidR="00051A4A" w:rsidRPr="00051A4A" w:rsidRDefault="00051A4A" w:rsidP="00051A4A">
      <w:pPr>
        <w:pStyle w:val="ListParagraph"/>
        <w:rPr>
          <w:rFonts w:ascii="Gill Sans MT" w:hAnsi="Gill Sans MT" w:cs="Arial"/>
          <w:sz w:val="24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r w:rsidRPr="00051A4A">
        <w:rPr>
          <w:rFonts w:ascii="Gill Sans MT" w:hAnsi="Gill Sans MT" w:cs="Arial"/>
          <w:szCs w:val="24"/>
        </w:rPr>
        <w:t>Maintain tools and equipment to ensure they are kept in good working order</w:t>
      </w:r>
    </w:p>
    <w:p w:rsidR="00051A4A" w:rsidRPr="00051A4A" w:rsidRDefault="00051A4A" w:rsidP="00051A4A">
      <w:pPr>
        <w:pStyle w:val="ListParagraph"/>
        <w:rPr>
          <w:rFonts w:ascii="Gill Sans MT" w:hAnsi="Gill Sans MT" w:cs="Arial"/>
          <w:sz w:val="24"/>
          <w:szCs w:val="24"/>
        </w:rPr>
      </w:pPr>
    </w:p>
    <w:p w:rsidR="00051A4A" w:rsidRPr="00051A4A" w:rsidRDefault="00051A4A" w:rsidP="00051A4A">
      <w:pPr>
        <w:pStyle w:val="indent4"/>
        <w:numPr>
          <w:ilvl w:val="0"/>
          <w:numId w:val="23"/>
        </w:numPr>
        <w:ind w:left="567" w:hanging="578"/>
        <w:rPr>
          <w:rFonts w:ascii="Gill Sans MT" w:hAnsi="Gill Sans MT" w:cs="Arial"/>
          <w:szCs w:val="24"/>
        </w:rPr>
      </w:pPr>
      <w:proofErr w:type="spellStart"/>
      <w:r w:rsidRPr="00051A4A">
        <w:rPr>
          <w:rFonts w:ascii="Gill Sans MT" w:hAnsi="Gill Sans MT" w:cs="Arial"/>
          <w:szCs w:val="24"/>
        </w:rPr>
        <w:t>Groundskeeping</w:t>
      </w:r>
      <w:proofErr w:type="spellEnd"/>
    </w:p>
    <w:p w:rsidR="0012481B" w:rsidRPr="00051A4A" w:rsidRDefault="0012481B" w:rsidP="0012481B">
      <w:pPr>
        <w:pStyle w:val="indent4"/>
        <w:ind w:left="720"/>
        <w:rPr>
          <w:rFonts w:ascii="Gill Sans MT" w:hAnsi="Gill Sans MT" w:cs="Arial"/>
          <w:szCs w:val="24"/>
        </w:rPr>
      </w:pPr>
    </w:p>
    <w:p w:rsidR="00BF4DB2" w:rsidRPr="00051A4A" w:rsidRDefault="00BF4DB2" w:rsidP="00BF4DB2">
      <w:pPr>
        <w:rPr>
          <w:rFonts w:ascii="Gill Sans MT" w:hAnsi="Gill Sans MT"/>
        </w:rPr>
      </w:pPr>
      <w:r w:rsidRPr="00051A4A">
        <w:rPr>
          <w:rFonts w:ascii="Gill Sans MT" w:hAnsi="Gill Sans MT"/>
        </w:rPr>
        <w:t>Employees will be expected to comply with any reasonable request from a manager to undertake work of a similar level. The duties contained in this JD will change over time and the job-holder will be expected to cooperate where such changes are reasonable</w:t>
      </w:r>
    </w:p>
    <w:p w:rsidR="00BF4DB2" w:rsidRPr="00051A4A" w:rsidRDefault="00BF4DB2" w:rsidP="00B87BF5">
      <w:pPr>
        <w:rPr>
          <w:rFonts w:ascii="Gill Sans MT" w:hAnsi="Gill Sans MT"/>
        </w:rPr>
      </w:pPr>
    </w:p>
    <w:p w:rsidR="00B87BF5" w:rsidRPr="00051A4A" w:rsidRDefault="0012481B" w:rsidP="00B87BF5">
      <w:pPr>
        <w:rPr>
          <w:rFonts w:ascii="Gill Sans MT" w:hAnsi="Gill Sans MT"/>
        </w:rPr>
      </w:pPr>
      <w:r w:rsidRPr="00051A4A">
        <w:rPr>
          <w:rFonts w:ascii="Gill Sans MT" w:hAnsi="Gill Sans MT"/>
        </w:rPr>
        <w:t>March</w:t>
      </w:r>
      <w:r w:rsidR="005A026B" w:rsidRPr="00051A4A">
        <w:rPr>
          <w:rFonts w:ascii="Gill Sans MT" w:hAnsi="Gill Sans MT"/>
        </w:rPr>
        <w:t xml:space="preserve"> 2017</w:t>
      </w:r>
    </w:p>
    <w:p w:rsidR="008D0D2F" w:rsidRPr="00EA1A2B" w:rsidRDefault="008D0D2F">
      <w:pPr>
        <w:rPr>
          <w:rFonts w:ascii="Gill Sans MT" w:hAnsi="Gill Sans MT"/>
        </w:rPr>
      </w:pPr>
      <w:r w:rsidRPr="00EA1A2B">
        <w:rPr>
          <w:rFonts w:ascii="Gill Sans MT" w:hAnsi="Gill Sans MT"/>
        </w:rPr>
        <w:br w:type="page"/>
      </w:r>
    </w:p>
    <w:p w:rsidR="00BF4DB2" w:rsidRPr="00EA1A2B" w:rsidRDefault="00BF4DB2" w:rsidP="00BF4DB2">
      <w:pPr>
        <w:rPr>
          <w:rFonts w:ascii="Gill Sans MT" w:hAnsi="Gill Sans MT"/>
          <w:b/>
        </w:rPr>
      </w:pPr>
      <w:r w:rsidRPr="00EA1A2B">
        <w:rPr>
          <w:rFonts w:ascii="Gill Sans MT" w:hAnsi="Gill Sans MT"/>
          <w:b/>
        </w:rPr>
        <w:lastRenderedPageBreak/>
        <w:t>Person Specification</w:t>
      </w:r>
    </w:p>
    <w:p w:rsidR="00BF4DB2" w:rsidRPr="00EA1A2B" w:rsidRDefault="00BF4DB2" w:rsidP="00BF4DB2">
      <w:pPr>
        <w:rPr>
          <w:rFonts w:ascii="Gill Sans MT" w:hAnsi="Gill Sans MT"/>
        </w:rPr>
      </w:pPr>
    </w:p>
    <w:p w:rsidR="0012481B" w:rsidRDefault="00BF4DB2" w:rsidP="00BF4DB2">
      <w:pPr>
        <w:ind w:right="14"/>
        <w:rPr>
          <w:rFonts w:ascii="Gill Sans MT" w:hAnsi="Gill Sans MT" w:cs="Arial"/>
        </w:rPr>
      </w:pPr>
      <w:r w:rsidRPr="00EA1A2B">
        <w:rPr>
          <w:rFonts w:ascii="Gill Sans MT" w:hAnsi="Gill Sans MT" w:cs="Arial"/>
        </w:rPr>
        <w:t>The Governing Body is committed to safeguarding and promoting the welfare of children and young people and expects all staff and volunteers to share t</w:t>
      </w:r>
      <w:r w:rsidR="00094541" w:rsidRPr="00EA1A2B">
        <w:rPr>
          <w:rFonts w:ascii="Gill Sans MT" w:hAnsi="Gill Sans MT" w:cs="Arial"/>
        </w:rPr>
        <w:t>his commitment.  An Enhanced DBS</w:t>
      </w:r>
      <w:r w:rsidRPr="00EA1A2B">
        <w:rPr>
          <w:rFonts w:ascii="Gill Sans MT" w:hAnsi="Gill Sans MT" w:cs="Arial"/>
        </w:rPr>
        <w:t xml:space="preserve"> check will be carried out for the successful candidate. </w:t>
      </w:r>
    </w:p>
    <w:p w:rsidR="00051A4A" w:rsidRDefault="00051A4A" w:rsidP="00BF4DB2">
      <w:pPr>
        <w:ind w:right="14"/>
        <w:rPr>
          <w:rFonts w:ascii="Gill Sans MT" w:hAnsi="Gill Sans MT" w:cs="Arial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051A4A" w:rsidRPr="00051A4A" w:rsidTr="00481DF5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</w:tc>
        <w:tc>
          <w:tcPr>
            <w:tcW w:w="7087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  <w:r w:rsidRPr="00051A4A">
              <w:rPr>
                <w:rFonts w:ascii="Gill Sans MT" w:hAnsi="Gill Sans MT"/>
                <w:b/>
              </w:rPr>
              <w:t xml:space="preserve">CRITERIA </w:t>
            </w:r>
          </w:p>
        </w:tc>
      </w:tr>
      <w:tr w:rsidR="00051A4A" w:rsidRPr="00051A4A" w:rsidTr="00481DF5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  <w:r w:rsidRPr="00051A4A">
              <w:rPr>
                <w:rFonts w:ascii="Gill Sans MT" w:hAnsi="Gill Sans MT"/>
                <w:b/>
              </w:rPr>
              <w:t>EXPERIENCE</w:t>
            </w: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</w:tc>
        <w:tc>
          <w:tcPr>
            <w:tcW w:w="7087" w:type="dxa"/>
          </w:tcPr>
          <w:p w:rsidR="00051A4A" w:rsidRPr="00051A4A" w:rsidRDefault="00051A4A" w:rsidP="00481DF5">
            <w:pPr>
              <w:pStyle w:val="Default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Previous relevant experience of upkeep and maintenance of buildings/grounds</w:t>
            </w:r>
          </w:p>
        </w:tc>
      </w:tr>
      <w:tr w:rsidR="00051A4A" w:rsidRPr="00051A4A" w:rsidTr="00481DF5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  <w:r w:rsidRPr="00051A4A">
              <w:rPr>
                <w:rFonts w:ascii="Gill Sans MT" w:hAnsi="Gill Sans MT"/>
                <w:b/>
              </w:rPr>
              <w:t>SKILLS AND ABILITIES</w:t>
            </w: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</w:tc>
        <w:tc>
          <w:tcPr>
            <w:tcW w:w="7087" w:type="dxa"/>
          </w:tcPr>
          <w:p w:rsidR="00051A4A" w:rsidRPr="00051A4A" w:rsidRDefault="00051A4A" w:rsidP="00051A4A">
            <w:pPr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 xml:space="preserve">Use of wide range of machinery/equipment </w:t>
            </w:r>
          </w:p>
          <w:p w:rsidR="00051A4A" w:rsidRPr="00051A4A" w:rsidRDefault="00051A4A" w:rsidP="00051A4A">
            <w:pPr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 xml:space="preserve">Ability to maintain accurate and timely records as required by the role </w:t>
            </w:r>
            <w:proofErr w:type="spellStart"/>
            <w:r w:rsidRPr="00051A4A">
              <w:rPr>
                <w:rFonts w:ascii="Gill Sans MT" w:hAnsi="Gill Sans MT"/>
              </w:rPr>
              <w:t>eg</w:t>
            </w:r>
            <w:proofErr w:type="spellEnd"/>
            <w:r w:rsidRPr="00051A4A">
              <w:rPr>
                <w:rFonts w:ascii="Gill Sans MT" w:hAnsi="Gill Sans MT"/>
              </w:rPr>
              <w:t xml:space="preserve"> contractors’ schedules, etc.</w:t>
            </w:r>
          </w:p>
          <w:p w:rsidR="00051A4A" w:rsidRPr="00051A4A" w:rsidRDefault="00051A4A" w:rsidP="00051A4A">
            <w:pPr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 xml:space="preserve">Ability to deal with everyday problems and to identify which problems should be referred to </w:t>
            </w:r>
            <w:r w:rsidR="00B42587">
              <w:rPr>
                <w:rFonts w:ascii="Gill Sans MT" w:hAnsi="Gill Sans MT"/>
              </w:rPr>
              <w:t>Site</w:t>
            </w:r>
            <w:r w:rsidRPr="00051A4A">
              <w:rPr>
                <w:rFonts w:ascii="Gill Sans MT" w:hAnsi="Gill Sans MT"/>
              </w:rPr>
              <w:t xml:space="preserve"> Manager</w:t>
            </w:r>
          </w:p>
          <w:p w:rsidR="00051A4A" w:rsidRPr="00051A4A" w:rsidRDefault="00051A4A" w:rsidP="00051A4A">
            <w:pPr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Ability to carry out job activities as required by the role</w:t>
            </w:r>
          </w:p>
          <w:p w:rsidR="00051A4A" w:rsidRPr="00051A4A" w:rsidRDefault="00051A4A" w:rsidP="00051A4A">
            <w:pPr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 xml:space="preserve">Ability to understand information and </w:t>
            </w:r>
            <w:proofErr w:type="spellStart"/>
            <w:r w:rsidRPr="00051A4A">
              <w:rPr>
                <w:rFonts w:ascii="Gill Sans MT" w:hAnsi="Gill Sans MT"/>
              </w:rPr>
              <w:t>advise</w:t>
            </w:r>
            <w:proofErr w:type="spellEnd"/>
            <w:r w:rsidRPr="00051A4A">
              <w:rPr>
                <w:rFonts w:ascii="Gill Sans MT" w:hAnsi="Gill Sans MT"/>
              </w:rPr>
              <w:t xml:space="preserve"> and liaise with others accordingly</w:t>
            </w:r>
          </w:p>
          <w:p w:rsidR="00051A4A" w:rsidRPr="00051A4A" w:rsidRDefault="00051A4A" w:rsidP="00051A4A">
            <w:pPr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Ability to be receptive to information being communicated (which can be non-verbal), contribute to its interpretation and pass on to others as appropriate</w:t>
            </w:r>
          </w:p>
          <w:p w:rsidR="00051A4A" w:rsidRPr="00051A4A" w:rsidRDefault="00051A4A" w:rsidP="00051A4A">
            <w:pPr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Has written and numeric skills in order to complete records and risk assessments</w:t>
            </w:r>
          </w:p>
          <w:p w:rsidR="00051A4A" w:rsidRPr="00051A4A" w:rsidRDefault="00051A4A" w:rsidP="00051A4A">
            <w:pPr>
              <w:numPr>
                <w:ilvl w:val="0"/>
                <w:numId w:val="25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Ability to communicate using information technology as required for the role</w:t>
            </w:r>
          </w:p>
        </w:tc>
      </w:tr>
      <w:tr w:rsidR="00051A4A" w:rsidRPr="00051A4A" w:rsidTr="00481DF5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  <w:r w:rsidRPr="00051A4A">
              <w:rPr>
                <w:rFonts w:ascii="Gill Sans MT" w:hAnsi="Gill Sans MT"/>
                <w:b/>
              </w:rPr>
              <w:t>KNOWLEDGE</w:t>
            </w: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</w:p>
        </w:tc>
        <w:tc>
          <w:tcPr>
            <w:tcW w:w="7087" w:type="dxa"/>
          </w:tcPr>
          <w:p w:rsidR="00051A4A" w:rsidRPr="00051A4A" w:rsidRDefault="00051A4A" w:rsidP="00051A4A">
            <w:pPr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Knowledge and expertise in minor maintenance and repair</w:t>
            </w:r>
          </w:p>
          <w:p w:rsidR="00051A4A" w:rsidRPr="00051A4A" w:rsidRDefault="00051A4A" w:rsidP="00051A4A">
            <w:pPr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Knowledge of how own job fits into the activity and role of the area/site</w:t>
            </w:r>
          </w:p>
          <w:p w:rsidR="00051A4A" w:rsidRPr="00051A4A" w:rsidRDefault="00051A4A" w:rsidP="00051A4A">
            <w:pPr>
              <w:numPr>
                <w:ilvl w:val="0"/>
                <w:numId w:val="26"/>
              </w:numPr>
              <w:spacing w:before="60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Understands and able to apply Health and Safety procedures relevant to the job such as:</w:t>
            </w:r>
          </w:p>
          <w:p w:rsidR="00051A4A" w:rsidRPr="00051A4A" w:rsidRDefault="00051A4A" w:rsidP="00051A4A">
            <w:pPr>
              <w:numPr>
                <w:ilvl w:val="0"/>
                <w:numId w:val="28"/>
              </w:numPr>
              <w:spacing w:before="60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 xml:space="preserve">Manual handling; </w:t>
            </w:r>
          </w:p>
          <w:p w:rsidR="00051A4A" w:rsidRPr="00051A4A" w:rsidRDefault="00051A4A" w:rsidP="00051A4A">
            <w:pPr>
              <w:numPr>
                <w:ilvl w:val="0"/>
                <w:numId w:val="28"/>
              </w:numPr>
              <w:spacing w:before="60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safe use of machinery and/or equipment;</w:t>
            </w:r>
          </w:p>
          <w:p w:rsidR="00051A4A" w:rsidRPr="00051A4A" w:rsidRDefault="00051A4A" w:rsidP="00051A4A">
            <w:pPr>
              <w:numPr>
                <w:ilvl w:val="0"/>
                <w:numId w:val="28"/>
              </w:numPr>
              <w:spacing w:before="60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 xml:space="preserve">COSHH ; </w:t>
            </w:r>
          </w:p>
          <w:p w:rsidR="00051A4A" w:rsidRPr="00051A4A" w:rsidRDefault="00051A4A" w:rsidP="00051A4A">
            <w:pPr>
              <w:numPr>
                <w:ilvl w:val="0"/>
                <w:numId w:val="28"/>
              </w:numPr>
              <w:spacing w:before="60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First Aid and Hygiene Practice;</w:t>
            </w:r>
          </w:p>
          <w:p w:rsidR="00051A4A" w:rsidRPr="00051A4A" w:rsidRDefault="00051A4A" w:rsidP="00051A4A">
            <w:pPr>
              <w:numPr>
                <w:ilvl w:val="0"/>
                <w:numId w:val="28"/>
              </w:numPr>
              <w:spacing w:before="60"/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lone working procedures and responsibilities</w:t>
            </w:r>
          </w:p>
          <w:p w:rsidR="00051A4A" w:rsidRPr="00051A4A" w:rsidRDefault="00051A4A" w:rsidP="00481DF5">
            <w:pPr>
              <w:pStyle w:val="Default"/>
              <w:rPr>
                <w:rFonts w:ascii="Gill Sans MT" w:hAnsi="Gill Sans MT"/>
              </w:rPr>
            </w:pPr>
          </w:p>
          <w:p w:rsidR="00051A4A" w:rsidRPr="00051A4A" w:rsidRDefault="00051A4A" w:rsidP="00051A4A">
            <w:pPr>
              <w:pStyle w:val="Default"/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Able to recognise and to deal with emergency situations</w:t>
            </w:r>
          </w:p>
          <w:p w:rsidR="00051A4A" w:rsidRPr="00051A4A" w:rsidRDefault="00051A4A" w:rsidP="00051A4A">
            <w:pPr>
              <w:pStyle w:val="Default"/>
              <w:numPr>
                <w:ilvl w:val="0"/>
                <w:numId w:val="26"/>
              </w:num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Will need to undertake training to keep knowledge up to date</w:t>
            </w:r>
          </w:p>
        </w:tc>
      </w:tr>
      <w:tr w:rsidR="00051A4A" w:rsidRPr="00051A4A" w:rsidTr="00481DF5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  <w:r w:rsidRPr="00051A4A">
              <w:rPr>
                <w:rFonts w:ascii="Gill Sans MT" w:hAnsi="Gill Sans MT"/>
                <w:b/>
              </w:rPr>
              <w:t>DEMANDS</w:t>
            </w:r>
          </w:p>
        </w:tc>
        <w:tc>
          <w:tcPr>
            <w:tcW w:w="7087" w:type="dxa"/>
          </w:tcPr>
          <w:p w:rsidR="00051A4A" w:rsidRPr="00051A4A" w:rsidRDefault="00051A4A" w:rsidP="00481DF5">
            <w:p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Ongoing physical effort is required to push, lift, bend and stretch and to carry furniture, equipment and supplies and carrying out maintenance tasks.</w:t>
            </w:r>
          </w:p>
          <w:p w:rsidR="00051A4A" w:rsidRPr="00051A4A" w:rsidRDefault="00051A4A" w:rsidP="00481DF5">
            <w:pPr>
              <w:rPr>
                <w:rFonts w:ascii="Gill Sans MT" w:hAnsi="Gill Sans MT"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The post requires general awareness and sensory attention with periods of concentration for up to two hours whilst carrying out repair and maintenance work.</w:t>
            </w:r>
          </w:p>
          <w:p w:rsidR="00051A4A" w:rsidRPr="00051A4A" w:rsidRDefault="00051A4A" w:rsidP="00481DF5">
            <w:pPr>
              <w:rPr>
                <w:rFonts w:ascii="Gill Sans MT" w:hAnsi="Gill Sans MT"/>
              </w:rPr>
            </w:pPr>
          </w:p>
          <w:p w:rsidR="00051A4A" w:rsidRPr="00051A4A" w:rsidRDefault="00051A4A" w:rsidP="00481DF5">
            <w:p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lastRenderedPageBreak/>
              <w:t>There will be occasional work related pressure from conflicting work demands with some deadlines and interruptions.</w:t>
            </w:r>
          </w:p>
        </w:tc>
      </w:tr>
      <w:tr w:rsidR="00051A4A" w:rsidRPr="00051A4A" w:rsidTr="00481DF5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51A4A" w:rsidRPr="00051A4A" w:rsidRDefault="00051A4A" w:rsidP="00481DF5">
            <w:pPr>
              <w:rPr>
                <w:rFonts w:ascii="Gill Sans MT" w:hAnsi="Gill Sans MT"/>
                <w:b/>
              </w:rPr>
            </w:pPr>
            <w:r w:rsidRPr="00051A4A">
              <w:rPr>
                <w:rFonts w:ascii="Gill Sans MT" w:hAnsi="Gill Sans MT"/>
                <w:b/>
              </w:rPr>
              <w:lastRenderedPageBreak/>
              <w:t>WORKING CONDITIONS</w:t>
            </w:r>
          </w:p>
        </w:tc>
        <w:tc>
          <w:tcPr>
            <w:tcW w:w="7087" w:type="dxa"/>
          </w:tcPr>
          <w:p w:rsidR="00051A4A" w:rsidRPr="00051A4A" w:rsidRDefault="00051A4A" w:rsidP="00481DF5">
            <w:pPr>
              <w:rPr>
                <w:rFonts w:ascii="Gill Sans MT" w:hAnsi="Gill Sans MT"/>
              </w:rPr>
            </w:pPr>
            <w:r w:rsidRPr="00051A4A">
              <w:rPr>
                <w:rFonts w:ascii="Gill Sans MT" w:hAnsi="Gill Sans MT"/>
              </w:rPr>
              <w:t>Post holder is required to work outdoors for a considerable proportion of the working week in all weathers.  Post holder may be exposed to disagreeable working conditions e.g. cleaning up bodily fluids, working in confined spaces or with unpleasant/hazardous materials and exposure to dirt, dust and noise from machinery and equipment.</w:t>
            </w:r>
          </w:p>
        </w:tc>
      </w:tr>
    </w:tbl>
    <w:p w:rsidR="00051A4A" w:rsidRPr="00EA1A2B" w:rsidRDefault="00051A4A" w:rsidP="00BF4DB2">
      <w:pPr>
        <w:ind w:right="14"/>
        <w:rPr>
          <w:rFonts w:ascii="Gill Sans MT" w:hAnsi="Gill Sans MT" w:cs="Arial"/>
        </w:rPr>
      </w:pPr>
    </w:p>
    <w:p w:rsidR="0012481B" w:rsidRPr="00EA1A2B" w:rsidRDefault="0012481B" w:rsidP="00BF4DB2">
      <w:pPr>
        <w:ind w:right="14"/>
        <w:rPr>
          <w:rFonts w:ascii="Gill Sans MT" w:hAnsi="Gill Sans MT" w:cs="Arial"/>
        </w:rPr>
      </w:pPr>
    </w:p>
    <w:p w:rsidR="00BF4DB2" w:rsidRPr="00EA1A2B" w:rsidRDefault="00BF4DB2" w:rsidP="00BF4DB2">
      <w:pPr>
        <w:ind w:right="14"/>
        <w:rPr>
          <w:rFonts w:ascii="Gill Sans MT" w:hAnsi="Gill Sans MT" w:cs="Arial"/>
        </w:rPr>
      </w:pPr>
      <w:r w:rsidRPr="00EA1A2B">
        <w:rPr>
          <w:rFonts w:ascii="Gill Sans MT" w:hAnsi="Gill Sans MT" w:cs="Arial"/>
        </w:rPr>
        <w:t xml:space="preserve"> </w:t>
      </w:r>
    </w:p>
    <w:p w:rsidR="001E3651" w:rsidRPr="00EA1A2B" w:rsidRDefault="001E3651" w:rsidP="008D0D2F">
      <w:pPr>
        <w:pStyle w:val="Heading1"/>
        <w:rPr>
          <w:rFonts w:ascii="Gill Sans MT" w:hAnsi="Gill Sans MT"/>
          <w:szCs w:val="24"/>
        </w:rPr>
      </w:pPr>
    </w:p>
    <w:p w:rsidR="008D0D2F" w:rsidRPr="00EA1A2B" w:rsidRDefault="008D0D2F" w:rsidP="00B87BF5">
      <w:pPr>
        <w:rPr>
          <w:rFonts w:ascii="Gill Sans MT" w:hAnsi="Gill Sans MT"/>
        </w:rPr>
      </w:pPr>
    </w:p>
    <w:sectPr w:rsidR="008D0D2F" w:rsidRPr="00EA1A2B" w:rsidSect="006C586E">
      <w:headerReference w:type="default" r:id="rId8"/>
      <w:footerReference w:type="default" r:id="rId9"/>
      <w:headerReference w:type="first" r:id="rId10"/>
      <w:pgSz w:w="12240" w:h="15840"/>
      <w:pgMar w:top="1136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59B" w:rsidRDefault="00FF359B" w:rsidP="003C1986">
      <w:r>
        <w:separator/>
      </w:r>
    </w:p>
  </w:endnote>
  <w:endnote w:type="continuationSeparator" w:id="0">
    <w:p w:rsidR="00FF359B" w:rsidRDefault="00FF359B" w:rsidP="003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27" w:rsidRPr="003C1986" w:rsidRDefault="006B35F5" w:rsidP="003C1986">
    <w:pPr>
      <w:pStyle w:val="Footer"/>
      <w:jc w:val="center"/>
      <w:rPr>
        <w:rFonts w:ascii="Gill Sans MT" w:hAnsi="Gill Sans MT"/>
        <w:b/>
        <w:i/>
      </w:rPr>
    </w:pPr>
    <w:r>
      <w:rPr>
        <w:noProof/>
        <w:sz w:val="16"/>
        <w:szCs w:val="16"/>
        <w:lang w:eastAsia="en-GB"/>
      </w:rPr>
      <w:drawing>
        <wp:inline distT="0" distB="0" distL="0" distR="0" wp14:anchorId="41AB931B" wp14:editId="6E3739FD">
          <wp:extent cx="6101080" cy="128905"/>
          <wp:effectExtent l="0" t="0" r="0" b="0"/>
          <wp:docPr id="4" name="Picture 4" descr="/Users/matt/russticdrive/Devonthink/Templates/footernooa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tt/russticdrive/Devonthink/Templates/footernooa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59B" w:rsidRDefault="00FF359B" w:rsidP="003C1986">
      <w:r>
        <w:separator/>
      </w:r>
    </w:p>
  </w:footnote>
  <w:footnote w:type="continuationSeparator" w:id="0">
    <w:p w:rsidR="00FF359B" w:rsidRDefault="00FF359B" w:rsidP="003C1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27" w:rsidRDefault="00E92927" w:rsidP="006C586E">
    <w:pPr>
      <w:pStyle w:val="Header"/>
      <w:tabs>
        <w:tab w:val="clear" w:pos="4320"/>
        <w:tab w:val="clear" w:pos="8640"/>
        <w:tab w:val="left" w:pos="576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27" w:rsidRDefault="00E929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CF2D92A" wp14:editId="52E77EE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932432" cy="1706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correctsize for letter et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432" cy="1706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BD9"/>
    <w:multiLevelType w:val="singleLevel"/>
    <w:tmpl w:val="8968ED4E"/>
    <w:lvl w:ilvl="0">
      <w:start w:val="7"/>
      <w:numFmt w:val="bullet"/>
      <w:lvlText w:val="-"/>
      <w:lvlJc w:val="left"/>
      <w:pPr>
        <w:tabs>
          <w:tab w:val="num" w:pos="798"/>
        </w:tabs>
        <w:ind w:left="798" w:hanging="360"/>
      </w:pPr>
      <w:rPr>
        <w:rFonts w:ascii="Times New Roman" w:hAnsi="Times New Roman" w:hint="default"/>
      </w:rPr>
    </w:lvl>
  </w:abstractNum>
  <w:abstractNum w:abstractNumId="1" w15:restartNumberingAfterBreak="0">
    <w:nsid w:val="07FD17F8"/>
    <w:multiLevelType w:val="hybridMultilevel"/>
    <w:tmpl w:val="5CE4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417A6"/>
    <w:multiLevelType w:val="hybridMultilevel"/>
    <w:tmpl w:val="C49E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5A7"/>
    <w:multiLevelType w:val="hybridMultilevel"/>
    <w:tmpl w:val="A886A464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92BC9"/>
    <w:multiLevelType w:val="hybridMultilevel"/>
    <w:tmpl w:val="0E68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052"/>
    <w:multiLevelType w:val="singleLevel"/>
    <w:tmpl w:val="41EEA70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4F771D"/>
    <w:multiLevelType w:val="hybridMultilevel"/>
    <w:tmpl w:val="AADE756E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84C44"/>
    <w:multiLevelType w:val="hybridMultilevel"/>
    <w:tmpl w:val="FBFE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74CB"/>
    <w:multiLevelType w:val="hybridMultilevel"/>
    <w:tmpl w:val="A14A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6B6"/>
    <w:multiLevelType w:val="hybridMultilevel"/>
    <w:tmpl w:val="7BCCD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9033E"/>
    <w:multiLevelType w:val="hybridMultilevel"/>
    <w:tmpl w:val="1452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F6F1E"/>
    <w:multiLevelType w:val="hybridMultilevel"/>
    <w:tmpl w:val="37BCB074"/>
    <w:lvl w:ilvl="0" w:tplc="78B6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74675"/>
    <w:multiLevelType w:val="hybridMultilevel"/>
    <w:tmpl w:val="90F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0587B"/>
    <w:multiLevelType w:val="hybridMultilevel"/>
    <w:tmpl w:val="3EE68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8E35D8"/>
    <w:multiLevelType w:val="hybridMultilevel"/>
    <w:tmpl w:val="DD5A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A164D"/>
    <w:multiLevelType w:val="hybridMultilevel"/>
    <w:tmpl w:val="7400C690"/>
    <w:lvl w:ilvl="0" w:tplc="A2C8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E4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144C24"/>
    <w:multiLevelType w:val="hybridMultilevel"/>
    <w:tmpl w:val="82D6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F2B3FBF"/>
    <w:multiLevelType w:val="hybridMultilevel"/>
    <w:tmpl w:val="AC280366"/>
    <w:lvl w:ilvl="0" w:tplc="758A9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64EF5"/>
    <w:multiLevelType w:val="hybridMultilevel"/>
    <w:tmpl w:val="B6741C16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354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62639F"/>
    <w:multiLevelType w:val="hybridMultilevel"/>
    <w:tmpl w:val="0CC8A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645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45569C"/>
    <w:multiLevelType w:val="hybridMultilevel"/>
    <w:tmpl w:val="C140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52584"/>
    <w:multiLevelType w:val="hybridMultilevel"/>
    <w:tmpl w:val="2604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10AC5"/>
    <w:multiLevelType w:val="hybridMultilevel"/>
    <w:tmpl w:val="BD2E23A4"/>
    <w:lvl w:ilvl="0" w:tplc="78B6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367F6"/>
    <w:multiLevelType w:val="hybridMultilevel"/>
    <w:tmpl w:val="1CCC303C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8" w15:restartNumberingAfterBreak="0">
    <w:nsid w:val="7B5D761A"/>
    <w:multiLevelType w:val="hybridMultilevel"/>
    <w:tmpl w:val="09C2B270"/>
    <w:lvl w:ilvl="0" w:tplc="78B65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F45DE"/>
    <w:multiLevelType w:val="hybridMultilevel"/>
    <w:tmpl w:val="53E6201C"/>
    <w:lvl w:ilvl="0" w:tplc="815C16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29"/>
  </w:num>
  <w:num w:numId="5">
    <w:abstractNumId w:val="3"/>
  </w:num>
  <w:num w:numId="6">
    <w:abstractNumId w:val="6"/>
  </w:num>
  <w:num w:numId="7">
    <w:abstractNumId w:val="20"/>
  </w:num>
  <w:num w:numId="8">
    <w:abstractNumId w:val="15"/>
  </w:num>
  <w:num w:numId="9">
    <w:abstractNumId w:val="11"/>
  </w:num>
  <w:num w:numId="10">
    <w:abstractNumId w:val="28"/>
  </w:num>
  <w:num w:numId="11">
    <w:abstractNumId w:val="26"/>
  </w:num>
  <w:num w:numId="12">
    <w:abstractNumId w:val="12"/>
  </w:num>
  <w:num w:numId="13">
    <w:abstractNumId w:val="9"/>
  </w:num>
  <w:num w:numId="14">
    <w:abstractNumId w:val="27"/>
  </w:num>
  <w:num w:numId="15">
    <w:abstractNumId w:val="17"/>
  </w:num>
  <w:num w:numId="16">
    <w:abstractNumId w:val="24"/>
  </w:num>
  <w:num w:numId="17">
    <w:abstractNumId w:val="13"/>
  </w:num>
  <w:num w:numId="18">
    <w:abstractNumId w:val="8"/>
  </w:num>
  <w:num w:numId="19">
    <w:abstractNumId w:val="14"/>
  </w:num>
  <w:num w:numId="20">
    <w:abstractNumId w:val="25"/>
  </w:num>
  <w:num w:numId="21">
    <w:abstractNumId w:val="10"/>
  </w:num>
  <w:num w:numId="22">
    <w:abstractNumId w:val="22"/>
  </w:num>
  <w:num w:numId="23">
    <w:abstractNumId w:val="4"/>
  </w:num>
  <w:num w:numId="24">
    <w:abstractNumId w:val="1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F5"/>
    <w:rsid w:val="00051A4A"/>
    <w:rsid w:val="00063AFE"/>
    <w:rsid w:val="000878DB"/>
    <w:rsid w:val="00094541"/>
    <w:rsid w:val="00107495"/>
    <w:rsid w:val="0012481B"/>
    <w:rsid w:val="00157B07"/>
    <w:rsid w:val="001B1324"/>
    <w:rsid w:val="001E3651"/>
    <w:rsid w:val="00230D34"/>
    <w:rsid w:val="00252A89"/>
    <w:rsid w:val="002A5B67"/>
    <w:rsid w:val="00307A1F"/>
    <w:rsid w:val="00373652"/>
    <w:rsid w:val="003B5CD5"/>
    <w:rsid w:val="003C1986"/>
    <w:rsid w:val="00466C89"/>
    <w:rsid w:val="00470EC9"/>
    <w:rsid w:val="004B668C"/>
    <w:rsid w:val="004C07EC"/>
    <w:rsid w:val="004E4A20"/>
    <w:rsid w:val="005865D4"/>
    <w:rsid w:val="005A026B"/>
    <w:rsid w:val="005C14DB"/>
    <w:rsid w:val="005F02E4"/>
    <w:rsid w:val="006A1290"/>
    <w:rsid w:val="006B35F5"/>
    <w:rsid w:val="006C586E"/>
    <w:rsid w:val="00712348"/>
    <w:rsid w:val="00736B61"/>
    <w:rsid w:val="00740948"/>
    <w:rsid w:val="0079378E"/>
    <w:rsid w:val="007D4908"/>
    <w:rsid w:val="008126CA"/>
    <w:rsid w:val="00837388"/>
    <w:rsid w:val="008A15C1"/>
    <w:rsid w:val="008D0D2F"/>
    <w:rsid w:val="008D75EF"/>
    <w:rsid w:val="008E1341"/>
    <w:rsid w:val="00911C49"/>
    <w:rsid w:val="00965A61"/>
    <w:rsid w:val="00993928"/>
    <w:rsid w:val="00A64791"/>
    <w:rsid w:val="00A81B23"/>
    <w:rsid w:val="00B42587"/>
    <w:rsid w:val="00B52959"/>
    <w:rsid w:val="00B77CCE"/>
    <w:rsid w:val="00B87BF5"/>
    <w:rsid w:val="00BF4DB2"/>
    <w:rsid w:val="00BF5C28"/>
    <w:rsid w:val="00C2688A"/>
    <w:rsid w:val="00C85E01"/>
    <w:rsid w:val="00CC627D"/>
    <w:rsid w:val="00CF64C9"/>
    <w:rsid w:val="00D17569"/>
    <w:rsid w:val="00D56870"/>
    <w:rsid w:val="00D8161B"/>
    <w:rsid w:val="00DC16E2"/>
    <w:rsid w:val="00DD2B2C"/>
    <w:rsid w:val="00E118BB"/>
    <w:rsid w:val="00E75A9D"/>
    <w:rsid w:val="00E87962"/>
    <w:rsid w:val="00E92927"/>
    <w:rsid w:val="00EA1A2B"/>
    <w:rsid w:val="00F17230"/>
    <w:rsid w:val="00FE0960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39A1BFE-04EE-49AD-91BC-C62F3A5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D0D2F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9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9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19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986"/>
    <w:rPr>
      <w:lang w:val="en-GB"/>
    </w:rPr>
  </w:style>
  <w:style w:type="paragraph" w:styleId="ListParagraph">
    <w:name w:val="List Paragraph"/>
    <w:basedOn w:val="Normal"/>
    <w:uiPriority w:val="34"/>
    <w:qFormat/>
    <w:rsid w:val="00B87BF5"/>
    <w:pPr>
      <w:ind w:left="720"/>
      <w:contextualSpacing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8D0D2F"/>
    <w:rPr>
      <w:rFonts w:ascii="Arial" w:eastAsia="Times New Roman" w:hAnsi="Arial" w:cs="Times New Roman"/>
      <w:b/>
      <w:kern w:val="28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5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C1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5A026B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5A026B"/>
    <w:rPr>
      <w:b/>
    </w:rPr>
  </w:style>
  <w:style w:type="paragraph" w:customStyle="1" w:styleId="indent4">
    <w:name w:val="indent4"/>
    <w:basedOn w:val="Normal"/>
    <w:rsid w:val="0012481B"/>
    <w:pPr>
      <w:ind w:left="567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Default">
    <w:name w:val="Default"/>
    <w:rsid w:val="0012481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526593-62A7-44C9-BD28-9CD30CFD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Tate</dc:creator>
  <cp:lastModifiedBy>Titherington, Claire</cp:lastModifiedBy>
  <cp:revision>3</cp:revision>
  <cp:lastPrinted>2017-03-20T14:37:00Z</cp:lastPrinted>
  <dcterms:created xsi:type="dcterms:W3CDTF">2017-03-29T14:56:00Z</dcterms:created>
  <dcterms:modified xsi:type="dcterms:W3CDTF">2017-03-29T14:57:00Z</dcterms:modified>
</cp:coreProperties>
</file>