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5F6741">
      <w:bookmarkStart w:id="0" w:name="_GoBack"/>
      <w:bookmarkEnd w:id="0"/>
      <w:r>
        <w:rPr>
          <w:noProof/>
          <w:lang w:eastAsia="en-GB"/>
        </w:rPr>
        <w:drawing>
          <wp:anchor distT="0" distB="0" distL="114300" distR="114300" simplePos="0" relativeHeight="251663360" behindDoc="0" locked="0" layoutInCell="1" allowOverlap="1">
            <wp:simplePos x="0" y="0"/>
            <wp:positionH relativeFrom="column">
              <wp:posOffset>4380865</wp:posOffset>
            </wp:positionH>
            <wp:positionV relativeFrom="paragraph">
              <wp:posOffset>0</wp:posOffset>
            </wp:positionV>
            <wp:extent cx="1456763" cy="1169244"/>
            <wp:effectExtent l="0" t="0" r="0" b="0"/>
            <wp:wrapNone/>
            <wp:docPr id="4" name="Picture 4" descr="C:\Users\Dawson.Della\AppData\Local\Microsoft\Windows\INetCache\Content.MSO\B4FF42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son.Della\AppData\Local\Microsoft\Windows\INetCache\Content.MSO\B4FF4268.tmp"/>
                    <pic:cNvPicPr>
                      <a:picLocks noChangeAspect="1" noChangeArrowheads="1"/>
                    </pic:cNvPicPr>
                  </pic:nvPicPr>
                  <pic:blipFill rotWithShape="1">
                    <a:blip r:embed="rId7">
                      <a:extLst>
                        <a:ext uri="{28A0092B-C50C-407E-A947-70E740481C1C}">
                          <a14:useLocalDpi xmlns:a14="http://schemas.microsoft.com/office/drawing/2010/main" val="0"/>
                        </a:ext>
                      </a:extLst>
                    </a:blip>
                    <a:srcRect l="9454" r="7637"/>
                    <a:stretch/>
                  </pic:blipFill>
                  <pic:spPr bwMode="auto">
                    <a:xfrm>
                      <a:off x="0" y="0"/>
                      <a:ext cx="1456763" cy="11692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723" w:rsidRPr="00F43586">
        <w:rPr>
          <w:noProof/>
          <w:lang w:eastAsia="en-GB"/>
        </w:rPr>
        <w:drawing>
          <wp:anchor distT="0" distB="0" distL="114300" distR="114300" simplePos="0" relativeHeight="251661312" behindDoc="0" locked="0" layoutInCell="1" allowOverlap="1" wp14:anchorId="344DD559" wp14:editId="28FE9226">
            <wp:simplePos x="0" y="0"/>
            <wp:positionH relativeFrom="margin">
              <wp:posOffset>0</wp:posOffset>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A40A0F"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Religious Studies</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A40A0F"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Religious Studies</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p>
    <w:p w:rsidR="00F43586" w:rsidRDefault="00F43586"/>
    <w:p w:rsidR="00F43586" w:rsidRDefault="00F43586"/>
    <w:p w:rsidR="00BD2EE8" w:rsidRDefault="00BD2EE8"/>
    <w:p w:rsidR="00362723" w:rsidRDefault="00362723">
      <w:pPr>
        <w:rPr>
          <w:rFonts w:ascii="Avenir LT 45 Book" w:hAnsi="Avenir LT 45 Book"/>
        </w:rPr>
      </w:pPr>
    </w:p>
    <w:p w:rsidR="00362723" w:rsidRDefault="00362723">
      <w:pPr>
        <w:rPr>
          <w:rFonts w:ascii="Avenir LT 45 Book" w:hAnsi="Avenir LT 45 Book"/>
        </w:rPr>
      </w:pPr>
    </w:p>
    <w:p w:rsidR="00362723" w:rsidRDefault="00362723">
      <w:pPr>
        <w:rPr>
          <w:rFonts w:ascii="Avenir LT 45 Book" w:hAnsi="Avenir LT 45 Book"/>
        </w:rPr>
      </w:pPr>
    </w:p>
    <w:p w:rsidR="00362723" w:rsidRPr="00CE1ACE" w:rsidRDefault="00362723">
      <w:pPr>
        <w:rPr>
          <w:rFonts w:ascii="Avenir LT 45 Book" w:hAnsi="Avenir LT 45 Book"/>
        </w:rPr>
      </w:pPr>
    </w:p>
    <w:p w:rsidR="00FD1630" w:rsidRPr="00CE1ACE" w:rsidRDefault="00362723">
      <w:pPr>
        <w:rPr>
          <w:rFonts w:ascii="Avenir LT 45 Book" w:hAnsi="Avenir LT 45 Book"/>
          <w:b/>
        </w:rPr>
      </w:pPr>
      <w:r w:rsidRPr="00CE1ACE">
        <w:rPr>
          <w:rFonts w:ascii="Avenir LT 45 Book" w:hAnsi="Avenir LT 45 Book"/>
          <w:b/>
        </w:rPr>
        <w:t>Our</w:t>
      </w:r>
      <w:r w:rsidR="00C94213" w:rsidRPr="00CE1ACE">
        <w:rPr>
          <w:rFonts w:ascii="Avenir LT 45 Book" w:hAnsi="Avenir LT 45 Book"/>
          <w:b/>
        </w:rPr>
        <w:t xml:space="preserve"> Community:</w:t>
      </w:r>
    </w:p>
    <w:p w:rsidR="00C94213" w:rsidRPr="00CE1ACE" w:rsidRDefault="00AD4C2E">
      <w:pPr>
        <w:rPr>
          <w:rFonts w:ascii="Avenir LT 45 Book" w:hAnsi="Avenir LT 45 Book"/>
        </w:rPr>
      </w:pPr>
      <w:r w:rsidRPr="00CE1ACE">
        <w:rPr>
          <w:rFonts w:ascii="Avenir LT 45 Book" w:eastAsia="Times New Roman" w:hAnsi="Avenir LT 45 Book"/>
        </w:rPr>
        <w:t xml:space="preserve">We are a large and vibrant </w:t>
      </w:r>
      <w:r w:rsidR="00A40A0F">
        <w:rPr>
          <w:rFonts w:ascii="Avenir LT 45 Book" w:eastAsia="Times New Roman" w:hAnsi="Avenir LT 45 Book"/>
        </w:rPr>
        <w:t>Religious Studies</w:t>
      </w:r>
      <w:r w:rsidRPr="00CE1ACE">
        <w:rPr>
          <w:rFonts w:ascii="Avenir LT 45 Book" w:eastAsia="Times New Roman" w:hAnsi="Avenir LT 45 Book"/>
        </w:rPr>
        <w:t xml:space="preserve"> Team, with four full time and one part-time member of staff</w:t>
      </w:r>
    </w:p>
    <w:p w:rsidR="00C94213" w:rsidRPr="00CE1ACE" w:rsidRDefault="00362723">
      <w:pPr>
        <w:rPr>
          <w:rFonts w:ascii="Avenir LT 45 Book" w:hAnsi="Avenir LT 45 Book"/>
          <w:b/>
        </w:rPr>
      </w:pPr>
      <w:r w:rsidRPr="00CE1ACE">
        <w:rPr>
          <w:rFonts w:ascii="Avenir LT 45 Book" w:hAnsi="Avenir LT 45 Book"/>
          <w:b/>
        </w:rPr>
        <w:t xml:space="preserve">The </w:t>
      </w:r>
      <w:r w:rsidR="00C94213" w:rsidRPr="00CE1ACE">
        <w:rPr>
          <w:rFonts w:ascii="Avenir LT 45 Book" w:hAnsi="Avenir LT 45 Book"/>
          <w:b/>
        </w:rPr>
        <w:t>Curriculum:</w:t>
      </w:r>
    </w:p>
    <w:p w:rsidR="00C94213" w:rsidRPr="00CE1ACE" w:rsidRDefault="00AD4C2E">
      <w:pPr>
        <w:rPr>
          <w:rFonts w:ascii="Avenir LT 45 Book" w:hAnsi="Avenir LT 45 Book"/>
        </w:rPr>
      </w:pPr>
      <w:r w:rsidRPr="00CE1ACE">
        <w:rPr>
          <w:rFonts w:ascii="Avenir LT 45 Book" w:eastAsia="Times New Roman" w:hAnsi="Avenir LT 45 Book"/>
        </w:rPr>
        <w:t xml:space="preserve">We currently broadly follow the </w:t>
      </w:r>
      <w:r w:rsidR="004164AE">
        <w:rPr>
          <w:rFonts w:ascii="Avenir LT 45 Book" w:eastAsia="Times New Roman" w:hAnsi="Avenir LT 45 Book"/>
        </w:rPr>
        <w:t>Poole</w:t>
      </w:r>
      <w:r w:rsidRPr="00CE1ACE">
        <w:rPr>
          <w:rFonts w:ascii="Avenir LT 45 Book" w:eastAsia="Times New Roman" w:hAnsi="Avenir LT 45 Book"/>
        </w:rPr>
        <w:t xml:space="preserve"> Locally Agreed Syllabus in </w:t>
      </w:r>
      <w:r w:rsidR="00A40A0F">
        <w:rPr>
          <w:rFonts w:ascii="Avenir LT 45 Book" w:eastAsia="Times New Roman" w:hAnsi="Avenir LT 45 Book"/>
        </w:rPr>
        <w:t>Key Stage 3</w:t>
      </w:r>
      <w:r w:rsidRPr="00CE1ACE">
        <w:rPr>
          <w:rFonts w:ascii="Avenir LT 45 Book" w:eastAsia="Times New Roman" w:hAnsi="Avenir LT 45 Book"/>
        </w:rPr>
        <w:t xml:space="preserve">, concentrating on Christianity, Buddhism and Islam.  We also teach Philosophy and Ethics topics to all year groups.  </w:t>
      </w:r>
      <w:r w:rsidR="00A40A0F">
        <w:rPr>
          <w:rFonts w:ascii="Avenir LT 45 Book" w:eastAsia="Times New Roman" w:hAnsi="Avenir LT 45 Book"/>
        </w:rPr>
        <w:t>Currently, a</w:t>
      </w:r>
      <w:r w:rsidRPr="00CE1ACE">
        <w:rPr>
          <w:rFonts w:ascii="Avenir LT 45 Book" w:eastAsia="Times New Roman" w:hAnsi="Avenir LT 45 Book"/>
        </w:rPr>
        <w:t xml:space="preserve">t GCSE, </w:t>
      </w:r>
      <w:proofErr w:type="gramStart"/>
      <w:r w:rsidRPr="00CE1ACE">
        <w:rPr>
          <w:rFonts w:ascii="Avenir LT 45 Book" w:eastAsia="Times New Roman" w:hAnsi="Avenir LT 45 Book"/>
        </w:rPr>
        <w:t>Full Course GCSE Religious Studies (AQA) is taken by approximately half the year</w:t>
      </w:r>
      <w:r w:rsidR="00656795">
        <w:rPr>
          <w:rFonts w:ascii="Avenir LT 45 Book" w:eastAsia="Times New Roman" w:hAnsi="Avenir LT 45 Book"/>
        </w:rPr>
        <w:t xml:space="preserve"> </w:t>
      </w:r>
      <w:r w:rsidRPr="00CE1ACE">
        <w:rPr>
          <w:rFonts w:ascii="Avenir LT 45 Book" w:eastAsia="Times New Roman" w:hAnsi="Avenir LT 45 Book"/>
        </w:rPr>
        <w:t>group</w:t>
      </w:r>
      <w:proofErr w:type="gramEnd"/>
      <w:r w:rsidRPr="00CE1ACE">
        <w:rPr>
          <w:rFonts w:ascii="Avenir LT 45 Book" w:eastAsia="Times New Roman" w:hAnsi="Avenir LT 45 Book"/>
        </w:rPr>
        <w:t xml:space="preserve">, and the remaining students </w:t>
      </w:r>
      <w:r w:rsidR="00A40A0F">
        <w:rPr>
          <w:rFonts w:ascii="Avenir LT 45 Book" w:eastAsia="Times New Roman" w:hAnsi="Avenir LT 45 Book"/>
        </w:rPr>
        <w:t>study Core RE.  We are starting to teach Full Course GCSE Religious Studies to all students from 2019</w:t>
      </w:r>
      <w:r w:rsidRPr="00CE1ACE">
        <w:rPr>
          <w:rFonts w:ascii="Avenir LT 45 Book" w:eastAsia="Times New Roman" w:hAnsi="Avenir LT 45 Book"/>
        </w:rPr>
        <w:t>.</w:t>
      </w:r>
      <w:r w:rsidR="00A40A0F">
        <w:rPr>
          <w:rFonts w:ascii="Avenir LT 45 Book" w:eastAsia="Times New Roman" w:hAnsi="Avenir LT 45 Book"/>
        </w:rPr>
        <w:t xml:space="preserve">  OCR A Level Religious </w:t>
      </w:r>
      <w:proofErr w:type="gramStart"/>
      <w:r w:rsidR="00A40A0F">
        <w:rPr>
          <w:rFonts w:ascii="Avenir LT 45 Book" w:eastAsia="Times New Roman" w:hAnsi="Avenir LT 45 Book"/>
        </w:rPr>
        <w:t>Studies</w:t>
      </w:r>
      <w:r w:rsidR="004164AE">
        <w:rPr>
          <w:rFonts w:ascii="Avenir LT 45 Book" w:eastAsia="Times New Roman" w:hAnsi="Avenir LT 45 Book"/>
        </w:rPr>
        <w:t xml:space="preserve">  (</w:t>
      </w:r>
      <w:proofErr w:type="gramEnd"/>
      <w:r w:rsidR="004164AE">
        <w:rPr>
          <w:rFonts w:ascii="Avenir LT 45 Book" w:eastAsia="Times New Roman" w:hAnsi="Avenir LT 45 Book"/>
        </w:rPr>
        <w:t>Philosophy, Ethics and Developments in Christian Thought)</w:t>
      </w:r>
      <w:r w:rsidR="00A40A0F">
        <w:rPr>
          <w:rFonts w:ascii="Avenir LT 45 Book" w:eastAsia="Times New Roman" w:hAnsi="Avenir LT 45 Book"/>
        </w:rPr>
        <w:t xml:space="preserve"> is a popular A Level and results are good.</w:t>
      </w:r>
    </w:p>
    <w:p w:rsidR="00C94213" w:rsidRPr="00CE1ACE" w:rsidRDefault="00C94213">
      <w:pPr>
        <w:rPr>
          <w:rFonts w:ascii="Avenir LT 45 Book" w:hAnsi="Avenir LT 45 Book"/>
        </w:rPr>
      </w:pPr>
      <w:r w:rsidRPr="00CE1ACE">
        <w:rPr>
          <w:rFonts w:ascii="Avenir LT 45 Book" w:hAnsi="Avenir LT 45 Book"/>
          <w:b/>
        </w:rPr>
        <w:t>Resources and Facilities Available</w:t>
      </w:r>
      <w:r w:rsidRPr="00CE1ACE">
        <w:rPr>
          <w:rFonts w:ascii="Avenir LT 45 Book" w:hAnsi="Avenir LT 45 Book"/>
        </w:rPr>
        <w:t>:</w:t>
      </w:r>
    </w:p>
    <w:p w:rsidR="00AD4C2E" w:rsidRPr="00CE1ACE" w:rsidRDefault="00AD4C2E" w:rsidP="00AD4C2E">
      <w:pPr>
        <w:spacing w:after="0" w:line="240" w:lineRule="auto"/>
        <w:rPr>
          <w:rFonts w:ascii="Avenir LT 45 Book" w:eastAsia="Times New Roman" w:hAnsi="Avenir LT 45 Book"/>
        </w:rPr>
      </w:pPr>
      <w:r w:rsidRPr="00CE1ACE">
        <w:rPr>
          <w:rFonts w:ascii="Avenir LT 45 Book" w:eastAsia="Times New Roman" w:hAnsi="Avenir LT 45 Book"/>
        </w:rPr>
        <w:t xml:space="preserve">The </w:t>
      </w:r>
      <w:r w:rsidR="00A40A0F">
        <w:rPr>
          <w:rFonts w:ascii="Avenir LT 45 Book" w:eastAsia="Times New Roman" w:hAnsi="Avenir LT 45 Book"/>
        </w:rPr>
        <w:t>Religious Studies</w:t>
      </w:r>
      <w:r w:rsidR="004164AE">
        <w:rPr>
          <w:rFonts w:ascii="Avenir LT 45 Book" w:eastAsia="Times New Roman" w:hAnsi="Avenir LT 45 Book"/>
        </w:rPr>
        <w:t xml:space="preserve"> team have four</w:t>
      </w:r>
      <w:r w:rsidRPr="00CE1ACE">
        <w:rPr>
          <w:rFonts w:ascii="Avenir LT 45 Book" w:eastAsia="Times New Roman" w:hAnsi="Avenir LT 45 Book"/>
        </w:rPr>
        <w:t xml:space="preserve"> dedicated classrooms and a shared office space.  We work within the Humanities Faculty, working closely with a large History and Geography team.</w:t>
      </w:r>
    </w:p>
    <w:p w:rsidR="00C94213" w:rsidRPr="00CE1ACE" w:rsidRDefault="00C94213">
      <w:pPr>
        <w:rPr>
          <w:rFonts w:ascii="Avenir LT 45 Book" w:hAnsi="Avenir LT 45 Book"/>
        </w:rPr>
      </w:pPr>
    </w:p>
    <w:p w:rsidR="00C94213" w:rsidRPr="00CE1ACE" w:rsidRDefault="00C94213">
      <w:pPr>
        <w:rPr>
          <w:rFonts w:ascii="Avenir LT 45 Book" w:hAnsi="Avenir LT 45 Book"/>
        </w:rPr>
      </w:pPr>
      <w:r w:rsidRPr="00CE1ACE">
        <w:rPr>
          <w:rFonts w:ascii="Avenir LT 45 Book" w:hAnsi="Avenir LT 45 Book"/>
          <w:b/>
        </w:rPr>
        <w:t>Results and Achievements</w:t>
      </w:r>
      <w:r w:rsidRPr="00CE1ACE">
        <w:rPr>
          <w:rFonts w:ascii="Avenir LT 45 Book" w:hAnsi="Avenir LT 45 Book"/>
        </w:rPr>
        <w:t>:</w:t>
      </w:r>
    </w:p>
    <w:p w:rsidR="00AD4C2E" w:rsidRPr="00CE1ACE" w:rsidRDefault="00AD4C2E" w:rsidP="00AD4C2E">
      <w:pPr>
        <w:spacing w:after="0" w:line="240" w:lineRule="auto"/>
        <w:rPr>
          <w:rFonts w:ascii="Avenir LT 45 Book" w:eastAsia="Times New Roman" w:hAnsi="Avenir LT 45 Book"/>
        </w:rPr>
      </w:pPr>
      <w:r w:rsidRPr="00CE1ACE">
        <w:rPr>
          <w:rFonts w:ascii="Avenir LT 45 Book" w:eastAsia="Times New Roman" w:hAnsi="Avenir LT 45 Book"/>
        </w:rPr>
        <w:t>Results are good, and improving.   In 2018, the department achieved 78% 9-4 for the Full Course GCSE.</w:t>
      </w:r>
    </w:p>
    <w:p w:rsidR="00C94213" w:rsidRPr="00CE1ACE" w:rsidRDefault="00C94213">
      <w:pPr>
        <w:rPr>
          <w:rFonts w:ascii="Avenir LT 45 Book" w:hAnsi="Avenir LT 45 Book"/>
        </w:rPr>
      </w:pPr>
    </w:p>
    <w:p w:rsidR="00C94213" w:rsidRPr="00CE1ACE" w:rsidRDefault="00C94213">
      <w:pPr>
        <w:rPr>
          <w:rFonts w:ascii="Avenir LT 45 Book" w:hAnsi="Avenir LT 45 Book"/>
        </w:rPr>
      </w:pPr>
      <w:r w:rsidRPr="00CE1ACE">
        <w:rPr>
          <w:rFonts w:ascii="Avenir LT 45 Book" w:hAnsi="Avenir LT 45 Book"/>
          <w:b/>
        </w:rPr>
        <w:t>Team Activities, Teamwork and Planning</w:t>
      </w:r>
      <w:r w:rsidRPr="00CE1ACE">
        <w:rPr>
          <w:rFonts w:ascii="Avenir LT 45 Book" w:hAnsi="Avenir LT 45 Book"/>
        </w:rPr>
        <w:t>:</w:t>
      </w:r>
    </w:p>
    <w:p w:rsidR="00AD4C2E" w:rsidRPr="00CE1ACE" w:rsidRDefault="00AD4C2E" w:rsidP="00AD4C2E">
      <w:pPr>
        <w:spacing w:after="0" w:line="240" w:lineRule="auto"/>
        <w:rPr>
          <w:rFonts w:ascii="Avenir LT 45 Book" w:eastAsia="Times New Roman" w:hAnsi="Avenir LT 45 Book"/>
        </w:rPr>
      </w:pPr>
      <w:r w:rsidRPr="00CE1ACE">
        <w:rPr>
          <w:rFonts w:ascii="Avenir LT 45 Book" w:eastAsia="Times New Roman" w:hAnsi="Avenir LT 45 Book"/>
        </w:rPr>
        <w:t>The team work closely together, and are currently applying for the RE Quality Mark for excellence in Religious Education.</w:t>
      </w:r>
    </w:p>
    <w:p w:rsidR="00AD4C2E" w:rsidRPr="00CE1ACE" w:rsidRDefault="00AD4C2E">
      <w:pPr>
        <w:rPr>
          <w:rFonts w:ascii="Avenir LT 45 Book" w:hAnsi="Avenir LT 45 Book"/>
        </w:rPr>
      </w:pPr>
    </w:p>
    <w:p w:rsidR="00C45287" w:rsidRPr="00CE1ACE" w:rsidRDefault="00C45287" w:rsidP="00C45287">
      <w:pPr>
        <w:spacing w:after="0" w:line="240" w:lineRule="auto"/>
        <w:rPr>
          <w:rFonts w:ascii="Avenir LT 45 Book" w:eastAsia="Times New Roman" w:hAnsi="Avenir LT 45 Book"/>
        </w:rPr>
      </w:pPr>
      <w:r w:rsidRPr="00CE1ACE">
        <w:rPr>
          <w:rFonts w:ascii="Avenir LT 45 Book" w:eastAsia="Times New Roman" w:hAnsi="Avenir LT 45 Book"/>
        </w:rPr>
        <w:t>We plan collaboratively, sharing resources and working together to provide students with an excellent curriculum, supporting their academic and personal wellbeing.  We work closely with the PSHE and SMSC leads to ensure that students have a broad and balanced curriculum.</w:t>
      </w:r>
    </w:p>
    <w:p w:rsidR="00C94213" w:rsidRPr="00C94213" w:rsidRDefault="00C94213">
      <w:pPr>
        <w:rPr>
          <w:rFonts w:ascii="Avenir LT 45 Book" w:hAnsi="Avenir LT 45 Book"/>
        </w:rPr>
      </w:pPr>
    </w:p>
    <w:sectPr w:rsidR="00C94213" w:rsidRPr="00C942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1A" w:rsidRDefault="00EE211A" w:rsidP="00E53562">
      <w:pPr>
        <w:spacing w:after="0" w:line="240" w:lineRule="auto"/>
      </w:pPr>
      <w:r>
        <w:separator/>
      </w:r>
    </w:p>
  </w:endnote>
  <w:endnote w:type="continuationSeparator" w:id="0">
    <w:p w:rsidR="00EE211A" w:rsidRDefault="00EE211A" w:rsidP="00E5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62" w:rsidRDefault="00E53562" w:rsidP="00E53562">
    <w:pPr>
      <w:pStyle w:val="Footer"/>
      <w:jc w:val="right"/>
    </w:pPr>
    <w:r>
      <w:t>HUL/Jan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1A" w:rsidRDefault="00EE211A" w:rsidP="00E53562">
      <w:pPr>
        <w:spacing w:after="0" w:line="240" w:lineRule="auto"/>
      </w:pPr>
      <w:r>
        <w:separator/>
      </w:r>
    </w:p>
  </w:footnote>
  <w:footnote w:type="continuationSeparator" w:id="0">
    <w:p w:rsidR="00EE211A" w:rsidRDefault="00EE211A" w:rsidP="00E53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0859"/>
    <w:multiLevelType w:val="hybridMultilevel"/>
    <w:tmpl w:val="E38E7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0F7969"/>
    <w:rsid w:val="00192BB9"/>
    <w:rsid w:val="001D0E81"/>
    <w:rsid w:val="00362723"/>
    <w:rsid w:val="004164AE"/>
    <w:rsid w:val="00567DD0"/>
    <w:rsid w:val="005F6741"/>
    <w:rsid w:val="00656795"/>
    <w:rsid w:val="006947A8"/>
    <w:rsid w:val="00897D25"/>
    <w:rsid w:val="00A40A0F"/>
    <w:rsid w:val="00AD4C2E"/>
    <w:rsid w:val="00B17D3A"/>
    <w:rsid w:val="00BD2EE8"/>
    <w:rsid w:val="00C24032"/>
    <w:rsid w:val="00C3562B"/>
    <w:rsid w:val="00C45287"/>
    <w:rsid w:val="00C94213"/>
    <w:rsid w:val="00CE1ACE"/>
    <w:rsid w:val="00E32BCB"/>
    <w:rsid w:val="00E53562"/>
    <w:rsid w:val="00EE211A"/>
    <w:rsid w:val="00F43586"/>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62"/>
  </w:style>
  <w:style w:type="paragraph" w:styleId="Footer">
    <w:name w:val="footer"/>
    <w:basedOn w:val="Normal"/>
    <w:link w:val="FooterChar"/>
    <w:uiPriority w:val="99"/>
    <w:unhideWhenUsed/>
    <w:rsid w:val="00E53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9338">
      <w:bodyDiv w:val="1"/>
      <w:marLeft w:val="0"/>
      <w:marRight w:val="0"/>
      <w:marTop w:val="0"/>
      <w:marBottom w:val="0"/>
      <w:divBdr>
        <w:top w:val="none" w:sz="0" w:space="0" w:color="auto"/>
        <w:left w:val="none" w:sz="0" w:space="0" w:color="auto"/>
        <w:bottom w:val="none" w:sz="0" w:space="0" w:color="auto"/>
        <w:right w:val="none" w:sz="0" w:space="0" w:color="auto"/>
      </w:divBdr>
    </w:div>
    <w:div w:id="360472577">
      <w:bodyDiv w:val="1"/>
      <w:marLeft w:val="0"/>
      <w:marRight w:val="0"/>
      <w:marTop w:val="0"/>
      <w:marBottom w:val="0"/>
      <w:divBdr>
        <w:top w:val="none" w:sz="0" w:space="0" w:color="auto"/>
        <w:left w:val="none" w:sz="0" w:space="0" w:color="auto"/>
        <w:bottom w:val="none" w:sz="0" w:space="0" w:color="auto"/>
        <w:right w:val="none" w:sz="0" w:space="0" w:color="auto"/>
      </w:divBdr>
    </w:div>
    <w:div w:id="1909731248">
      <w:bodyDiv w:val="1"/>
      <w:marLeft w:val="0"/>
      <w:marRight w:val="0"/>
      <w:marTop w:val="0"/>
      <w:marBottom w:val="0"/>
      <w:divBdr>
        <w:top w:val="none" w:sz="0" w:space="0" w:color="auto"/>
        <w:left w:val="none" w:sz="0" w:space="0" w:color="auto"/>
        <w:bottom w:val="none" w:sz="0" w:space="0" w:color="auto"/>
        <w:right w:val="none" w:sz="0" w:space="0" w:color="auto"/>
      </w:divBdr>
    </w:div>
    <w:div w:id="20345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Kirstin Brooks</cp:lastModifiedBy>
  <cp:revision>2</cp:revision>
  <dcterms:created xsi:type="dcterms:W3CDTF">2019-02-27T08:01:00Z</dcterms:created>
  <dcterms:modified xsi:type="dcterms:W3CDTF">2019-02-27T08:01:00Z</dcterms:modified>
</cp:coreProperties>
</file>