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082AA" w14:textId="77777777" w:rsidR="00B20457" w:rsidRPr="00153C8F" w:rsidRDefault="00B20457" w:rsidP="00672C16">
      <w:pPr>
        <w:spacing w:after="0"/>
        <w:rPr>
          <w:rFonts w:ascii="Arial" w:hAnsi="Arial" w:cs="Arial"/>
          <w:sz w:val="20"/>
        </w:rPr>
      </w:pPr>
    </w:p>
    <w:tbl>
      <w:tblPr>
        <w:tblW w:w="1523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55"/>
        <w:gridCol w:w="13182"/>
      </w:tblGrid>
      <w:tr w:rsidR="00C81064" w:rsidRPr="00153C8F" w14:paraId="0CC5B072" w14:textId="77777777" w:rsidTr="008E057A">
        <w:tc>
          <w:tcPr>
            <w:tcW w:w="15237" w:type="dxa"/>
            <w:gridSpan w:val="2"/>
            <w:tcBorders>
              <w:bottom w:val="nil"/>
            </w:tcBorders>
            <w:shd w:val="clear" w:color="auto" w:fill="F3F3F3"/>
          </w:tcPr>
          <w:p w14:paraId="42618C8C" w14:textId="030AF936" w:rsidR="00B20457" w:rsidRPr="00153C8F" w:rsidRDefault="00B4105B" w:rsidP="00672C16">
            <w:pPr>
              <w:pStyle w:val="Title"/>
              <w:spacing w:after="0"/>
              <w:jc w:val="center"/>
              <w:rPr>
                <w:rFonts w:ascii="Arial" w:hAnsi="Arial"/>
                <w:sz w:val="20"/>
                <w:szCs w:val="20"/>
              </w:rPr>
            </w:pPr>
            <w:bookmarkStart w:id="0" w:name="StartPosnPrint"/>
            <w:bookmarkEnd w:id="0"/>
            <w:r w:rsidRPr="00153C8F">
              <w:rPr>
                <w:rFonts w:ascii="Arial" w:hAnsi="Arial"/>
                <w:noProof/>
                <w:sz w:val="20"/>
                <w:szCs w:val="20"/>
              </w:rPr>
              <w:drawing>
                <wp:inline distT="0" distB="0" distL="0" distR="0" wp14:anchorId="4511BA6B" wp14:editId="66270C2D">
                  <wp:extent cx="1231900" cy="831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1900" cy="831850"/>
                          </a:xfrm>
                          <a:prstGeom prst="rect">
                            <a:avLst/>
                          </a:prstGeom>
                          <a:noFill/>
                          <a:ln>
                            <a:noFill/>
                          </a:ln>
                        </pic:spPr>
                      </pic:pic>
                    </a:graphicData>
                  </a:graphic>
                </wp:inline>
              </w:drawing>
            </w:r>
          </w:p>
          <w:p w14:paraId="3359BA11" w14:textId="77777777" w:rsidR="00AC09EB" w:rsidRPr="00153C8F" w:rsidRDefault="00AC09EB" w:rsidP="00672C16">
            <w:pPr>
              <w:pStyle w:val="Title"/>
              <w:spacing w:after="0"/>
              <w:jc w:val="center"/>
              <w:rPr>
                <w:rFonts w:ascii="Arial" w:hAnsi="Arial"/>
                <w:sz w:val="20"/>
                <w:szCs w:val="20"/>
              </w:rPr>
            </w:pPr>
          </w:p>
          <w:p w14:paraId="1443E489" w14:textId="1E435209" w:rsidR="00C81064" w:rsidRPr="00153C8F" w:rsidRDefault="00C81064" w:rsidP="00672C16">
            <w:pPr>
              <w:pStyle w:val="Title"/>
              <w:spacing w:after="0"/>
              <w:jc w:val="center"/>
              <w:rPr>
                <w:rFonts w:ascii="Arial" w:hAnsi="Arial"/>
                <w:sz w:val="20"/>
                <w:szCs w:val="20"/>
              </w:rPr>
            </w:pPr>
            <w:r w:rsidRPr="00153C8F">
              <w:rPr>
                <w:rFonts w:ascii="Arial" w:hAnsi="Arial"/>
                <w:sz w:val="20"/>
                <w:szCs w:val="20"/>
              </w:rPr>
              <w:t>Job description</w:t>
            </w:r>
            <w:r w:rsidR="005F43F7" w:rsidRPr="00153C8F">
              <w:rPr>
                <w:rFonts w:ascii="Arial" w:hAnsi="Arial"/>
                <w:sz w:val="20"/>
                <w:szCs w:val="20"/>
              </w:rPr>
              <w:t xml:space="preserve"> for: </w:t>
            </w:r>
            <w:r w:rsidR="000D51A7" w:rsidRPr="00153C8F">
              <w:rPr>
                <w:rFonts w:ascii="Arial" w:hAnsi="Arial"/>
                <w:sz w:val="20"/>
                <w:szCs w:val="20"/>
              </w:rPr>
              <w:t>BTEC Musical Director, Singing and Ensemble Tutor</w:t>
            </w:r>
          </w:p>
          <w:p w14:paraId="0BA324C1" w14:textId="77777777" w:rsidR="00B20457" w:rsidRPr="00153C8F" w:rsidRDefault="00B20457" w:rsidP="00672C16">
            <w:pPr>
              <w:spacing w:after="0"/>
              <w:jc w:val="center"/>
              <w:rPr>
                <w:rFonts w:ascii="Arial" w:hAnsi="Arial" w:cs="Arial"/>
                <w:b/>
                <w:sz w:val="20"/>
              </w:rPr>
            </w:pPr>
            <w:r w:rsidRPr="00153C8F">
              <w:rPr>
                <w:rFonts w:ascii="Arial" w:hAnsi="Arial" w:cs="Arial"/>
                <w:b/>
                <w:sz w:val="20"/>
              </w:rPr>
              <w:t>Day School</w:t>
            </w:r>
          </w:p>
        </w:tc>
      </w:tr>
      <w:tr w:rsidR="00C81064" w:rsidRPr="00153C8F" w14:paraId="2BC0AA07" w14:textId="77777777" w:rsidTr="008E057A">
        <w:tc>
          <w:tcPr>
            <w:tcW w:w="15237" w:type="dxa"/>
            <w:gridSpan w:val="2"/>
            <w:tcBorders>
              <w:top w:val="nil"/>
            </w:tcBorders>
            <w:shd w:val="clear" w:color="auto" w:fill="F3F3F3"/>
          </w:tcPr>
          <w:p w14:paraId="0AB893D8" w14:textId="77777777" w:rsidR="00C81064" w:rsidRDefault="00C81064" w:rsidP="00672C16">
            <w:pPr>
              <w:pStyle w:val="TableHeading"/>
              <w:spacing w:after="0"/>
              <w:jc w:val="center"/>
              <w:rPr>
                <w:rFonts w:ascii="Arial" w:hAnsi="Arial" w:cs="Arial"/>
                <w:sz w:val="16"/>
                <w:szCs w:val="16"/>
              </w:rPr>
            </w:pPr>
            <w:r w:rsidRPr="000149FC">
              <w:rPr>
                <w:rFonts w:ascii="Arial" w:hAnsi="Arial" w:cs="Arial"/>
                <w:sz w:val="16"/>
                <w:szCs w:val="16"/>
              </w:rPr>
              <w:t>The School is committed to safeguarding and promoting the welfare of children and young people and expects all staff and volunteers to share this commitment.</w:t>
            </w:r>
          </w:p>
          <w:p w14:paraId="170EBEF6" w14:textId="74375B5A" w:rsidR="000149FC" w:rsidRPr="000149FC" w:rsidRDefault="000149FC" w:rsidP="000149FC">
            <w:pPr>
              <w:pStyle w:val="Tabletext"/>
            </w:pPr>
          </w:p>
        </w:tc>
      </w:tr>
      <w:tr w:rsidR="00C81064" w:rsidRPr="00153C8F" w14:paraId="6A609A89" w14:textId="77777777" w:rsidTr="008E057A">
        <w:tc>
          <w:tcPr>
            <w:tcW w:w="2055" w:type="dxa"/>
            <w:shd w:val="clear" w:color="auto" w:fill="auto"/>
            <w:vAlign w:val="center"/>
          </w:tcPr>
          <w:p w14:paraId="19478D09" w14:textId="77777777" w:rsidR="00C81064" w:rsidRPr="00153C8F" w:rsidRDefault="00C81064" w:rsidP="00672C16">
            <w:pPr>
              <w:pStyle w:val="TableHeading"/>
              <w:spacing w:after="0"/>
              <w:rPr>
                <w:rFonts w:ascii="Arial" w:hAnsi="Arial" w:cs="Arial"/>
                <w:sz w:val="20"/>
              </w:rPr>
            </w:pPr>
            <w:r w:rsidRPr="00153C8F">
              <w:rPr>
                <w:rFonts w:ascii="Arial" w:hAnsi="Arial" w:cs="Arial"/>
                <w:sz w:val="20"/>
              </w:rPr>
              <w:t>Summary of the role:</w:t>
            </w:r>
          </w:p>
        </w:tc>
        <w:tc>
          <w:tcPr>
            <w:tcW w:w="13182" w:type="dxa"/>
            <w:shd w:val="clear" w:color="auto" w:fill="auto"/>
          </w:tcPr>
          <w:p w14:paraId="68FA587A" w14:textId="77777777" w:rsidR="00B20457" w:rsidRPr="00153C8F" w:rsidRDefault="008E057A" w:rsidP="00672C16">
            <w:pPr>
              <w:spacing w:after="0"/>
              <w:jc w:val="both"/>
              <w:rPr>
                <w:rFonts w:ascii="Arial" w:hAnsi="Arial" w:cs="Arial"/>
                <w:sz w:val="20"/>
              </w:rPr>
            </w:pPr>
            <w:r w:rsidRPr="00153C8F">
              <w:rPr>
                <w:rFonts w:ascii="Arial" w:hAnsi="Arial" w:cs="Arial"/>
                <w:sz w:val="20"/>
              </w:rPr>
              <w:t xml:space="preserve">All staff are required to </w:t>
            </w:r>
            <w:r w:rsidR="00B20457" w:rsidRPr="00153C8F">
              <w:rPr>
                <w:rFonts w:ascii="Arial" w:hAnsi="Arial" w:cs="Arial"/>
                <w:sz w:val="20"/>
              </w:rPr>
              <w:t>sustain and improve the quality of vocational training and education</w:t>
            </w:r>
            <w:r w:rsidRPr="00153C8F">
              <w:rPr>
                <w:rFonts w:ascii="Arial" w:hAnsi="Arial" w:cs="Arial"/>
                <w:sz w:val="20"/>
              </w:rPr>
              <w:t xml:space="preserve"> at ArtsEd</w:t>
            </w:r>
            <w:r w:rsidR="00B20457" w:rsidRPr="00153C8F">
              <w:rPr>
                <w:rFonts w:ascii="Arial" w:hAnsi="Arial" w:cs="Arial"/>
                <w:sz w:val="20"/>
              </w:rPr>
              <w:t>.</w:t>
            </w:r>
          </w:p>
          <w:p w14:paraId="672121BA" w14:textId="77777777" w:rsidR="00B20457" w:rsidRPr="00153C8F" w:rsidRDefault="00B20457" w:rsidP="00672C16">
            <w:pPr>
              <w:spacing w:after="0"/>
              <w:jc w:val="both"/>
              <w:rPr>
                <w:rFonts w:ascii="Arial" w:hAnsi="Arial" w:cs="Arial"/>
                <w:sz w:val="20"/>
              </w:rPr>
            </w:pPr>
          </w:p>
          <w:p w14:paraId="52469B9A" w14:textId="30BA4009" w:rsidR="000D51A7" w:rsidRPr="00153C8F" w:rsidRDefault="000D51A7" w:rsidP="000D51A7">
            <w:pPr>
              <w:spacing w:after="0"/>
              <w:jc w:val="both"/>
              <w:rPr>
                <w:rFonts w:ascii="Arial" w:hAnsi="Arial" w:cs="Arial"/>
                <w:sz w:val="20"/>
              </w:rPr>
            </w:pPr>
            <w:r w:rsidRPr="00153C8F">
              <w:rPr>
                <w:rFonts w:ascii="Arial" w:hAnsi="Arial" w:cs="Arial"/>
                <w:sz w:val="20"/>
              </w:rPr>
              <w:t>With responsibility to and collaboration with the BTEC Musical Theatre Pathway Leader</w:t>
            </w:r>
            <w:r w:rsidR="008E057A" w:rsidRPr="00153C8F">
              <w:rPr>
                <w:rFonts w:ascii="Arial" w:hAnsi="Arial" w:cs="Arial"/>
                <w:sz w:val="20"/>
              </w:rPr>
              <w:t>,</w:t>
            </w:r>
            <w:r w:rsidR="00B20457" w:rsidRPr="00153C8F">
              <w:rPr>
                <w:rFonts w:ascii="Arial" w:hAnsi="Arial" w:cs="Arial"/>
                <w:sz w:val="20"/>
              </w:rPr>
              <w:t xml:space="preserve"> the </w:t>
            </w:r>
            <w:r w:rsidR="008E057A" w:rsidRPr="00153C8F">
              <w:rPr>
                <w:rFonts w:ascii="Arial" w:hAnsi="Arial" w:cs="Arial"/>
                <w:sz w:val="20"/>
              </w:rPr>
              <w:t xml:space="preserve">BTEC </w:t>
            </w:r>
            <w:r w:rsidRPr="00153C8F">
              <w:rPr>
                <w:rFonts w:ascii="Arial" w:hAnsi="Arial" w:cs="Arial"/>
                <w:sz w:val="20"/>
              </w:rPr>
              <w:t xml:space="preserve">Musical Director, Singing and Ensemble Tutor will have responsibility </w:t>
            </w:r>
            <w:r w:rsidR="000149FC">
              <w:rPr>
                <w:rFonts w:ascii="Arial" w:hAnsi="Arial" w:cs="Arial"/>
                <w:sz w:val="20"/>
              </w:rPr>
              <w:t xml:space="preserve">for </w:t>
            </w:r>
            <w:r w:rsidRPr="00153C8F">
              <w:rPr>
                <w:rFonts w:ascii="Arial" w:hAnsi="Arial" w:cs="Arial"/>
                <w:sz w:val="20"/>
              </w:rPr>
              <w:t xml:space="preserve">sustaining and improving the quality of vocational training and education offered to our pupils.  </w:t>
            </w:r>
          </w:p>
          <w:p w14:paraId="2BD75619" w14:textId="77777777" w:rsidR="000D51A7" w:rsidRPr="00153C8F" w:rsidRDefault="000D51A7" w:rsidP="000D51A7">
            <w:pPr>
              <w:spacing w:after="0"/>
              <w:jc w:val="both"/>
              <w:rPr>
                <w:rFonts w:ascii="Arial" w:hAnsi="Arial" w:cs="Arial"/>
                <w:sz w:val="20"/>
              </w:rPr>
            </w:pPr>
          </w:p>
          <w:p w14:paraId="68ED49AC" w14:textId="660C7A97" w:rsidR="000D51A7" w:rsidRDefault="000D51A7" w:rsidP="000D51A7">
            <w:pPr>
              <w:spacing w:after="0"/>
              <w:jc w:val="both"/>
              <w:rPr>
                <w:rFonts w:ascii="Arial" w:hAnsi="Arial" w:cs="Arial"/>
                <w:sz w:val="20"/>
              </w:rPr>
            </w:pPr>
            <w:r w:rsidRPr="00153C8F">
              <w:rPr>
                <w:rFonts w:ascii="Arial" w:hAnsi="Arial" w:cs="Arial"/>
                <w:sz w:val="20"/>
              </w:rPr>
              <w:t>The BTEC Musical Theatre Extended Diploma is an enormously popular choice with students as we offer the opportunity for students to study one or two additional subjects at A' level. In 2012 we added the BTEC Performing Arts Acting Pathway and in 2015 the Dance BTEC was introduced. In collaboration with the Head of BTEC and Musical Theatre Pathway Leader the post holder will support the vision and ethos for the BTEC Musical Theatre course and work together to develop the most innovative core units for the subject. Additional specialist units are offered in each pathway, and the post holder is expected to design a varied curriculum that covers a wide breadth of the subject.</w:t>
            </w:r>
          </w:p>
          <w:p w14:paraId="07C7EABF" w14:textId="77777777" w:rsidR="000149FC" w:rsidRPr="00153C8F" w:rsidRDefault="000149FC" w:rsidP="000D51A7">
            <w:pPr>
              <w:spacing w:after="0"/>
              <w:jc w:val="both"/>
              <w:rPr>
                <w:rFonts w:ascii="Arial" w:hAnsi="Arial" w:cs="Arial"/>
                <w:sz w:val="20"/>
              </w:rPr>
            </w:pPr>
          </w:p>
          <w:p w14:paraId="723048C3" w14:textId="77777777" w:rsidR="000D51A7" w:rsidRPr="00153C8F" w:rsidRDefault="000D51A7" w:rsidP="000D51A7">
            <w:pPr>
              <w:spacing w:after="0"/>
              <w:jc w:val="both"/>
              <w:rPr>
                <w:rFonts w:ascii="Arial" w:hAnsi="Arial" w:cs="Arial"/>
                <w:sz w:val="20"/>
              </w:rPr>
            </w:pPr>
            <w:r w:rsidRPr="00153C8F">
              <w:rPr>
                <w:rFonts w:ascii="Arial" w:hAnsi="Arial" w:cs="Arial"/>
                <w:sz w:val="20"/>
              </w:rPr>
              <w:t>There will also be the opportunity to create and deliver schemes of work in collaboration with the Director of Performing Arts and MT Pathway Leader on the new KS4 Musical Theatre pathway which is set to launch in September 2021.</w:t>
            </w:r>
          </w:p>
          <w:p w14:paraId="69820A0C" w14:textId="52781F81" w:rsidR="00AC6764" w:rsidRPr="00153C8F" w:rsidRDefault="00AC6764" w:rsidP="00672C16">
            <w:pPr>
              <w:spacing w:after="0"/>
              <w:jc w:val="both"/>
              <w:rPr>
                <w:rFonts w:ascii="Arial" w:hAnsi="Arial" w:cs="Arial"/>
                <w:sz w:val="20"/>
              </w:rPr>
            </w:pPr>
          </w:p>
          <w:p w14:paraId="3CC85DB4" w14:textId="77777777" w:rsidR="00B20457" w:rsidRPr="00153C8F" w:rsidRDefault="00AC6764" w:rsidP="00672C16">
            <w:pPr>
              <w:spacing w:after="0"/>
              <w:jc w:val="both"/>
              <w:rPr>
                <w:rFonts w:ascii="Arial" w:hAnsi="Arial" w:cs="Arial"/>
                <w:sz w:val="20"/>
              </w:rPr>
            </w:pPr>
            <w:r w:rsidRPr="00153C8F">
              <w:rPr>
                <w:rFonts w:ascii="Arial" w:hAnsi="Arial" w:cs="Arial"/>
                <w:sz w:val="20"/>
              </w:rPr>
              <w:t xml:space="preserve">All staff are expected to </w:t>
            </w:r>
            <w:r w:rsidR="00B20457" w:rsidRPr="00153C8F">
              <w:rPr>
                <w:rFonts w:ascii="Arial" w:hAnsi="Arial" w:cs="Arial"/>
                <w:sz w:val="20"/>
              </w:rPr>
              <w:t xml:space="preserve">contribute to the overall teaching of their chosen subject elsewhere in the school and to use their wider skills by having a form tutor group and covering colleagues when they are absent.  </w:t>
            </w:r>
          </w:p>
          <w:p w14:paraId="6DBF9915" w14:textId="77777777" w:rsidR="00C81064" w:rsidRPr="00153C8F" w:rsidRDefault="00C81064" w:rsidP="00672C16">
            <w:pPr>
              <w:pStyle w:val="Tabletext"/>
              <w:spacing w:after="0"/>
              <w:rPr>
                <w:rFonts w:ascii="Arial" w:hAnsi="Arial" w:cs="Arial"/>
                <w:sz w:val="20"/>
              </w:rPr>
            </w:pPr>
          </w:p>
        </w:tc>
      </w:tr>
      <w:tr w:rsidR="00C81064" w:rsidRPr="00153C8F" w14:paraId="681B425E" w14:textId="77777777" w:rsidTr="008E057A">
        <w:tc>
          <w:tcPr>
            <w:tcW w:w="2055" w:type="dxa"/>
            <w:shd w:val="clear" w:color="auto" w:fill="F3F3F3"/>
            <w:vAlign w:val="center"/>
          </w:tcPr>
          <w:p w14:paraId="171566CB" w14:textId="77777777" w:rsidR="00C81064" w:rsidRPr="00153C8F" w:rsidRDefault="00C81064" w:rsidP="00672C16">
            <w:pPr>
              <w:pStyle w:val="Singlespaced"/>
              <w:rPr>
                <w:rFonts w:ascii="Arial" w:hAnsi="Arial" w:cs="Arial"/>
                <w:sz w:val="20"/>
                <w:szCs w:val="20"/>
              </w:rPr>
            </w:pPr>
          </w:p>
        </w:tc>
        <w:tc>
          <w:tcPr>
            <w:tcW w:w="13182" w:type="dxa"/>
            <w:shd w:val="clear" w:color="auto" w:fill="F3F3F3"/>
          </w:tcPr>
          <w:p w14:paraId="2B15383D" w14:textId="77777777" w:rsidR="00C81064" w:rsidRPr="00153C8F" w:rsidRDefault="00C81064" w:rsidP="00672C16">
            <w:pPr>
              <w:pStyle w:val="Singlespaced"/>
              <w:rPr>
                <w:rFonts w:ascii="Arial" w:hAnsi="Arial" w:cs="Arial"/>
                <w:sz w:val="20"/>
                <w:szCs w:val="20"/>
              </w:rPr>
            </w:pPr>
          </w:p>
        </w:tc>
      </w:tr>
      <w:tr w:rsidR="00C81064" w:rsidRPr="00153C8F" w14:paraId="13ADAFF5" w14:textId="77777777" w:rsidTr="008E057A">
        <w:tc>
          <w:tcPr>
            <w:tcW w:w="2055" w:type="dxa"/>
            <w:shd w:val="clear" w:color="auto" w:fill="auto"/>
            <w:vAlign w:val="center"/>
          </w:tcPr>
          <w:p w14:paraId="78CDF18D" w14:textId="77777777" w:rsidR="00C81064" w:rsidRPr="00153C8F" w:rsidRDefault="008E057A" w:rsidP="00672C16">
            <w:pPr>
              <w:pStyle w:val="TableHeading"/>
              <w:spacing w:after="0"/>
              <w:rPr>
                <w:rFonts w:ascii="Arial" w:hAnsi="Arial" w:cs="Arial"/>
                <w:sz w:val="20"/>
              </w:rPr>
            </w:pPr>
            <w:r w:rsidRPr="00153C8F">
              <w:rPr>
                <w:rFonts w:ascii="Arial" w:hAnsi="Arial" w:cs="Arial"/>
                <w:sz w:val="20"/>
              </w:rPr>
              <w:t>Mai</w:t>
            </w:r>
            <w:r w:rsidR="00C81064" w:rsidRPr="00153C8F">
              <w:rPr>
                <w:rFonts w:ascii="Arial" w:hAnsi="Arial" w:cs="Arial"/>
                <w:sz w:val="20"/>
              </w:rPr>
              <w:t>n duties and responsibilities:</w:t>
            </w:r>
          </w:p>
        </w:tc>
        <w:tc>
          <w:tcPr>
            <w:tcW w:w="13182" w:type="dxa"/>
            <w:shd w:val="clear" w:color="auto" w:fill="auto"/>
          </w:tcPr>
          <w:p w14:paraId="0FB8B386" w14:textId="1E06C0F7" w:rsidR="00C81064" w:rsidRPr="00153C8F" w:rsidRDefault="00F71493" w:rsidP="00B4105B">
            <w:pPr>
              <w:pStyle w:val="TableBullet"/>
              <w:numPr>
                <w:ilvl w:val="0"/>
                <w:numId w:val="25"/>
              </w:numPr>
              <w:spacing w:after="0"/>
              <w:rPr>
                <w:rFonts w:ascii="Arial" w:hAnsi="Arial" w:cs="Arial"/>
                <w:sz w:val="20"/>
              </w:rPr>
            </w:pPr>
            <w:r w:rsidRPr="00153C8F">
              <w:rPr>
                <w:rFonts w:ascii="Arial" w:hAnsi="Arial" w:cs="Arial"/>
                <w:sz w:val="20"/>
              </w:rPr>
              <w:t>P</w:t>
            </w:r>
            <w:r w:rsidR="00C81064" w:rsidRPr="00153C8F">
              <w:rPr>
                <w:rFonts w:ascii="Arial" w:hAnsi="Arial" w:cs="Arial"/>
                <w:sz w:val="20"/>
              </w:rPr>
              <w:t>romoting and safeguarding the welfare of children and young persons for who you are responsible and with whom you come into contact.</w:t>
            </w:r>
          </w:p>
          <w:p w14:paraId="1E2B77C4" w14:textId="1B85467B" w:rsidR="0030383A" w:rsidRPr="00153C8F" w:rsidRDefault="00F71493" w:rsidP="00B4105B">
            <w:pPr>
              <w:numPr>
                <w:ilvl w:val="0"/>
                <w:numId w:val="25"/>
              </w:numPr>
              <w:spacing w:after="0"/>
              <w:rPr>
                <w:rFonts w:ascii="Arial" w:hAnsi="Arial" w:cs="Arial"/>
                <w:sz w:val="20"/>
              </w:rPr>
            </w:pPr>
            <w:r w:rsidRPr="00153C8F">
              <w:rPr>
                <w:rFonts w:ascii="Arial" w:hAnsi="Arial" w:cs="Arial"/>
                <w:sz w:val="20"/>
              </w:rPr>
              <w:t>T</w:t>
            </w:r>
            <w:r w:rsidR="0030383A" w:rsidRPr="00153C8F">
              <w:rPr>
                <w:rFonts w:ascii="Arial" w:hAnsi="Arial" w:cs="Arial"/>
                <w:sz w:val="20"/>
              </w:rPr>
              <w:t xml:space="preserve">o design, develop and write suitable schemes of work within the curriculum and framework of the </w:t>
            </w:r>
            <w:r w:rsidRPr="00153C8F">
              <w:rPr>
                <w:rFonts w:ascii="Arial" w:hAnsi="Arial" w:cs="Arial"/>
                <w:sz w:val="20"/>
              </w:rPr>
              <w:t>E</w:t>
            </w:r>
            <w:r w:rsidR="0030383A" w:rsidRPr="00153C8F">
              <w:rPr>
                <w:rFonts w:ascii="Arial" w:hAnsi="Arial" w:cs="Arial"/>
                <w:sz w:val="20"/>
              </w:rPr>
              <w:t xml:space="preserve">xamination </w:t>
            </w:r>
            <w:r w:rsidRPr="00153C8F">
              <w:rPr>
                <w:rFonts w:ascii="Arial" w:hAnsi="Arial" w:cs="Arial"/>
                <w:sz w:val="20"/>
              </w:rPr>
              <w:t>B</w:t>
            </w:r>
            <w:r w:rsidR="0030383A" w:rsidRPr="00153C8F">
              <w:rPr>
                <w:rFonts w:ascii="Arial" w:hAnsi="Arial" w:cs="Arial"/>
                <w:sz w:val="20"/>
              </w:rPr>
              <w:t>oard</w:t>
            </w:r>
            <w:r w:rsidR="000149FC">
              <w:rPr>
                <w:rFonts w:ascii="Arial" w:hAnsi="Arial" w:cs="Arial"/>
                <w:sz w:val="20"/>
              </w:rPr>
              <w:t>.</w:t>
            </w:r>
            <w:r w:rsidR="0030383A" w:rsidRPr="00153C8F">
              <w:rPr>
                <w:rFonts w:ascii="Arial" w:hAnsi="Arial" w:cs="Arial"/>
                <w:sz w:val="20"/>
              </w:rPr>
              <w:t xml:space="preserve"> </w:t>
            </w:r>
          </w:p>
          <w:p w14:paraId="049E6583" w14:textId="4D91E7AB" w:rsidR="0030383A" w:rsidRPr="00153C8F" w:rsidRDefault="0030383A" w:rsidP="00B4105B">
            <w:pPr>
              <w:numPr>
                <w:ilvl w:val="0"/>
                <w:numId w:val="25"/>
              </w:numPr>
              <w:spacing w:after="0"/>
              <w:rPr>
                <w:rFonts w:ascii="Arial" w:hAnsi="Arial" w:cs="Arial"/>
                <w:sz w:val="20"/>
              </w:rPr>
            </w:pPr>
            <w:r w:rsidRPr="00153C8F">
              <w:rPr>
                <w:rFonts w:ascii="Arial" w:hAnsi="Arial" w:cs="Arial"/>
                <w:sz w:val="20"/>
              </w:rPr>
              <w:t xml:space="preserve">To have a clear working knowledge of all BTEC structures to be able to deal with issues and situations as they arise. </w:t>
            </w:r>
          </w:p>
          <w:p w14:paraId="4BA8F4C2" w14:textId="62ED8CC9" w:rsidR="0030383A" w:rsidRPr="00153C8F" w:rsidRDefault="00F71493" w:rsidP="00B4105B">
            <w:pPr>
              <w:numPr>
                <w:ilvl w:val="0"/>
                <w:numId w:val="25"/>
              </w:numPr>
              <w:spacing w:after="0"/>
              <w:rPr>
                <w:rFonts w:ascii="Arial" w:hAnsi="Arial" w:cs="Arial"/>
                <w:sz w:val="20"/>
              </w:rPr>
            </w:pPr>
            <w:r w:rsidRPr="00153C8F">
              <w:rPr>
                <w:rFonts w:ascii="Arial" w:hAnsi="Arial" w:cs="Arial"/>
                <w:sz w:val="20"/>
              </w:rPr>
              <w:t>T</w:t>
            </w:r>
            <w:r w:rsidR="0030383A" w:rsidRPr="00153C8F">
              <w:rPr>
                <w:rFonts w:ascii="Arial" w:hAnsi="Arial" w:cs="Arial"/>
                <w:sz w:val="20"/>
              </w:rPr>
              <w:t>o contribute to the Musical Theatre assessment calendar</w:t>
            </w:r>
            <w:r w:rsidR="000149FC">
              <w:rPr>
                <w:rFonts w:ascii="Arial" w:hAnsi="Arial" w:cs="Arial"/>
                <w:sz w:val="20"/>
              </w:rPr>
              <w:t>.</w:t>
            </w:r>
            <w:r w:rsidR="0030383A" w:rsidRPr="00153C8F">
              <w:rPr>
                <w:rFonts w:ascii="Arial" w:hAnsi="Arial" w:cs="Arial"/>
                <w:sz w:val="20"/>
              </w:rPr>
              <w:t xml:space="preserve"> </w:t>
            </w:r>
          </w:p>
          <w:p w14:paraId="2BC289B9" w14:textId="4E3EEC63" w:rsidR="0030383A" w:rsidRPr="00153C8F" w:rsidRDefault="0030383A" w:rsidP="00B4105B">
            <w:pPr>
              <w:numPr>
                <w:ilvl w:val="0"/>
                <w:numId w:val="25"/>
              </w:numPr>
              <w:spacing w:after="0"/>
              <w:rPr>
                <w:rFonts w:ascii="Arial" w:hAnsi="Arial" w:cs="Arial"/>
                <w:sz w:val="20"/>
              </w:rPr>
            </w:pPr>
            <w:r w:rsidRPr="00153C8F">
              <w:rPr>
                <w:rFonts w:ascii="Arial" w:hAnsi="Arial" w:cs="Arial"/>
                <w:sz w:val="20"/>
              </w:rPr>
              <w:t xml:space="preserve">To direct and produce productions that showcase the pathway, ensuring they are staffed appropriately and within budget in collaboration with the MT </w:t>
            </w:r>
            <w:r w:rsidR="00F71493" w:rsidRPr="00153C8F">
              <w:rPr>
                <w:rFonts w:ascii="Arial" w:hAnsi="Arial" w:cs="Arial"/>
                <w:sz w:val="20"/>
              </w:rPr>
              <w:t>P</w:t>
            </w:r>
            <w:r w:rsidRPr="00153C8F">
              <w:rPr>
                <w:rFonts w:ascii="Arial" w:hAnsi="Arial" w:cs="Arial"/>
                <w:sz w:val="20"/>
              </w:rPr>
              <w:t xml:space="preserve">athway </w:t>
            </w:r>
            <w:r w:rsidR="00F71493" w:rsidRPr="00153C8F">
              <w:rPr>
                <w:rFonts w:ascii="Arial" w:hAnsi="Arial" w:cs="Arial"/>
                <w:sz w:val="20"/>
              </w:rPr>
              <w:t>L</w:t>
            </w:r>
            <w:r w:rsidRPr="00153C8F">
              <w:rPr>
                <w:rFonts w:ascii="Arial" w:hAnsi="Arial" w:cs="Arial"/>
                <w:sz w:val="20"/>
              </w:rPr>
              <w:t>eader</w:t>
            </w:r>
            <w:r w:rsidR="000149FC">
              <w:rPr>
                <w:rFonts w:ascii="Arial" w:hAnsi="Arial" w:cs="Arial"/>
                <w:sz w:val="20"/>
              </w:rPr>
              <w:t>.</w:t>
            </w:r>
          </w:p>
          <w:p w14:paraId="612A507A" w14:textId="29526C19" w:rsidR="0030383A" w:rsidRPr="00153C8F" w:rsidRDefault="0030383A" w:rsidP="00B4105B">
            <w:pPr>
              <w:numPr>
                <w:ilvl w:val="0"/>
                <w:numId w:val="25"/>
              </w:numPr>
              <w:spacing w:after="0"/>
              <w:rPr>
                <w:rFonts w:ascii="Arial" w:hAnsi="Arial" w:cs="Arial"/>
                <w:sz w:val="20"/>
              </w:rPr>
            </w:pPr>
            <w:r w:rsidRPr="00153C8F">
              <w:rPr>
                <w:rFonts w:ascii="Arial" w:hAnsi="Arial" w:cs="Arial"/>
                <w:sz w:val="20"/>
              </w:rPr>
              <w:lastRenderedPageBreak/>
              <w:t xml:space="preserve">To work with the MT </w:t>
            </w:r>
            <w:r w:rsidR="00F71493" w:rsidRPr="00153C8F">
              <w:rPr>
                <w:rFonts w:ascii="Arial" w:hAnsi="Arial" w:cs="Arial"/>
                <w:sz w:val="20"/>
              </w:rPr>
              <w:t>Pa</w:t>
            </w:r>
            <w:r w:rsidRPr="00153C8F">
              <w:rPr>
                <w:rFonts w:ascii="Arial" w:hAnsi="Arial" w:cs="Arial"/>
                <w:sz w:val="20"/>
              </w:rPr>
              <w:t xml:space="preserve">thway </w:t>
            </w:r>
            <w:r w:rsidR="00F71493" w:rsidRPr="00153C8F">
              <w:rPr>
                <w:rFonts w:ascii="Arial" w:hAnsi="Arial" w:cs="Arial"/>
                <w:sz w:val="20"/>
              </w:rPr>
              <w:t>L</w:t>
            </w:r>
            <w:r w:rsidRPr="00153C8F">
              <w:rPr>
                <w:rFonts w:ascii="Arial" w:hAnsi="Arial" w:cs="Arial"/>
                <w:sz w:val="20"/>
              </w:rPr>
              <w:t xml:space="preserve">eader on unit delivery and assist in planning the timetable. </w:t>
            </w:r>
          </w:p>
          <w:p w14:paraId="2F5E4318" w14:textId="140CC42D" w:rsidR="0030383A" w:rsidRPr="00153C8F" w:rsidRDefault="0030383A" w:rsidP="00B4105B">
            <w:pPr>
              <w:numPr>
                <w:ilvl w:val="0"/>
                <w:numId w:val="25"/>
              </w:numPr>
              <w:spacing w:after="0"/>
              <w:rPr>
                <w:rFonts w:ascii="Arial" w:hAnsi="Arial" w:cs="Arial"/>
                <w:sz w:val="20"/>
              </w:rPr>
            </w:pPr>
            <w:r w:rsidRPr="00153C8F">
              <w:rPr>
                <w:rFonts w:ascii="Arial" w:hAnsi="Arial" w:cs="Arial"/>
                <w:sz w:val="20"/>
              </w:rPr>
              <w:t>To teach BTEC Level 3 Extended Diploma in Performing Arts</w:t>
            </w:r>
            <w:r w:rsidR="000149FC">
              <w:rPr>
                <w:rFonts w:ascii="Arial" w:hAnsi="Arial" w:cs="Arial"/>
                <w:sz w:val="20"/>
              </w:rPr>
              <w:t>.</w:t>
            </w:r>
          </w:p>
          <w:p w14:paraId="4E40C357" w14:textId="48CEA54C" w:rsidR="0030383A" w:rsidRPr="00153C8F" w:rsidRDefault="0030383A" w:rsidP="00B4105B">
            <w:pPr>
              <w:numPr>
                <w:ilvl w:val="0"/>
                <w:numId w:val="25"/>
              </w:numPr>
              <w:spacing w:after="0"/>
              <w:rPr>
                <w:rFonts w:ascii="Arial" w:hAnsi="Arial" w:cs="Arial"/>
                <w:sz w:val="20"/>
              </w:rPr>
            </w:pPr>
            <w:r w:rsidRPr="00153C8F">
              <w:rPr>
                <w:rFonts w:ascii="Arial" w:hAnsi="Arial" w:cs="Arial"/>
                <w:sz w:val="20"/>
              </w:rPr>
              <w:t>To teach core Singing and Musical Theatre Units to students on the Edexcel BTEC Level 3 course</w:t>
            </w:r>
            <w:r w:rsidR="000149FC">
              <w:rPr>
                <w:rFonts w:ascii="Arial" w:hAnsi="Arial" w:cs="Arial"/>
                <w:sz w:val="20"/>
              </w:rPr>
              <w:t>.</w:t>
            </w:r>
          </w:p>
          <w:p w14:paraId="1E3CC4BC" w14:textId="77777777" w:rsidR="00F71493" w:rsidRPr="00153C8F" w:rsidRDefault="00F71493" w:rsidP="00B4105B">
            <w:pPr>
              <w:numPr>
                <w:ilvl w:val="0"/>
                <w:numId w:val="25"/>
              </w:numPr>
              <w:spacing w:after="0"/>
              <w:rPr>
                <w:rFonts w:ascii="Arial" w:hAnsi="Arial" w:cs="Arial"/>
                <w:sz w:val="20"/>
              </w:rPr>
            </w:pPr>
            <w:r w:rsidRPr="00153C8F">
              <w:rPr>
                <w:rFonts w:ascii="Arial" w:hAnsi="Arial" w:cs="Arial"/>
                <w:sz w:val="20"/>
              </w:rPr>
              <w:t>To direct and accompany vocal groups at rehearsals, and in both live and recorded performances, including The Music Concert.</w:t>
            </w:r>
          </w:p>
          <w:p w14:paraId="57D990FF" w14:textId="77777777" w:rsidR="00F71493" w:rsidRPr="00153C8F" w:rsidRDefault="00F71493" w:rsidP="00B4105B">
            <w:pPr>
              <w:numPr>
                <w:ilvl w:val="0"/>
                <w:numId w:val="25"/>
              </w:numPr>
              <w:spacing w:after="0"/>
              <w:rPr>
                <w:rFonts w:ascii="Arial" w:hAnsi="Arial" w:cs="Arial"/>
                <w:sz w:val="20"/>
              </w:rPr>
            </w:pPr>
            <w:r w:rsidRPr="00153C8F">
              <w:rPr>
                <w:rFonts w:ascii="Arial" w:hAnsi="Arial" w:cs="Arial"/>
                <w:sz w:val="20"/>
              </w:rPr>
              <w:t>To prepare students for external auditions for H.E. Conservatoire training, NYMT, and agreed professional work.</w:t>
            </w:r>
          </w:p>
          <w:p w14:paraId="4DC25C71" w14:textId="77777777" w:rsidR="00F71493" w:rsidRPr="00153C8F" w:rsidRDefault="00F71493" w:rsidP="00B4105B">
            <w:pPr>
              <w:numPr>
                <w:ilvl w:val="0"/>
                <w:numId w:val="25"/>
              </w:numPr>
              <w:spacing w:after="0"/>
              <w:rPr>
                <w:rFonts w:ascii="Arial" w:hAnsi="Arial" w:cs="Arial"/>
                <w:sz w:val="20"/>
              </w:rPr>
            </w:pPr>
            <w:r w:rsidRPr="00153C8F">
              <w:rPr>
                <w:rFonts w:ascii="Arial" w:hAnsi="Arial" w:cs="Arial"/>
                <w:sz w:val="20"/>
              </w:rPr>
              <w:t>To promote and improve effective teaching and learning across the Musical Theatre pathway.</w:t>
            </w:r>
          </w:p>
          <w:p w14:paraId="388F89AD" w14:textId="77777777" w:rsidR="00F71493" w:rsidRPr="00153C8F" w:rsidRDefault="00F71493" w:rsidP="00B4105B">
            <w:pPr>
              <w:numPr>
                <w:ilvl w:val="0"/>
                <w:numId w:val="25"/>
              </w:numPr>
              <w:spacing w:after="0"/>
              <w:rPr>
                <w:rFonts w:ascii="Arial" w:hAnsi="Arial" w:cs="Arial"/>
                <w:sz w:val="20"/>
              </w:rPr>
            </w:pPr>
            <w:r w:rsidRPr="00153C8F">
              <w:rPr>
                <w:rFonts w:ascii="Arial" w:hAnsi="Arial" w:cs="Arial"/>
                <w:sz w:val="20"/>
              </w:rPr>
              <w:t>To participate in the ArtsEd audition process including accompanying candidates.</w:t>
            </w:r>
          </w:p>
          <w:p w14:paraId="48800F20" w14:textId="3AA8423B" w:rsidR="00F71493" w:rsidRPr="00153C8F" w:rsidRDefault="00F71493" w:rsidP="00B4105B">
            <w:pPr>
              <w:numPr>
                <w:ilvl w:val="0"/>
                <w:numId w:val="25"/>
              </w:numPr>
              <w:spacing w:after="0"/>
              <w:rPr>
                <w:rFonts w:ascii="Arial" w:hAnsi="Arial" w:cs="Arial"/>
                <w:sz w:val="20"/>
              </w:rPr>
            </w:pPr>
            <w:r w:rsidRPr="00153C8F">
              <w:rPr>
                <w:rFonts w:ascii="Arial" w:hAnsi="Arial" w:cs="Arial"/>
                <w:sz w:val="20"/>
              </w:rPr>
              <w:t>To coach and prepare cast members and direct the orchestra or band</w:t>
            </w:r>
            <w:r w:rsidR="000149FC">
              <w:rPr>
                <w:rFonts w:ascii="Arial" w:hAnsi="Arial" w:cs="Arial"/>
                <w:sz w:val="20"/>
              </w:rPr>
              <w:t>.</w:t>
            </w:r>
          </w:p>
          <w:p w14:paraId="53F2B542" w14:textId="6401A14E" w:rsidR="00F71493" w:rsidRPr="00153C8F" w:rsidRDefault="00F71493" w:rsidP="00B4105B">
            <w:pPr>
              <w:numPr>
                <w:ilvl w:val="0"/>
                <w:numId w:val="25"/>
              </w:numPr>
              <w:spacing w:after="0"/>
              <w:rPr>
                <w:rFonts w:ascii="Arial" w:hAnsi="Arial" w:cs="Arial"/>
                <w:sz w:val="20"/>
              </w:rPr>
            </w:pPr>
            <w:r w:rsidRPr="00153C8F">
              <w:rPr>
                <w:rFonts w:ascii="Arial" w:hAnsi="Arial" w:cs="Arial"/>
                <w:sz w:val="20"/>
              </w:rPr>
              <w:t>To provide piano accompaniment to ensemble groups for rehearsal purposes</w:t>
            </w:r>
            <w:r w:rsidR="000149FC">
              <w:rPr>
                <w:rFonts w:ascii="Arial" w:hAnsi="Arial" w:cs="Arial"/>
                <w:sz w:val="20"/>
              </w:rPr>
              <w:t>.</w:t>
            </w:r>
          </w:p>
          <w:p w14:paraId="7F834557" w14:textId="77777777" w:rsidR="00153C8F" w:rsidRPr="00153C8F" w:rsidRDefault="00153C8F" w:rsidP="00B4105B">
            <w:pPr>
              <w:numPr>
                <w:ilvl w:val="0"/>
                <w:numId w:val="25"/>
              </w:numPr>
              <w:spacing w:after="0"/>
              <w:rPr>
                <w:rFonts w:ascii="Arial" w:hAnsi="Arial" w:cs="Arial"/>
                <w:sz w:val="20"/>
              </w:rPr>
            </w:pPr>
            <w:r w:rsidRPr="00153C8F">
              <w:rPr>
                <w:rFonts w:ascii="Arial" w:hAnsi="Arial" w:cs="Arial"/>
                <w:sz w:val="20"/>
              </w:rPr>
              <w:t>To consult with directors and choreographers in planning and delivering Musical Theatre performances.</w:t>
            </w:r>
          </w:p>
          <w:p w14:paraId="38CA4AB0" w14:textId="733BB160" w:rsidR="00153C8F" w:rsidRPr="00153C8F" w:rsidRDefault="00F71493" w:rsidP="00B4105B">
            <w:pPr>
              <w:numPr>
                <w:ilvl w:val="0"/>
                <w:numId w:val="25"/>
              </w:numPr>
              <w:spacing w:after="0"/>
              <w:rPr>
                <w:rFonts w:ascii="Arial" w:hAnsi="Arial" w:cs="Arial"/>
                <w:sz w:val="20"/>
              </w:rPr>
            </w:pPr>
            <w:r w:rsidRPr="00153C8F">
              <w:rPr>
                <w:rFonts w:ascii="Arial" w:hAnsi="Arial" w:cs="Arial"/>
                <w:sz w:val="20"/>
              </w:rPr>
              <w:t>To take on the pastoral responsibilities of a Form Tutor</w:t>
            </w:r>
            <w:r w:rsidR="000149FC">
              <w:rPr>
                <w:rFonts w:ascii="Arial" w:hAnsi="Arial" w:cs="Arial"/>
                <w:sz w:val="20"/>
              </w:rPr>
              <w:t>.</w:t>
            </w:r>
          </w:p>
          <w:p w14:paraId="4DB5B2FC" w14:textId="77777777" w:rsidR="00153C8F" w:rsidRPr="00153C8F" w:rsidRDefault="00153C8F" w:rsidP="00B4105B">
            <w:pPr>
              <w:numPr>
                <w:ilvl w:val="0"/>
                <w:numId w:val="25"/>
              </w:numPr>
              <w:spacing w:after="0"/>
              <w:rPr>
                <w:rFonts w:ascii="Arial" w:hAnsi="Arial" w:cs="Arial"/>
                <w:sz w:val="20"/>
              </w:rPr>
            </w:pPr>
            <w:r w:rsidRPr="00153C8F">
              <w:rPr>
                <w:rFonts w:ascii="Arial" w:hAnsi="Arial" w:cs="Arial"/>
                <w:sz w:val="20"/>
              </w:rPr>
              <w:t>To mark students’ work against the Edexcel BTEC Level 3 course mark scheme.</w:t>
            </w:r>
          </w:p>
          <w:p w14:paraId="2926D0D8" w14:textId="77777777" w:rsidR="00153C8F" w:rsidRPr="00153C8F" w:rsidRDefault="00153C8F" w:rsidP="00B4105B">
            <w:pPr>
              <w:numPr>
                <w:ilvl w:val="0"/>
                <w:numId w:val="25"/>
              </w:numPr>
              <w:spacing w:after="0"/>
              <w:rPr>
                <w:rFonts w:ascii="Arial" w:hAnsi="Arial" w:cs="Arial"/>
                <w:sz w:val="20"/>
              </w:rPr>
            </w:pPr>
            <w:r w:rsidRPr="00153C8F">
              <w:rPr>
                <w:rFonts w:ascii="Arial" w:hAnsi="Arial" w:cs="Arial"/>
                <w:sz w:val="20"/>
              </w:rPr>
              <w:t>To keep curricular records and write reports.</w:t>
            </w:r>
          </w:p>
          <w:p w14:paraId="5126BAE5" w14:textId="0B02376F" w:rsidR="00153C8F" w:rsidRPr="00153C8F" w:rsidRDefault="00153C8F" w:rsidP="00B4105B">
            <w:pPr>
              <w:numPr>
                <w:ilvl w:val="0"/>
                <w:numId w:val="25"/>
              </w:numPr>
              <w:spacing w:after="0"/>
              <w:rPr>
                <w:rFonts w:ascii="Arial" w:hAnsi="Arial" w:cs="Arial"/>
                <w:sz w:val="20"/>
              </w:rPr>
            </w:pPr>
            <w:r w:rsidRPr="00153C8F">
              <w:rPr>
                <w:rFonts w:ascii="Arial" w:hAnsi="Arial" w:cs="Arial"/>
                <w:sz w:val="20"/>
              </w:rPr>
              <w:t>To create and maintain assignment and assessment schedules</w:t>
            </w:r>
            <w:r w:rsidR="000149FC">
              <w:rPr>
                <w:rFonts w:ascii="Arial" w:hAnsi="Arial" w:cs="Arial"/>
                <w:sz w:val="20"/>
              </w:rPr>
              <w:t>.</w:t>
            </w:r>
          </w:p>
          <w:p w14:paraId="369EDC5A" w14:textId="6F154D93" w:rsidR="00153C8F" w:rsidRPr="00153C8F" w:rsidRDefault="00153C8F" w:rsidP="00B4105B">
            <w:pPr>
              <w:numPr>
                <w:ilvl w:val="0"/>
                <w:numId w:val="25"/>
              </w:numPr>
              <w:spacing w:after="0"/>
              <w:rPr>
                <w:rFonts w:ascii="Arial" w:hAnsi="Arial" w:cs="Arial"/>
                <w:sz w:val="20"/>
              </w:rPr>
            </w:pPr>
            <w:r w:rsidRPr="00153C8F">
              <w:rPr>
                <w:rFonts w:ascii="Arial" w:hAnsi="Arial" w:cs="Arial"/>
                <w:sz w:val="20"/>
              </w:rPr>
              <w:t>To keep abreast of all exam specifications and meet deadlines</w:t>
            </w:r>
            <w:r w:rsidR="000149FC">
              <w:rPr>
                <w:rFonts w:ascii="Arial" w:hAnsi="Arial" w:cs="Arial"/>
                <w:sz w:val="20"/>
              </w:rPr>
              <w:t>.</w:t>
            </w:r>
          </w:p>
          <w:p w14:paraId="55DCC785" w14:textId="0E578D9C" w:rsidR="00153C8F" w:rsidRPr="00153C8F" w:rsidRDefault="00153C8F" w:rsidP="00B4105B">
            <w:pPr>
              <w:numPr>
                <w:ilvl w:val="0"/>
                <w:numId w:val="25"/>
              </w:numPr>
              <w:spacing w:after="0"/>
              <w:rPr>
                <w:rFonts w:ascii="Arial" w:hAnsi="Arial" w:cs="Arial"/>
                <w:sz w:val="20"/>
              </w:rPr>
            </w:pPr>
            <w:r w:rsidRPr="00153C8F">
              <w:rPr>
                <w:rFonts w:ascii="Arial" w:hAnsi="Arial" w:cs="Arial"/>
                <w:sz w:val="20"/>
              </w:rPr>
              <w:t>To liaise as necessary with pupil’s form teachers</w:t>
            </w:r>
            <w:r w:rsidR="000149FC">
              <w:rPr>
                <w:rFonts w:ascii="Arial" w:hAnsi="Arial" w:cs="Arial"/>
                <w:sz w:val="20"/>
              </w:rPr>
              <w:t>.</w:t>
            </w:r>
          </w:p>
          <w:p w14:paraId="2592AF5B" w14:textId="287C7FD5" w:rsidR="0030383A" w:rsidRPr="00153C8F" w:rsidRDefault="0030383A" w:rsidP="00B4105B">
            <w:pPr>
              <w:numPr>
                <w:ilvl w:val="0"/>
                <w:numId w:val="25"/>
              </w:numPr>
              <w:spacing w:after="0"/>
              <w:rPr>
                <w:rFonts w:ascii="Arial" w:hAnsi="Arial" w:cs="Arial"/>
                <w:sz w:val="20"/>
              </w:rPr>
            </w:pPr>
            <w:r w:rsidRPr="00153C8F">
              <w:rPr>
                <w:rFonts w:ascii="Arial" w:hAnsi="Arial" w:cs="Arial"/>
                <w:sz w:val="20"/>
              </w:rPr>
              <w:t>To assist in the planning and management of BTEC and KS4 Musical Theatre productions, rehearsals</w:t>
            </w:r>
            <w:r w:rsidR="000149FC">
              <w:rPr>
                <w:rFonts w:ascii="Arial" w:hAnsi="Arial" w:cs="Arial"/>
                <w:sz w:val="20"/>
              </w:rPr>
              <w:t>,</w:t>
            </w:r>
            <w:r w:rsidRPr="00153C8F">
              <w:rPr>
                <w:rFonts w:ascii="Arial" w:hAnsi="Arial" w:cs="Arial"/>
                <w:sz w:val="20"/>
              </w:rPr>
              <w:t xml:space="preserve"> and performances (both live and recorded)</w:t>
            </w:r>
            <w:r w:rsidR="000149FC">
              <w:rPr>
                <w:rFonts w:ascii="Arial" w:hAnsi="Arial" w:cs="Arial"/>
                <w:sz w:val="20"/>
              </w:rPr>
              <w:t>.</w:t>
            </w:r>
          </w:p>
          <w:p w14:paraId="45211D18" w14:textId="6D9FFE15" w:rsidR="00153C8F" w:rsidRPr="00153C8F" w:rsidRDefault="00153C8F" w:rsidP="00B4105B">
            <w:pPr>
              <w:numPr>
                <w:ilvl w:val="0"/>
                <w:numId w:val="25"/>
              </w:numPr>
              <w:spacing w:after="0"/>
              <w:rPr>
                <w:rFonts w:ascii="Arial" w:hAnsi="Arial" w:cs="Arial"/>
                <w:sz w:val="20"/>
              </w:rPr>
            </w:pPr>
            <w:r w:rsidRPr="00153C8F">
              <w:rPr>
                <w:rFonts w:ascii="Arial" w:hAnsi="Arial" w:cs="Arial"/>
                <w:sz w:val="20"/>
              </w:rPr>
              <w:t>To select music for performance with consideration for such factors as ensemble size and ability, availability of scores, and the need for musical variety</w:t>
            </w:r>
            <w:r w:rsidR="000149FC">
              <w:rPr>
                <w:rFonts w:ascii="Arial" w:hAnsi="Arial" w:cs="Arial"/>
                <w:sz w:val="20"/>
              </w:rPr>
              <w:t>.</w:t>
            </w:r>
          </w:p>
          <w:p w14:paraId="267065EA" w14:textId="2F8BD853" w:rsidR="00F71493" w:rsidRPr="00153C8F" w:rsidRDefault="00F71493" w:rsidP="00B4105B">
            <w:pPr>
              <w:numPr>
                <w:ilvl w:val="0"/>
                <w:numId w:val="25"/>
              </w:numPr>
              <w:spacing w:after="0"/>
              <w:rPr>
                <w:rFonts w:ascii="Arial" w:hAnsi="Arial" w:cs="Arial"/>
                <w:sz w:val="20"/>
              </w:rPr>
            </w:pPr>
            <w:r w:rsidRPr="00153C8F">
              <w:rPr>
                <w:rFonts w:ascii="Arial" w:hAnsi="Arial" w:cs="Arial"/>
                <w:sz w:val="20"/>
              </w:rPr>
              <w:t>To devise and implement a rehearsal programme</w:t>
            </w:r>
            <w:r w:rsidR="000149FC">
              <w:rPr>
                <w:rFonts w:ascii="Arial" w:hAnsi="Arial" w:cs="Arial"/>
                <w:sz w:val="20"/>
              </w:rPr>
              <w:t>.</w:t>
            </w:r>
          </w:p>
          <w:p w14:paraId="7B228F56" w14:textId="7F1A214D" w:rsidR="0030383A" w:rsidRPr="00153C8F" w:rsidRDefault="0030383A" w:rsidP="00B4105B">
            <w:pPr>
              <w:numPr>
                <w:ilvl w:val="0"/>
                <w:numId w:val="25"/>
              </w:numPr>
              <w:spacing w:after="0"/>
              <w:rPr>
                <w:rFonts w:ascii="Arial" w:hAnsi="Arial" w:cs="Arial"/>
                <w:sz w:val="20"/>
              </w:rPr>
            </w:pPr>
            <w:r w:rsidRPr="00153C8F">
              <w:rPr>
                <w:rFonts w:ascii="Arial" w:hAnsi="Arial" w:cs="Arial"/>
                <w:sz w:val="20"/>
              </w:rPr>
              <w:t>To maintain and monitor appropriate records of pupils’ learning and achievements</w:t>
            </w:r>
            <w:r w:rsidR="00153C8F" w:rsidRPr="00153C8F">
              <w:rPr>
                <w:rFonts w:ascii="Arial" w:hAnsi="Arial" w:cs="Arial"/>
                <w:sz w:val="20"/>
              </w:rPr>
              <w:t>, curricular records</w:t>
            </w:r>
            <w:r w:rsidR="000149FC">
              <w:rPr>
                <w:rFonts w:ascii="Arial" w:hAnsi="Arial" w:cs="Arial"/>
                <w:sz w:val="20"/>
              </w:rPr>
              <w:t>,</w:t>
            </w:r>
            <w:r w:rsidR="00153C8F" w:rsidRPr="00153C8F">
              <w:rPr>
                <w:rFonts w:ascii="Arial" w:hAnsi="Arial" w:cs="Arial"/>
                <w:sz w:val="20"/>
              </w:rPr>
              <w:t xml:space="preserve"> and assessments</w:t>
            </w:r>
            <w:r w:rsidR="000149FC">
              <w:rPr>
                <w:rFonts w:ascii="Arial" w:hAnsi="Arial" w:cs="Arial"/>
                <w:sz w:val="20"/>
              </w:rPr>
              <w:t>.</w:t>
            </w:r>
          </w:p>
          <w:p w14:paraId="77E1C595" w14:textId="6DA59427" w:rsidR="0030383A" w:rsidRPr="00153C8F" w:rsidRDefault="0030383A" w:rsidP="00B4105B">
            <w:pPr>
              <w:numPr>
                <w:ilvl w:val="0"/>
                <w:numId w:val="25"/>
              </w:numPr>
              <w:spacing w:after="0"/>
              <w:rPr>
                <w:rFonts w:ascii="Arial" w:hAnsi="Arial" w:cs="Arial"/>
                <w:sz w:val="20"/>
              </w:rPr>
            </w:pPr>
            <w:r w:rsidRPr="00153C8F">
              <w:rPr>
                <w:rFonts w:ascii="Arial" w:hAnsi="Arial" w:cs="Arial"/>
                <w:sz w:val="20"/>
              </w:rPr>
              <w:t>To attend parents’ meetings and respond to parents’ enquiries</w:t>
            </w:r>
            <w:r w:rsidR="000149FC">
              <w:rPr>
                <w:rFonts w:ascii="Arial" w:hAnsi="Arial" w:cs="Arial"/>
                <w:sz w:val="20"/>
              </w:rPr>
              <w:t>.</w:t>
            </w:r>
          </w:p>
          <w:p w14:paraId="7EA8C4CC" w14:textId="04318D3D" w:rsidR="0030383A" w:rsidRPr="00153C8F" w:rsidRDefault="0030383A" w:rsidP="00B4105B">
            <w:pPr>
              <w:numPr>
                <w:ilvl w:val="0"/>
                <w:numId w:val="25"/>
              </w:numPr>
              <w:spacing w:after="0"/>
              <w:rPr>
                <w:rFonts w:ascii="Arial" w:hAnsi="Arial" w:cs="Arial"/>
                <w:sz w:val="20"/>
              </w:rPr>
            </w:pPr>
            <w:r w:rsidRPr="00153C8F">
              <w:rPr>
                <w:rFonts w:ascii="Arial" w:hAnsi="Arial" w:cs="Arial"/>
                <w:sz w:val="20"/>
              </w:rPr>
              <w:t xml:space="preserve">To be flexible in allowing for additional time after school, on occasional Saturdays and </w:t>
            </w:r>
            <w:r w:rsidR="00153C8F" w:rsidRPr="00153C8F">
              <w:rPr>
                <w:rFonts w:ascii="Arial" w:hAnsi="Arial" w:cs="Arial"/>
                <w:sz w:val="20"/>
              </w:rPr>
              <w:t xml:space="preserve">during </w:t>
            </w:r>
            <w:r w:rsidRPr="00153C8F">
              <w:rPr>
                <w:rFonts w:ascii="Arial" w:hAnsi="Arial" w:cs="Arial"/>
                <w:sz w:val="20"/>
              </w:rPr>
              <w:t>half term breaks for rehearsals</w:t>
            </w:r>
            <w:r w:rsidR="000149FC">
              <w:rPr>
                <w:rFonts w:ascii="Arial" w:hAnsi="Arial" w:cs="Arial"/>
                <w:sz w:val="20"/>
              </w:rPr>
              <w:t>.</w:t>
            </w:r>
          </w:p>
          <w:p w14:paraId="74C0FB34" w14:textId="7C041461" w:rsidR="0030383A" w:rsidRPr="00153C8F" w:rsidRDefault="0030383A" w:rsidP="00B4105B">
            <w:pPr>
              <w:numPr>
                <w:ilvl w:val="0"/>
                <w:numId w:val="25"/>
              </w:numPr>
              <w:spacing w:after="0"/>
              <w:rPr>
                <w:rFonts w:ascii="Arial" w:hAnsi="Arial" w:cs="Arial"/>
                <w:sz w:val="20"/>
              </w:rPr>
            </w:pPr>
            <w:r w:rsidRPr="00153C8F">
              <w:rPr>
                <w:rFonts w:ascii="Arial" w:hAnsi="Arial" w:cs="Arial"/>
                <w:sz w:val="20"/>
              </w:rPr>
              <w:t>To maintain effective discipline through implementation of the school’s agreed policies and procedures</w:t>
            </w:r>
            <w:r w:rsidR="000149FC">
              <w:rPr>
                <w:rFonts w:ascii="Arial" w:hAnsi="Arial" w:cs="Arial"/>
                <w:sz w:val="20"/>
              </w:rPr>
              <w:t>.</w:t>
            </w:r>
          </w:p>
          <w:p w14:paraId="28055AAF" w14:textId="438EC86C" w:rsidR="0030383A" w:rsidRPr="00153C8F" w:rsidRDefault="0030383A" w:rsidP="00B4105B">
            <w:pPr>
              <w:numPr>
                <w:ilvl w:val="0"/>
                <w:numId w:val="25"/>
              </w:numPr>
              <w:spacing w:after="0"/>
              <w:rPr>
                <w:rFonts w:ascii="Arial" w:hAnsi="Arial" w:cs="Arial"/>
                <w:sz w:val="20"/>
              </w:rPr>
            </w:pPr>
            <w:r w:rsidRPr="00153C8F">
              <w:rPr>
                <w:rFonts w:ascii="Arial" w:hAnsi="Arial" w:cs="Arial"/>
                <w:sz w:val="20"/>
              </w:rPr>
              <w:t>To carry out general school supervisory duties</w:t>
            </w:r>
            <w:r w:rsidR="000149FC">
              <w:rPr>
                <w:rFonts w:ascii="Arial" w:hAnsi="Arial" w:cs="Arial"/>
                <w:sz w:val="20"/>
              </w:rPr>
              <w:t>.</w:t>
            </w:r>
            <w:r w:rsidRPr="00153C8F">
              <w:rPr>
                <w:rFonts w:ascii="Arial" w:hAnsi="Arial" w:cs="Arial"/>
                <w:sz w:val="20"/>
              </w:rPr>
              <w:t xml:space="preserve"> </w:t>
            </w:r>
          </w:p>
          <w:p w14:paraId="458501B4" w14:textId="7BA18938" w:rsidR="0030383A" w:rsidRPr="00153C8F" w:rsidRDefault="0030383A" w:rsidP="00B4105B">
            <w:pPr>
              <w:numPr>
                <w:ilvl w:val="0"/>
                <w:numId w:val="25"/>
              </w:numPr>
              <w:spacing w:after="0"/>
              <w:rPr>
                <w:rFonts w:ascii="Arial" w:hAnsi="Arial" w:cs="Arial"/>
                <w:sz w:val="20"/>
              </w:rPr>
            </w:pPr>
            <w:r w:rsidRPr="00153C8F">
              <w:rPr>
                <w:rFonts w:ascii="Arial" w:hAnsi="Arial" w:cs="Arial"/>
                <w:sz w:val="20"/>
              </w:rPr>
              <w:t xml:space="preserve">To attend Open Evenings, Parents Evenings, School </w:t>
            </w:r>
            <w:r w:rsidR="000149FC">
              <w:rPr>
                <w:rFonts w:ascii="Arial" w:hAnsi="Arial" w:cs="Arial"/>
                <w:sz w:val="20"/>
              </w:rPr>
              <w:t>p</w:t>
            </w:r>
            <w:r w:rsidRPr="00153C8F">
              <w:rPr>
                <w:rFonts w:ascii="Arial" w:hAnsi="Arial" w:cs="Arial"/>
                <w:sz w:val="20"/>
              </w:rPr>
              <w:t>erformances and other relevant events</w:t>
            </w:r>
            <w:r w:rsidR="000149FC">
              <w:rPr>
                <w:rFonts w:ascii="Arial" w:hAnsi="Arial" w:cs="Arial"/>
                <w:sz w:val="20"/>
              </w:rPr>
              <w:t>.</w:t>
            </w:r>
          </w:p>
          <w:p w14:paraId="1A9F3A6C" w14:textId="4B40E7C5" w:rsidR="0030383A" w:rsidRPr="00153C8F" w:rsidRDefault="0030383A" w:rsidP="00B4105B">
            <w:pPr>
              <w:numPr>
                <w:ilvl w:val="0"/>
                <w:numId w:val="25"/>
              </w:numPr>
              <w:spacing w:after="0"/>
              <w:rPr>
                <w:rFonts w:ascii="Arial" w:hAnsi="Arial" w:cs="Arial"/>
                <w:sz w:val="20"/>
              </w:rPr>
            </w:pPr>
            <w:r w:rsidRPr="00153C8F">
              <w:rPr>
                <w:rFonts w:ascii="Arial" w:hAnsi="Arial" w:cs="Arial"/>
                <w:sz w:val="20"/>
              </w:rPr>
              <w:t>To contribute to the school's Enrichment Programme</w:t>
            </w:r>
            <w:r w:rsidR="000149FC">
              <w:rPr>
                <w:rFonts w:ascii="Arial" w:hAnsi="Arial" w:cs="Arial"/>
                <w:sz w:val="20"/>
              </w:rPr>
              <w:t>.</w:t>
            </w:r>
          </w:p>
          <w:p w14:paraId="7E22E053" w14:textId="14083ECB" w:rsidR="0030383A" w:rsidRPr="00153C8F" w:rsidRDefault="0030383A" w:rsidP="00B4105B">
            <w:pPr>
              <w:numPr>
                <w:ilvl w:val="0"/>
                <w:numId w:val="25"/>
              </w:numPr>
              <w:spacing w:after="0"/>
              <w:rPr>
                <w:rFonts w:ascii="Arial" w:hAnsi="Arial" w:cs="Arial"/>
                <w:sz w:val="20"/>
              </w:rPr>
            </w:pPr>
            <w:r w:rsidRPr="00153C8F">
              <w:rPr>
                <w:rFonts w:ascii="Arial" w:hAnsi="Arial" w:cs="Arial"/>
                <w:sz w:val="20"/>
              </w:rPr>
              <w:t>To organise trips and visits in line with the school’s agreed procedures and risk assessment policies</w:t>
            </w:r>
            <w:r w:rsidR="000149FC">
              <w:rPr>
                <w:rFonts w:ascii="Arial" w:hAnsi="Arial" w:cs="Arial"/>
                <w:sz w:val="20"/>
              </w:rPr>
              <w:t>.</w:t>
            </w:r>
          </w:p>
          <w:p w14:paraId="4805297A" w14:textId="0E2C5551" w:rsidR="005A69CF" w:rsidRPr="00153C8F" w:rsidRDefault="005A69CF" w:rsidP="005A69CF">
            <w:pPr>
              <w:spacing w:after="0"/>
              <w:rPr>
                <w:rFonts w:ascii="Arial" w:hAnsi="Arial" w:cs="Arial"/>
                <w:sz w:val="20"/>
              </w:rPr>
            </w:pPr>
          </w:p>
          <w:p w14:paraId="55D1B248" w14:textId="68B15449" w:rsidR="00153C8F" w:rsidRPr="00153C8F" w:rsidRDefault="00153C8F" w:rsidP="005A69CF">
            <w:pPr>
              <w:spacing w:after="0"/>
              <w:rPr>
                <w:rFonts w:ascii="Arial" w:hAnsi="Arial" w:cs="Arial"/>
                <w:sz w:val="20"/>
              </w:rPr>
            </w:pPr>
          </w:p>
          <w:p w14:paraId="60A297A2" w14:textId="77777777" w:rsidR="00F71493" w:rsidRPr="00153C8F" w:rsidRDefault="0030383A" w:rsidP="00F71493">
            <w:pPr>
              <w:rPr>
                <w:rFonts w:ascii="Arial" w:hAnsi="Arial" w:cs="Arial"/>
                <w:b/>
                <w:bCs/>
                <w:sz w:val="20"/>
              </w:rPr>
            </w:pPr>
            <w:r w:rsidRPr="00153C8F">
              <w:rPr>
                <w:rFonts w:ascii="Arial" w:hAnsi="Arial" w:cs="Arial"/>
                <w:b/>
                <w:bCs/>
                <w:sz w:val="20"/>
              </w:rPr>
              <w:t>COMMUNICATION AND MEETING</w:t>
            </w:r>
            <w:r w:rsidR="00F71493" w:rsidRPr="00153C8F">
              <w:rPr>
                <w:rFonts w:ascii="Arial" w:hAnsi="Arial" w:cs="Arial"/>
                <w:b/>
                <w:bCs/>
                <w:sz w:val="20"/>
              </w:rPr>
              <w:t>S</w:t>
            </w:r>
          </w:p>
          <w:p w14:paraId="7CE909CF" w14:textId="77777777" w:rsidR="00F71493" w:rsidRPr="00153C8F" w:rsidRDefault="0030383A" w:rsidP="00B4105B">
            <w:pPr>
              <w:numPr>
                <w:ilvl w:val="0"/>
                <w:numId w:val="24"/>
              </w:numPr>
              <w:spacing w:after="0"/>
              <w:rPr>
                <w:rFonts w:ascii="Arial" w:hAnsi="Arial" w:cs="Arial"/>
                <w:sz w:val="20"/>
              </w:rPr>
            </w:pPr>
            <w:r w:rsidRPr="00153C8F">
              <w:rPr>
                <w:rFonts w:ascii="Arial" w:hAnsi="Arial" w:cs="Arial"/>
                <w:sz w:val="20"/>
              </w:rPr>
              <w:t xml:space="preserve">To attend and contribute to meetings for the department and others </w:t>
            </w:r>
            <w:r w:rsidR="00F71493" w:rsidRPr="00153C8F">
              <w:rPr>
                <w:rFonts w:ascii="Arial" w:hAnsi="Arial" w:cs="Arial"/>
                <w:sz w:val="20"/>
              </w:rPr>
              <w:t>as requested.</w:t>
            </w:r>
          </w:p>
          <w:p w14:paraId="27AA6183" w14:textId="0FD1C115" w:rsidR="0030383A" w:rsidRPr="00153C8F" w:rsidRDefault="00F71493" w:rsidP="00B4105B">
            <w:pPr>
              <w:numPr>
                <w:ilvl w:val="0"/>
                <w:numId w:val="24"/>
              </w:numPr>
              <w:spacing w:after="0"/>
              <w:rPr>
                <w:rFonts w:ascii="Arial" w:hAnsi="Arial" w:cs="Arial"/>
                <w:sz w:val="20"/>
              </w:rPr>
            </w:pPr>
            <w:r w:rsidRPr="00153C8F">
              <w:rPr>
                <w:rFonts w:ascii="Arial" w:hAnsi="Arial" w:cs="Arial"/>
                <w:sz w:val="20"/>
              </w:rPr>
              <w:t>To</w:t>
            </w:r>
            <w:r w:rsidR="0030383A" w:rsidRPr="00153C8F">
              <w:rPr>
                <w:rFonts w:ascii="Arial" w:hAnsi="Arial" w:cs="Arial"/>
                <w:sz w:val="20"/>
              </w:rPr>
              <w:t xml:space="preserve"> adhere to plans and decisions made during such meetings</w:t>
            </w:r>
            <w:r w:rsidRPr="00153C8F">
              <w:rPr>
                <w:rFonts w:ascii="Arial" w:hAnsi="Arial" w:cs="Arial"/>
                <w:sz w:val="20"/>
              </w:rPr>
              <w:t>.</w:t>
            </w:r>
          </w:p>
          <w:p w14:paraId="11DD702F" w14:textId="080A7ED2" w:rsidR="0030383A" w:rsidRPr="00153C8F" w:rsidRDefault="0030383A" w:rsidP="00B4105B">
            <w:pPr>
              <w:numPr>
                <w:ilvl w:val="0"/>
                <w:numId w:val="24"/>
              </w:numPr>
              <w:spacing w:after="0"/>
              <w:rPr>
                <w:rFonts w:ascii="Arial" w:hAnsi="Arial" w:cs="Arial"/>
                <w:sz w:val="20"/>
              </w:rPr>
            </w:pPr>
            <w:r w:rsidRPr="00153C8F">
              <w:rPr>
                <w:rFonts w:ascii="Arial" w:hAnsi="Arial" w:cs="Arial"/>
                <w:sz w:val="20"/>
              </w:rPr>
              <w:t xml:space="preserve">To take joint responsibility (along with all members of the department) for the creation and distribution of minutes from meetings.  </w:t>
            </w:r>
          </w:p>
          <w:p w14:paraId="77257B36" w14:textId="349F2066" w:rsidR="0030383A" w:rsidRPr="00153C8F" w:rsidRDefault="0030383A" w:rsidP="0030383A">
            <w:pPr>
              <w:rPr>
                <w:rFonts w:ascii="Arial" w:hAnsi="Arial" w:cs="Arial"/>
                <w:b/>
                <w:bCs/>
                <w:sz w:val="20"/>
              </w:rPr>
            </w:pPr>
            <w:r w:rsidRPr="00153C8F">
              <w:rPr>
                <w:rFonts w:ascii="Arial" w:hAnsi="Arial" w:cs="Arial"/>
                <w:b/>
                <w:bCs/>
                <w:sz w:val="20"/>
              </w:rPr>
              <w:lastRenderedPageBreak/>
              <w:t>FINANCE AND RESOURCES</w:t>
            </w:r>
          </w:p>
          <w:p w14:paraId="73F4B309" w14:textId="68FB6033" w:rsidR="0030383A" w:rsidRPr="00153C8F" w:rsidRDefault="0030383A" w:rsidP="00B4105B">
            <w:pPr>
              <w:numPr>
                <w:ilvl w:val="0"/>
                <w:numId w:val="23"/>
              </w:numPr>
              <w:spacing w:after="0"/>
              <w:rPr>
                <w:rFonts w:ascii="Arial" w:hAnsi="Arial" w:cs="Arial"/>
                <w:sz w:val="20"/>
              </w:rPr>
            </w:pPr>
            <w:r w:rsidRPr="00153C8F">
              <w:rPr>
                <w:rFonts w:ascii="Arial" w:hAnsi="Arial" w:cs="Arial"/>
                <w:sz w:val="20"/>
              </w:rPr>
              <w:t>To work within the budget allocated</w:t>
            </w:r>
            <w:r w:rsidR="000149FC">
              <w:rPr>
                <w:rFonts w:ascii="Arial" w:hAnsi="Arial" w:cs="Arial"/>
                <w:sz w:val="20"/>
              </w:rPr>
              <w:t>.</w:t>
            </w:r>
            <w:r w:rsidRPr="00153C8F">
              <w:rPr>
                <w:rFonts w:ascii="Arial" w:hAnsi="Arial" w:cs="Arial"/>
                <w:sz w:val="20"/>
              </w:rPr>
              <w:t xml:space="preserve"> </w:t>
            </w:r>
          </w:p>
          <w:p w14:paraId="0D855A2E" w14:textId="458C9594" w:rsidR="0030383A" w:rsidRPr="00153C8F" w:rsidRDefault="0030383A" w:rsidP="00B4105B">
            <w:pPr>
              <w:numPr>
                <w:ilvl w:val="0"/>
                <w:numId w:val="23"/>
              </w:numPr>
              <w:spacing w:after="0"/>
              <w:rPr>
                <w:rFonts w:ascii="Arial" w:hAnsi="Arial" w:cs="Arial"/>
                <w:sz w:val="20"/>
              </w:rPr>
            </w:pPr>
            <w:r w:rsidRPr="00153C8F">
              <w:rPr>
                <w:rFonts w:ascii="Arial" w:hAnsi="Arial" w:cs="Arial"/>
                <w:sz w:val="20"/>
              </w:rPr>
              <w:t xml:space="preserve">To keep an accurate written record of all books/equipment sold to </w:t>
            </w:r>
            <w:r w:rsidR="00F71493" w:rsidRPr="00153C8F">
              <w:rPr>
                <w:rFonts w:ascii="Arial" w:hAnsi="Arial" w:cs="Arial"/>
                <w:sz w:val="20"/>
              </w:rPr>
              <w:t>pupils.</w:t>
            </w:r>
            <w:r w:rsidRPr="00153C8F">
              <w:rPr>
                <w:rFonts w:ascii="Arial" w:hAnsi="Arial" w:cs="Arial"/>
                <w:sz w:val="20"/>
              </w:rPr>
              <w:t xml:space="preserve"> </w:t>
            </w:r>
          </w:p>
          <w:p w14:paraId="4FE15E91" w14:textId="0EA67F7D" w:rsidR="0030383A" w:rsidRPr="00153C8F" w:rsidRDefault="0030383A" w:rsidP="00B4105B">
            <w:pPr>
              <w:numPr>
                <w:ilvl w:val="0"/>
                <w:numId w:val="23"/>
              </w:numPr>
              <w:spacing w:after="0"/>
              <w:rPr>
                <w:rFonts w:ascii="Arial" w:hAnsi="Arial" w:cs="Arial"/>
                <w:sz w:val="20"/>
              </w:rPr>
            </w:pPr>
            <w:r w:rsidRPr="00153C8F">
              <w:rPr>
                <w:rFonts w:ascii="Arial" w:hAnsi="Arial" w:cs="Arial"/>
                <w:sz w:val="20"/>
              </w:rPr>
              <w:t>To provide a list of these disbursements when required by the relevant Line Manager</w:t>
            </w:r>
            <w:r w:rsidR="000149FC">
              <w:rPr>
                <w:rFonts w:ascii="Arial" w:hAnsi="Arial" w:cs="Arial"/>
                <w:sz w:val="20"/>
              </w:rPr>
              <w:t>.</w:t>
            </w:r>
          </w:p>
          <w:p w14:paraId="13F5C1F0" w14:textId="247594A9" w:rsidR="0030383A" w:rsidRPr="00153C8F" w:rsidRDefault="0030383A" w:rsidP="00B4105B">
            <w:pPr>
              <w:numPr>
                <w:ilvl w:val="0"/>
                <w:numId w:val="23"/>
              </w:numPr>
              <w:spacing w:after="0"/>
              <w:rPr>
                <w:rFonts w:ascii="Arial" w:hAnsi="Arial" w:cs="Arial"/>
                <w:sz w:val="20"/>
              </w:rPr>
            </w:pPr>
            <w:r w:rsidRPr="00153C8F">
              <w:rPr>
                <w:rFonts w:ascii="Arial" w:hAnsi="Arial" w:cs="Arial"/>
                <w:sz w:val="20"/>
              </w:rPr>
              <w:t>To provide a list of examination and school trips disbursements when required by the Finance Director</w:t>
            </w:r>
            <w:r w:rsidR="000149FC">
              <w:rPr>
                <w:rFonts w:ascii="Arial" w:hAnsi="Arial" w:cs="Arial"/>
                <w:sz w:val="20"/>
              </w:rPr>
              <w:t>.</w:t>
            </w:r>
          </w:p>
          <w:p w14:paraId="2B74F40B" w14:textId="77777777" w:rsidR="0030383A" w:rsidRPr="00153C8F" w:rsidRDefault="0030383A" w:rsidP="000149FC">
            <w:pPr>
              <w:spacing w:after="0"/>
              <w:rPr>
                <w:rFonts w:ascii="Arial" w:hAnsi="Arial" w:cs="Arial"/>
                <w:sz w:val="20"/>
              </w:rPr>
            </w:pPr>
          </w:p>
          <w:p w14:paraId="65D1B82D" w14:textId="77777777" w:rsidR="00B20457" w:rsidRPr="00153C8F" w:rsidRDefault="00B20457" w:rsidP="000149FC">
            <w:pPr>
              <w:pStyle w:val="Heading2"/>
              <w:spacing w:after="0"/>
              <w:rPr>
                <w:rFonts w:ascii="Arial" w:hAnsi="Arial" w:cs="Arial"/>
                <w:sz w:val="20"/>
                <w:szCs w:val="20"/>
              </w:rPr>
            </w:pPr>
            <w:r w:rsidRPr="00153C8F">
              <w:rPr>
                <w:rFonts w:ascii="Arial" w:hAnsi="Arial" w:cs="Arial"/>
                <w:sz w:val="20"/>
                <w:szCs w:val="20"/>
              </w:rPr>
              <w:t>CURRICULUM</w:t>
            </w:r>
          </w:p>
          <w:p w14:paraId="7ED9F5C1" w14:textId="4DD4DE5A" w:rsidR="0030383A" w:rsidRPr="00153C8F" w:rsidRDefault="00B20457" w:rsidP="00B4105B">
            <w:pPr>
              <w:numPr>
                <w:ilvl w:val="0"/>
                <w:numId w:val="22"/>
              </w:numPr>
              <w:spacing w:after="0"/>
              <w:ind w:left="360"/>
              <w:rPr>
                <w:rFonts w:ascii="Arial" w:hAnsi="Arial" w:cs="Arial"/>
                <w:sz w:val="20"/>
              </w:rPr>
            </w:pPr>
            <w:r w:rsidRPr="00153C8F">
              <w:rPr>
                <w:rFonts w:ascii="Arial" w:hAnsi="Arial" w:cs="Arial"/>
                <w:sz w:val="20"/>
              </w:rPr>
              <w:t>To make a significant contribution to the department through effective planning and teaching</w:t>
            </w:r>
            <w:r w:rsidR="000149FC">
              <w:rPr>
                <w:rFonts w:ascii="Arial" w:hAnsi="Arial" w:cs="Arial"/>
                <w:sz w:val="20"/>
              </w:rPr>
              <w:t>.</w:t>
            </w:r>
          </w:p>
          <w:p w14:paraId="69E4805B" w14:textId="5758A5B5" w:rsidR="00B20457" w:rsidRPr="00153C8F" w:rsidRDefault="00B20457" w:rsidP="00B4105B">
            <w:pPr>
              <w:numPr>
                <w:ilvl w:val="0"/>
                <w:numId w:val="22"/>
              </w:numPr>
              <w:spacing w:after="0"/>
              <w:ind w:left="360"/>
              <w:rPr>
                <w:rFonts w:ascii="Arial" w:hAnsi="Arial" w:cs="Arial"/>
                <w:sz w:val="20"/>
              </w:rPr>
            </w:pPr>
            <w:r w:rsidRPr="00153C8F">
              <w:rPr>
                <w:rFonts w:ascii="Arial" w:hAnsi="Arial" w:cs="Arial"/>
                <w:sz w:val="20"/>
              </w:rPr>
              <w:t>To initiate, develop and maintain schemes of work, within the framework of the requirements of the examination boards, working collaboratively with the</w:t>
            </w:r>
            <w:r w:rsidR="00AC09EB" w:rsidRPr="00153C8F">
              <w:rPr>
                <w:rFonts w:ascii="Arial" w:hAnsi="Arial" w:cs="Arial"/>
                <w:sz w:val="20"/>
              </w:rPr>
              <w:t xml:space="preserve"> Head of BTEC.</w:t>
            </w:r>
          </w:p>
          <w:p w14:paraId="7E1D0CB4" w14:textId="7A62FD0E" w:rsidR="00B20457" w:rsidRPr="00153C8F" w:rsidRDefault="00B20457" w:rsidP="00B4105B">
            <w:pPr>
              <w:numPr>
                <w:ilvl w:val="0"/>
                <w:numId w:val="22"/>
              </w:numPr>
              <w:spacing w:after="0" w:line="276" w:lineRule="auto"/>
              <w:ind w:left="360"/>
              <w:rPr>
                <w:rFonts w:ascii="Arial" w:hAnsi="Arial" w:cs="Arial"/>
                <w:sz w:val="20"/>
              </w:rPr>
            </w:pPr>
            <w:r w:rsidRPr="00153C8F">
              <w:rPr>
                <w:rFonts w:ascii="Arial" w:hAnsi="Arial" w:cs="Arial"/>
                <w:sz w:val="20"/>
              </w:rPr>
              <w:t>To maintain sound discipline within the school’s agreed policies</w:t>
            </w:r>
            <w:r w:rsidR="000149FC">
              <w:rPr>
                <w:rFonts w:ascii="Arial" w:hAnsi="Arial" w:cs="Arial"/>
                <w:sz w:val="20"/>
              </w:rPr>
              <w:t>.</w:t>
            </w:r>
          </w:p>
          <w:p w14:paraId="52F03277" w14:textId="14DBEF2E" w:rsidR="00B20457" w:rsidRPr="000149FC" w:rsidRDefault="00B20457" w:rsidP="00B4105B">
            <w:pPr>
              <w:numPr>
                <w:ilvl w:val="0"/>
                <w:numId w:val="22"/>
              </w:numPr>
              <w:spacing w:after="0"/>
              <w:ind w:left="360" w:right="-625"/>
              <w:rPr>
                <w:rFonts w:ascii="Arial" w:hAnsi="Arial" w:cs="Arial"/>
                <w:sz w:val="20"/>
              </w:rPr>
            </w:pPr>
            <w:r w:rsidRPr="000149FC">
              <w:rPr>
                <w:rFonts w:ascii="Arial" w:hAnsi="Arial" w:cs="Arial"/>
                <w:sz w:val="20"/>
              </w:rPr>
              <w:t>To strive for excellence in the quality of teaching and learning within the department</w:t>
            </w:r>
            <w:r w:rsidR="008E057A" w:rsidRPr="000149FC">
              <w:rPr>
                <w:rFonts w:ascii="Arial" w:hAnsi="Arial" w:cs="Arial"/>
                <w:sz w:val="20"/>
              </w:rPr>
              <w:t>, maintaining records</w:t>
            </w:r>
            <w:r w:rsidR="000149FC" w:rsidRPr="000149FC">
              <w:rPr>
                <w:rFonts w:ascii="Arial" w:hAnsi="Arial" w:cs="Arial"/>
                <w:sz w:val="20"/>
              </w:rPr>
              <w:t xml:space="preserve">, </w:t>
            </w:r>
            <w:r w:rsidR="008E057A" w:rsidRPr="000149FC">
              <w:rPr>
                <w:rFonts w:ascii="Arial" w:hAnsi="Arial" w:cs="Arial"/>
                <w:sz w:val="20"/>
              </w:rPr>
              <w:t>and writing reports</w:t>
            </w:r>
            <w:r w:rsidR="000149FC" w:rsidRPr="000149FC">
              <w:rPr>
                <w:rFonts w:ascii="Arial" w:hAnsi="Arial" w:cs="Arial"/>
                <w:sz w:val="20"/>
              </w:rPr>
              <w:t>.</w:t>
            </w:r>
          </w:p>
          <w:p w14:paraId="2E5BD2AB" w14:textId="77777777" w:rsidR="00C81064" w:rsidRPr="00153C8F" w:rsidRDefault="00C81064" w:rsidP="0030383A">
            <w:pPr>
              <w:spacing w:after="0"/>
              <w:ind w:right="-625"/>
              <w:rPr>
                <w:rFonts w:ascii="Arial" w:hAnsi="Arial" w:cs="Arial"/>
                <w:sz w:val="20"/>
              </w:rPr>
            </w:pPr>
          </w:p>
        </w:tc>
      </w:tr>
      <w:tr w:rsidR="00D03C8A" w:rsidRPr="00153C8F" w14:paraId="316D582C" w14:textId="77777777" w:rsidTr="008E057A">
        <w:tc>
          <w:tcPr>
            <w:tcW w:w="2055" w:type="dxa"/>
            <w:shd w:val="clear" w:color="auto" w:fill="auto"/>
            <w:vAlign w:val="center"/>
          </w:tcPr>
          <w:p w14:paraId="09440893" w14:textId="77777777" w:rsidR="00D03C8A" w:rsidRPr="00153C8F" w:rsidRDefault="00D03C8A" w:rsidP="00672C16">
            <w:pPr>
              <w:pStyle w:val="TableHeading"/>
              <w:spacing w:after="0"/>
              <w:rPr>
                <w:rFonts w:ascii="Arial" w:hAnsi="Arial" w:cs="Arial"/>
                <w:sz w:val="20"/>
              </w:rPr>
            </w:pPr>
            <w:r w:rsidRPr="00153C8F">
              <w:rPr>
                <w:rFonts w:ascii="Arial" w:hAnsi="Arial" w:cs="Arial"/>
                <w:sz w:val="20"/>
              </w:rPr>
              <w:lastRenderedPageBreak/>
              <w:t>All staff</w:t>
            </w:r>
          </w:p>
        </w:tc>
        <w:tc>
          <w:tcPr>
            <w:tcW w:w="13182" w:type="dxa"/>
            <w:shd w:val="clear" w:color="auto" w:fill="auto"/>
          </w:tcPr>
          <w:p w14:paraId="12099638" w14:textId="77777777" w:rsidR="00D03C8A" w:rsidRPr="00153C8F" w:rsidRDefault="00D03C8A" w:rsidP="00672C16">
            <w:pPr>
              <w:pStyle w:val="TableBullet"/>
              <w:spacing w:after="0"/>
              <w:rPr>
                <w:rFonts w:ascii="Arial" w:hAnsi="Arial" w:cs="Arial"/>
                <w:sz w:val="20"/>
              </w:rPr>
            </w:pPr>
            <w:r w:rsidRPr="00153C8F">
              <w:rPr>
                <w:rFonts w:ascii="Arial" w:hAnsi="Arial" w:cs="Arial"/>
                <w:sz w:val="20"/>
              </w:rPr>
              <w:t>All staff must carry out their responsibilities with due regard to all ArtsEd policies and procedures, ensuring inclusivity, equality of opportunity, and compliance with Health and Safety in the workplace.</w:t>
            </w:r>
          </w:p>
          <w:p w14:paraId="14D49945" w14:textId="77777777" w:rsidR="00D03C8A" w:rsidRPr="00153C8F" w:rsidRDefault="00D03C8A" w:rsidP="00672C16">
            <w:pPr>
              <w:pStyle w:val="TableBullet"/>
              <w:spacing w:after="0"/>
              <w:rPr>
                <w:rFonts w:ascii="Arial" w:hAnsi="Arial" w:cs="Arial"/>
                <w:sz w:val="20"/>
              </w:rPr>
            </w:pPr>
            <w:r w:rsidRPr="00153C8F">
              <w:rPr>
                <w:rFonts w:ascii="Arial" w:hAnsi="Arial" w:cs="Arial"/>
                <w:sz w:val="20"/>
              </w:rPr>
              <w:t>All staff must respect the confidentiality of data stored electronically and by other means in line with the Data Protection Act.</w:t>
            </w:r>
          </w:p>
          <w:p w14:paraId="3B08A503" w14:textId="5F92EF5A" w:rsidR="00D03C8A" w:rsidRPr="00153C8F" w:rsidRDefault="00D03C8A" w:rsidP="00672C16">
            <w:pPr>
              <w:pStyle w:val="TableBullet"/>
              <w:spacing w:after="0"/>
              <w:rPr>
                <w:rFonts w:ascii="Arial" w:hAnsi="Arial" w:cs="Arial"/>
                <w:sz w:val="20"/>
              </w:rPr>
            </w:pPr>
            <w:r w:rsidRPr="00153C8F">
              <w:rPr>
                <w:rFonts w:ascii="Arial" w:hAnsi="Arial" w:cs="Arial"/>
                <w:sz w:val="20"/>
              </w:rPr>
              <w:t>All staff must adhere to the staff Code of Conduct</w:t>
            </w:r>
            <w:r w:rsidR="000149FC">
              <w:rPr>
                <w:rFonts w:ascii="Arial" w:hAnsi="Arial" w:cs="Arial"/>
                <w:sz w:val="20"/>
              </w:rPr>
              <w:t>.</w:t>
            </w:r>
          </w:p>
          <w:p w14:paraId="55AF3FBA" w14:textId="77777777" w:rsidR="00D03C8A" w:rsidRPr="00153C8F" w:rsidRDefault="00D03C8A" w:rsidP="00672C16">
            <w:pPr>
              <w:pStyle w:val="TableBullet"/>
              <w:spacing w:after="0"/>
              <w:rPr>
                <w:rFonts w:ascii="Arial" w:hAnsi="Arial" w:cs="Arial"/>
                <w:sz w:val="20"/>
              </w:rPr>
            </w:pPr>
            <w:r w:rsidRPr="00153C8F">
              <w:rPr>
                <w:rFonts w:ascii="Arial" w:hAnsi="Arial" w:cs="Arial"/>
                <w:sz w:val="20"/>
              </w:rPr>
              <w:t>All staff are required to regularly undertake Safeguarding, Keeping Children Safe in Education, Prevent, and GDPR training and to maintain their own professionalism and job-related knowledge through ongoing CPD.</w:t>
            </w:r>
          </w:p>
          <w:p w14:paraId="3F2CA208" w14:textId="77777777" w:rsidR="00D03C8A" w:rsidRPr="00153C8F" w:rsidRDefault="00D03C8A" w:rsidP="00672C16">
            <w:pPr>
              <w:pStyle w:val="TableBullet"/>
              <w:spacing w:after="0"/>
              <w:rPr>
                <w:rFonts w:ascii="Arial" w:hAnsi="Arial" w:cs="Arial"/>
                <w:sz w:val="20"/>
              </w:rPr>
            </w:pPr>
            <w:r w:rsidRPr="00153C8F">
              <w:rPr>
                <w:rFonts w:ascii="Arial" w:hAnsi="Arial" w:cs="Arial"/>
                <w:sz w:val="20"/>
              </w:rPr>
              <w:t>All members of staff are required to be professional, co-operative, and flexible in line with the needs of the post and the school.</w:t>
            </w:r>
          </w:p>
          <w:p w14:paraId="2E50D01E" w14:textId="77777777" w:rsidR="00D03C8A" w:rsidRPr="00153C8F" w:rsidRDefault="00D03C8A" w:rsidP="00672C16">
            <w:pPr>
              <w:pStyle w:val="TableBullet"/>
              <w:spacing w:after="0"/>
              <w:rPr>
                <w:rFonts w:ascii="Arial" w:hAnsi="Arial" w:cs="Arial"/>
                <w:sz w:val="20"/>
              </w:rPr>
            </w:pPr>
            <w:r w:rsidRPr="00153C8F">
              <w:rPr>
                <w:rFonts w:ascii="Arial" w:hAnsi="Arial" w:cs="Arial"/>
                <w:sz w:val="20"/>
              </w:rPr>
              <w:t>All Job Descriptions are reviewed annually and will change to reflect the needs of the School and the post.</w:t>
            </w:r>
          </w:p>
          <w:p w14:paraId="6D4CE61D" w14:textId="77777777" w:rsidR="00D03C8A" w:rsidRPr="00153C8F" w:rsidRDefault="00D03C8A" w:rsidP="00672C16">
            <w:pPr>
              <w:pStyle w:val="TableBullet"/>
              <w:spacing w:after="0"/>
              <w:rPr>
                <w:rFonts w:ascii="Arial" w:hAnsi="Arial" w:cs="Arial"/>
                <w:sz w:val="20"/>
              </w:rPr>
            </w:pPr>
            <w:r w:rsidRPr="00153C8F">
              <w:rPr>
                <w:rFonts w:ascii="Arial" w:hAnsi="Arial" w:cs="Arial"/>
                <w:sz w:val="20"/>
              </w:rPr>
              <w:t xml:space="preserve">ArtsEd is committed to the safety, wellbeing and safeguarding of all pupils and students and expects all staff to share this commitment.  Staff in all posts are required to hold a clear, enhanced DBS. </w:t>
            </w:r>
          </w:p>
          <w:p w14:paraId="6B4B5D74" w14:textId="77777777" w:rsidR="00D03C8A" w:rsidRDefault="00D03C8A" w:rsidP="00672C16">
            <w:pPr>
              <w:pStyle w:val="TableBullet"/>
              <w:spacing w:after="0"/>
              <w:rPr>
                <w:rFonts w:ascii="Arial" w:hAnsi="Arial" w:cs="Arial"/>
                <w:sz w:val="20"/>
              </w:rPr>
            </w:pPr>
            <w:r w:rsidRPr="00153C8F">
              <w:rPr>
                <w:rFonts w:ascii="Arial" w:hAnsi="Arial" w:cs="Arial"/>
                <w:sz w:val="20"/>
              </w:rPr>
              <w:t>You may also be required to undertake such other comparable duties as your line manager requires from time to time.</w:t>
            </w:r>
          </w:p>
          <w:p w14:paraId="3A24D0DC" w14:textId="54736DE2" w:rsidR="000149FC" w:rsidRPr="00153C8F" w:rsidRDefault="000149FC" w:rsidP="000149FC">
            <w:pPr>
              <w:pStyle w:val="TableBullet"/>
              <w:numPr>
                <w:ilvl w:val="0"/>
                <w:numId w:val="0"/>
              </w:numPr>
              <w:spacing w:after="0"/>
              <w:ind w:left="288" w:hanging="288"/>
              <w:rPr>
                <w:rFonts w:ascii="Arial" w:hAnsi="Arial" w:cs="Arial"/>
                <w:sz w:val="20"/>
              </w:rPr>
            </w:pPr>
          </w:p>
        </w:tc>
      </w:tr>
    </w:tbl>
    <w:p w14:paraId="4ADC5811" w14:textId="77777777" w:rsidR="00C81064" w:rsidRPr="00153C8F" w:rsidRDefault="00C81064" w:rsidP="00672C16">
      <w:pPr>
        <w:spacing w:after="0"/>
        <w:rPr>
          <w:rFonts w:ascii="Arial" w:hAnsi="Arial" w:cs="Arial"/>
          <w:sz w:val="20"/>
        </w:rPr>
      </w:pPr>
    </w:p>
    <w:tbl>
      <w:tblPr>
        <w:tblW w:w="1523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9"/>
        <w:gridCol w:w="8256"/>
        <w:gridCol w:w="5512"/>
      </w:tblGrid>
      <w:tr w:rsidR="00C81064" w:rsidRPr="00153C8F" w14:paraId="2E2E1031" w14:textId="77777777" w:rsidTr="008E057A">
        <w:trPr>
          <w:trHeight w:val="144"/>
        </w:trPr>
        <w:tc>
          <w:tcPr>
            <w:tcW w:w="15237" w:type="dxa"/>
            <w:gridSpan w:val="3"/>
            <w:tcBorders>
              <w:bottom w:val="nil"/>
            </w:tcBorders>
            <w:shd w:val="clear" w:color="auto" w:fill="F3F3F3"/>
          </w:tcPr>
          <w:p w14:paraId="7C2EE5AD" w14:textId="77777777" w:rsidR="00C81064" w:rsidRPr="00153C8F" w:rsidRDefault="00D05549" w:rsidP="00672C16">
            <w:pPr>
              <w:pStyle w:val="Title"/>
              <w:spacing w:after="0"/>
              <w:rPr>
                <w:rFonts w:ascii="Arial" w:hAnsi="Arial"/>
                <w:sz w:val="20"/>
                <w:szCs w:val="20"/>
              </w:rPr>
            </w:pPr>
            <w:r w:rsidRPr="00153C8F">
              <w:rPr>
                <w:rFonts w:ascii="Arial" w:hAnsi="Arial"/>
                <w:sz w:val="20"/>
                <w:szCs w:val="20"/>
              </w:rPr>
              <w:t>Person s</w:t>
            </w:r>
            <w:r w:rsidR="00C81064" w:rsidRPr="00153C8F">
              <w:rPr>
                <w:rFonts w:ascii="Arial" w:hAnsi="Arial"/>
                <w:sz w:val="20"/>
                <w:szCs w:val="20"/>
              </w:rPr>
              <w:t>pecification</w:t>
            </w:r>
          </w:p>
        </w:tc>
      </w:tr>
      <w:tr w:rsidR="00C81064" w:rsidRPr="00153C8F" w14:paraId="200FF80D" w14:textId="77777777" w:rsidTr="008E057A">
        <w:trPr>
          <w:trHeight w:val="144"/>
        </w:trPr>
        <w:tc>
          <w:tcPr>
            <w:tcW w:w="15237" w:type="dxa"/>
            <w:gridSpan w:val="3"/>
            <w:tcBorders>
              <w:top w:val="nil"/>
            </w:tcBorders>
            <w:shd w:val="clear" w:color="auto" w:fill="F3F3F3"/>
          </w:tcPr>
          <w:p w14:paraId="382FE278" w14:textId="77777777" w:rsidR="00C81064" w:rsidRPr="00153C8F" w:rsidRDefault="00C81064" w:rsidP="00672C16">
            <w:pPr>
              <w:pStyle w:val="TableHeading"/>
              <w:spacing w:after="0"/>
              <w:rPr>
                <w:rFonts w:ascii="Arial" w:hAnsi="Arial" w:cs="Arial"/>
                <w:sz w:val="20"/>
              </w:rPr>
            </w:pPr>
            <w:r w:rsidRPr="00153C8F">
              <w:rPr>
                <w:rFonts w:ascii="Arial" w:hAnsi="Arial" w:cs="Arial"/>
                <w:sz w:val="20"/>
              </w:rPr>
              <w:t>The School is committed to safeguarding and promoting the welfare of children and young people and expects all staff and volunteers to share this commitment.</w:t>
            </w:r>
          </w:p>
        </w:tc>
      </w:tr>
      <w:tr w:rsidR="00672C16" w:rsidRPr="00153C8F" w14:paraId="7150A815" w14:textId="77777777" w:rsidTr="008E057A">
        <w:trPr>
          <w:trHeight w:val="144"/>
        </w:trPr>
        <w:tc>
          <w:tcPr>
            <w:tcW w:w="9725" w:type="dxa"/>
            <w:gridSpan w:val="2"/>
            <w:shd w:val="clear" w:color="auto" w:fill="auto"/>
            <w:vAlign w:val="center"/>
          </w:tcPr>
          <w:p w14:paraId="1FABD820" w14:textId="77777777" w:rsidR="00672C16" w:rsidRPr="00153C8F" w:rsidRDefault="00672C16" w:rsidP="00672C16">
            <w:pPr>
              <w:pStyle w:val="TableHeading"/>
              <w:spacing w:after="0"/>
              <w:rPr>
                <w:rFonts w:ascii="Arial" w:hAnsi="Arial" w:cs="Arial"/>
                <w:sz w:val="20"/>
              </w:rPr>
            </w:pPr>
          </w:p>
        </w:tc>
        <w:tc>
          <w:tcPr>
            <w:tcW w:w="5512" w:type="dxa"/>
            <w:shd w:val="clear" w:color="auto" w:fill="auto"/>
            <w:vAlign w:val="center"/>
          </w:tcPr>
          <w:p w14:paraId="1E8F0F74" w14:textId="77777777" w:rsidR="00672C16" w:rsidRPr="00153C8F" w:rsidRDefault="00672C16" w:rsidP="00672C16">
            <w:pPr>
              <w:pStyle w:val="TableHeading"/>
              <w:spacing w:after="0"/>
              <w:rPr>
                <w:rFonts w:ascii="Arial" w:hAnsi="Arial" w:cs="Arial"/>
                <w:sz w:val="20"/>
              </w:rPr>
            </w:pPr>
            <w:r w:rsidRPr="00153C8F">
              <w:rPr>
                <w:rFonts w:ascii="Arial" w:hAnsi="Arial" w:cs="Arial"/>
                <w:sz w:val="20"/>
              </w:rPr>
              <w:t>Method of assessment</w:t>
            </w:r>
          </w:p>
        </w:tc>
      </w:tr>
      <w:tr w:rsidR="00B20457" w:rsidRPr="00153C8F" w14:paraId="66CE6E63" w14:textId="77777777" w:rsidTr="008E057A">
        <w:trPr>
          <w:trHeight w:val="144"/>
        </w:trPr>
        <w:tc>
          <w:tcPr>
            <w:tcW w:w="1469" w:type="dxa"/>
            <w:shd w:val="clear" w:color="auto" w:fill="auto"/>
            <w:vAlign w:val="center"/>
          </w:tcPr>
          <w:p w14:paraId="3E4D30C1" w14:textId="77777777" w:rsidR="00B20457" w:rsidRPr="00153C8F" w:rsidRDefault="00B20457" w:rsidP="00672C16">
            <w:pPr>
              <w:pStyle w:val="TableHeading"/>
              <w:spacing w:after="0"/>
              <w:rPr>
                <w:rFonts w:ascii="Arial" w:hAnsi="Arial" w:cs="Arial"/>
                <w:sz w:val="20"/>
              </w:rPr>
            </w:pPr>
            <w:r w:rsidRPr="00153C8F">
              <w:rPr>
                <w:rFonts w:ascii="Arial" w:hAnsi="Arial" w:cs="Arial"/>
                <w:sz w:val="20"/>
              </w:rPr>
              <w:t>Qualifications</w:t>
            </w:r>
          </w:p>
        </w:tc>
        <w:tc>
          <w:tcPr>
            <w:tcW w:w="8256" w:type="dxa"/>
            <w:shd w:val="clear" w:color="auto" w:fill="auto"/>
          </w:tcPr>
          <w:p w14:paraId="32543128" w14:textId="7456D5C5" w:rsidR="00D434B2" w:rsidRPr="00153C8F" w:rsidRDefault="00B20457" w:rsidP="00672C16">
            <w:pPr>
              <w:pStyle w:val="Tabletext"/>
              <w:spacing w:after="0"/>
              <w:rPr>
                <w:rStyle w:val="Emphasis"/>
                <w:rFonts w:ascii="Arial" w:hAnsi="Arial" w:cs="Arial"/>
                <w:sz w:val="20"/>
              </w:rPr>
            </w:pPr>
            <w:r w:rsidRPr="00153C8F">
              <w:rPr>
                <w:rStyle w:val="Emphasis"/>
                <w:rFonts w:ascii="Arial" w:hAnsi="Arial" w:cs="Arial"/>
                <w:sz w:val="20"/>
              </w:rPr>
              <w:t>The professional, technical</w:t>
            </w:r>
            <w:r w:rsidR="000149FC">
              <w:rPr>
                <w:rStyle w:val="Emphasis"/>
                <w:rFonts w:ascii="Arial" w:hAnsi="Arial" w:cs="Arial"/>
                <w:sz w:val="20"/>
              </w:rPr>
              <w:t xml:space="preserve">, </w:t>
            </w:r>
            <w:r w:rsidRPr="00153C8F">
              <w:rPr>
                <w:rStyle w:val="Emphasis"/>
                <w:rFonts w:ascii="Arial" w:hAnsi="Arial" w:cs="Arial"/>
                <w:sz w:val="20"/>
              </w:rPr>
              <w:t>or academic qualifications that the Applicant must have to undertake the role or the training that they must have received</w:t>
            </w:r>
            <w:r w:rsidR="00AC09EB" w:rsidRPr="00153C8F">
              <w:rPr>
                <w:rStyle w:val="Emphasis"/>
                <w:rFonts w:ascii="Arial" w:hAnsi="Arial" w:cs="Arial"/>
                <w:sz w:val="20"/>
              </w:rPr>
              <w:t>:</w:t>
            </w:r>
          </w:p>
          <w:p w14:paraId="62EEAB96" w14:textId="77777777" w:rsidR="00D434B2" w:rsidRPr="00153C8F" w:rsidRDefault="00D434B2" w:rsidP="00B4105B">
            <w:pPr>
              <w:pStyle w:val="Tabletext"/>
              <w:numPr>
                <w:ilvl w:val="0"/>
                <w:numId w:val="18"/>
              </w:numPr>
              <w:spacing w:after="0"/>
              <w:rPr>
                <w:rStyle w:val="Emphasis"/>
                <w:rFonts w:ascii="Arial" w:hAnsi="Arial" w:cs="Arial"/>
                <w:i w:val="0"/>
                <w:iCs/>
                <w:sz w:val="20"/>
              </w:rPr>
            </w:pPr>
            <w:r w:rsidRPr="00153C8F">
              <w:rPr>
                <w:rStyle w:val="Emphasis"/>
                <w:rFonts w:ascii="Arial" w:hAnsi="Arial" w:cs="Arial"/>
                <w:i w:val="0"/>
                <w:iCs/>
                <w:sz w:val="20"/>
              </w:rPr>
              <w:t>A relevant Degree</w:t>
            </w:r>
          </w:p>
          <w:p w14:paraId="3E6E6C07" w14:textId="35C205B9" w:rsidR="000149FC" w:rsidRPr="000149FC" w:rsidRDefault="00D434B2" w:rsidP="00B4105B">
            <w:pPr>
              <w:pStyle w:val="Tabletext"/>
              <w:numPr>
                <w:ilvl w:val="0"/>
                <w:numId w:val="18"/>
              </w:numPr>
              <w:spacing w:after="0"/>
              <w:rPr>
                <w:rStyle w:val="Emphasis"/>
                <w:rFonts w:ascii="Arial" w:hAnsi="Arial" w:cs="Arial"/>
                <w:i w:val="0"/>
                <w:iCs/>
                <w:sz w:val="20"/>
              </w:rPr>
            </w:pPr>
            <w:r w:rsidRPr="000149FC">
              <w:rPr>
                <w:rStyle w:val="Emphasis"/>
                <w:rFonts w:ascii="Arial" w:hAnsi="Arial" w:cs="Arial"/>
                <w:i w:val="0"/>
                <w:iCs/>
                <w:sz w:val="20"/>
              </w:rPr>
              <w:lastRenderedPageBreak/>
              <w:t>QTS desirable</w:t>
            </w:r>
          </w:p>
          <w:p w14:paraId="3100DC64" w14:textId="77777777" w:rsidR="00B20457" w:rsidRPr="00153C8F" w:rsidRDefault="00B20457" w:rsidP="00672C16">
            <w:pPr>
              <w:pStyle w:val="TableBullet"/>
              <w:numPr>
                <w:ilvl w:val="0"/>
                <w:numId w:val="0"/>
              </w:numPr>
              <w:spacing w:after="0"/>
              <w:rPr>
                <w:rFonts w:ascii="Arial" w:hAnsi="Arial" w:cs="Arial"/>
                <w:sz w:val="20"/>
              </w:rPr>
            </w:pPr>
          </w:p>
        </w:tc>
        <w:tc>
          <w:tcPr>
            <w:tcW w:w="5512" w:type="dxa"/>
            <w:shd w:val="clear" w:color="auto" w:fill="auto"/>
          </w:tcPr>
          <w:p w14:paraId="0913AF4A" w14:textId="77777777" w:rsidR="00B20457" w:rsidRPr="00153C8F" w:rsidRDefault="00B20457" w:rsidP="00672C16">
            <w:pPr>
              <w:pStyle w:val="Tabletext"/>
              <w:spacing w:after="0"/>
              <w:rPr>
                <w:rFonts w:ascii="Arial" w:hAnsi="Arial" w:cs="Arial"/>
                <w:sz w:val="20"/>
              </w:rPr>
            </w:pPr>
            <w:r w:rsidRPr="00153C8F">
              <w:rPr>
                <w:rFonts w:ascii="Arial" w:hAnsi="Arial" w:cs="Arial"/>
                <w:sz w:val="20"/>
              </w:rPr>
              <w:lastRenderedPageBreak/>
              <w:t>Production of the Applicant’s certificates</w:t>
            </w:r>
          </w:p>
          <w:p w14:paraId="53385DE2" w14:textId="77777777" w:rsidR="00B20457" w:rsidRPr="00153C8F" w:rsidRDefault="00B20457" w:rsidP="00672C16">
            <w:pPr>
              <w:pStyle w:val="Tabletext"/>
              <w:spacing w:after="0"/>
              <w:rPr>
                <w:rFonts w:ascii="Arial" w:hAnsi="Arial" w:cs="Arial"/>
                <w:sz w:val="20"/>
              </w:rPr>
            </w:pPr>
          </w:p>
          <w:p w14:paraId="34768331" w14:textId="77777777" w:rsidR="00B20457" w:rsidRPr="00153C8F" w:rsidRDefault="00B20457" w:rsidP="00672C16">
            <w:pPr>
              <w:pStyle w:val="Tabletext"/>
              <w:spacing w:after="0"/>
              <w:rPr>
                <w:rFonts w:ascii="Arial" w:hAnsi="Arial" w:cs="Arial"/>
                <w:sz w:val="20"/>
              </w:rPr>
            </w:pPr>
            <w:r w:rsidRPr="00153C8F">
              <w:rPr>
                <w:rFonts w:ascii="Arial" w:hAnsi="Arial" w:cs="Arial"/>
                <w:sz w:val="20"/>
              </w:rPr>
              <w:t>Discussion at interview</w:t>
            </w:r>
          </w:p>
          <w:p w14:paraId="4193AB58" w14:textId="77777777" w:rsidR="00B20457" w:rsidRPr="00153C8F" w:rsidRDefault="00B20457" w:rsidP="00672C16">
            <w:pPr>
              <w:pStyle w:val="Tabletext"/>
              <w:spacing w:after="0"/>
              <w:rPr>
                <w:rFonts w:ascii="Arial" w:hAnsi="Arial" w:cs="Arial"/>
                <w:sz w:val="20"/>
              </w:rPr>
            </w:pPr>
          </w:p>
          <w:p w14:paraId="59211FD1" w14:textId="77777777" w:rsidR="00B20457" w:rsidRPr="00153C8F" w:rsidRDefault="00B20457" w:rsidP="00672C16">
            <w:pPr>
              <w:pStyle w:val="Tabletext"/>
              <w:spacing w:after="0"/>
              <w:rPr>
                <w:rFonts w:ascii="Arial" w:hAnsi="Arial" w:cs="Arial"/>
                <w:sz w:val="20"/>
              </w:rPr>
            </w:pPr>
            <w:r w:rsidRPr="00153C8F">
              <w:rPr>
                <w:rFonts w:ascii="Arial" w:hAnsi="Arial" w:cs="Arial"/>
                <w:sz w:val="20"/>
              </w:rPr>
              <w:t>Independent verification of qualifications</w:t>
            </w:r>
          </w:p>
        </w:tc>
      </w:tr>
      <w:tr w:rsidR="00B20457" w:rsidRPr="00153C8F" w14:paraId="12914B18" w14:textId="77777777" w:rsidTr="008E057A">
        <w:trPr>
          <w:trHeight w:val="144"/>
        </w:trPr>
        <w:tc>
          <w:tcPr>
            <w:tcW w:w="1469" w:type="dxa"/>
            <w:shd w:val="clear" w:color="auto" w:fill="auto"/>
            <w:vAlign w:val="center"/>
          </w:tcPr>
          <w:p w14:paraId="186DC786" w14:textId="77777777" w:rsidR="00B20457" w:rsidRPr="00153C8F" w:rsidRDefault="00B20457" w:rsidP="00672C16">
            <w:pPr>
              <w:pStyle w:val="TableHeading"/>
              <w:spacing w:after="0"/>
              <w:rPr>
                <w:rFonts w:ascii="Arial" w:hAnsi="Arial" w:cs="Arial"/>
                <w:sz w:val="20"/>
              </w:rPr>
            </w:pPr>
            <w:r w:rsidRPr="00153C8F">
              <w:rPr>
                <w:rFonts w:ascii="Arial" w:hAnsi="Arial" w:cs="Arial"/>
                <w:sz w:val="20"/>
              </w:rPr>
              <w:lastRenderedPageBreak/>
              <w:t>Experience</w:t>
            </w:r>
          </w:p>
        </w:tc>
        <w:tc>
          <w:tcPr>
            <w:tcW w:w="8256" w:type="dxa"/>
            <w:shd w:val="clear" w:color="auto" w:fill="auto"/>
          </w:tcPr>
          <w:p w14:paraId="468C2750" w14:textId="6F625D4D" w:rsidR="00D434B2" w:rsidRPr="00153C8F" w:rsidRDefault="00B20457" w:rsidP="00D434B2">
            <w:pPr>
              <w:pStyle w:val="Tabletext"/>
              <w:spacing w:after="0"/>
              <w:rPr>
                <w:rFonts w:ascii="Arial" w:hAnsi="Arial" w:cs="Arial"/>
                <w:sz w:val="20"/>
              </w:rPr>
            </w:pPr>
            <w:r w:rsidRPr="00153C8F">
              <w:rPr>
                <w:rStyle w:val="Emphasis"/>
                <w:rFonts w:ascii="Arial" w:hAnsi="Arial" w:cs="Arial"/>
                <w:sz w:val="20"/>
              </w:rPr>
              <w:t>The categories of work or organisations, types of achievements and activities that would be in the role</w:t>
            </w:r>
            <w:r w:rsidR="000149FC">
              <w:rPr>
                <w:rStyle w:val="Emphasis"/>
                <w:rFonts w:ascii="Arial" w:hAnsi="Arial" w:cs="Arial"/>
                <w:sz w:val="20"/>
              </w:rPr>
              <w:t>:</w:t>
            </w:r>
          </w:p>
          <w:p w14:paraId="09CCF46B" w14:textId="32D5555F" w:rsidR="00D434B2" w:rsidRPr="00153C8F" w:rsidRDefault="00D434B2" w:rsidP="00D378A1">
            <w:pPr>
              <w:pStyle w:val="Title"/>
              <w:numPr>
                <w:ilvl w:val="0"/>
                <w:numId w:val="19"/>
              </w:numPr>
              <w:spacing w:after="0"/>
              <w:contextualSpacing w:val="0"/>
              <w:jc w:val="both"/>
              <w:rPr>
                <w:rFonts w:ascii="Arial" w:hAnsi="Arial"/>
                <w:b w:val="0"/>
                <w:sz w:val="20"/>
                <w:szCs w:val="20"/>
              </w:rPr>
            </w:pPr>
            <w:r w:rsidRPr="00153C8F">
              <w:rPr>
                <w:rFonts w:ascii="Arial" w:hAnsi="Arial"/>
                <w:b w:val="0"/>
                <w:sz w:val="20"/>
                <w:szCs w:val="20"/>
              </w:rPr>
              <w:t>Relevant teaching experience, preferably in a co-educational environment</w:t>
            </w:r>
            <w:r w:rsidR="000149FC">
              <w:rPr>
                <w:rFonts w:ascii="Arial" w:hAnsi="Arial"/>
                <w:b w:val="0"/>
                <w:sz w:val="20"/>
                <w:szCs w:val="20"/>
              </w:rPr>
              <w:t>.</w:t>
            </w:r>
          </w:p>
          <w:p w14:paraId="470921ED" w14:textId="1F53011D" w:rsidR="00D434B2" w:rsidRPr="000149FC" w:rsidRDefault="00D434B2" w:rsidP="00D378A1">
            <w:pPr>
              <w:pStyle w:val="Title"/>
              <w:numPr>
                <w:ilvl w:val="0"/>
                <w:numId w:val="19"/>
              </w:numPr>
              <w:spacing w:after="0"/>
              <w:contextualSpacing w:val="0"/>
              <w:jc w:val="both"/>
              <w:rPr>
                <w:rStyle w:val="Emphasis"/>
                <w:rFonts w:ascii="Arial" w:hAnsi="Arial"/>
                <w:b w:val="0"/>
                <w:bCs/>
                <w:sz w:val="20"/>
                <w:szCs w:val="20"/>
              </w:rPr>
            </w:pPr>
            <w:r w:rsidRPr="000149FC">
              <w:rPr>
                <w:rFonts w:ascii="Arial" w:hAnsi="Arial"/>
                <w:b w:val="0"/>
                <w:bCs/>
                <w:sz w:val="20"/>
                <w:szCs w:val="20"/>
              </w:rPr>
              <w:t>Professional vocational experience is desirable but not essential</w:t>
            </w:r>
            <w:r w:rsidR="00153C8F" w:rsidRPr="000149FC">
              <w:rPr>
                <w:rFonts w:ascii="Arial" w:hAnsi="Arial"/>
                <w:b w:val="0"/>
                <w:bCs/>
                <w:sz w:val="20"/>
                <w:szCs w:val="20"/>
              </w:rPr>
              <w:t>.</w:t>
            </w:r>
          </w:p>
          <w:p w14:paraId="664F436E" w14:textId="77777777" w:rsidR="00D378A1" w:rsidRPr="00D378A1" w:rsidRDefault="00D378A1" w:rsidP="00D378A1">
            <w:pPr>
              <w:numPr>
                <w:ilvl w:val="0"/>
                <w:numId w:val="19"/>
              </w:numPr>
              <w:spacing w:after="0"/>
              <w:textAlignment w:val="baseline"/>
              <w:rPr>
                <w:rFonts w:ascii="Arial" w:hAnsi="Arial" w:cs="Arial"/>
                <w:color w:val="000000"/>
                <w:sz w:val="20"/>
                <w:lang w:eastAsia="en-GB"/>
              </w:rPr>
            </w:pPr>
            <w:r w:rsidRPr="00D378A1">
              <w:rPr>
                <w:rFonts w:ascii="Arial" w:hAnsi="Arial" w:cs="Arial"/>
                <w:color w:val="000000"/>
                <w:sz w:val="20"/>
                <w:lang w:eastAsia="en-GB"/>
              </w:rPr>
              <w:t>Relevant experience of nurturing young voices.</w:t>
            </w:r>
          </w:p>
          <w:p w14:paraId="09DABAAB" w14:textId="77777777" w:rsidR="00D378A1" w:rsidRPr="00D378A1" w:rsidRDefault="00D378A1" w:rsidP="00D378A1">
            <w:pPr>
              <w:numPr>
                <w:ilvl w:val="0"/>
                <w:numId w:val="19"/>
              </w:numPr>
              <w:spacing w:after="0"/>
              <w:textAlignment w:val="baseline"/>
              <w:rPr>
                <w:rFonts w:ascii="Arial" w:hAnsi="Arial" w:cs="Arial"/>
                <w:color w:val="000000"/>
                <w:sz w:val="20"/>
                <w:lang w:eastAsia="en-GB"/>
              </w:rPr>
            </w:pPr>
            <w:r w:rsidRPr="00D378A1">
              <w:rPr>
                <w:rFonts w:ascii="Arial" w:hAnsi="Arial" w:cs="Arial"/>
                <w:color w:val="000000"/>
                <w:sz w:val="20"/>
                <w:lang w:eastAsia="en-GB"/>
              </w:rPr>
              <w:t>Relevant experience of musical direction or vocal ensembles</w:t>
            </w:r>
          </w:p>
          <w:p w14:paraId="24A6E4D2" w14:textId="77777777" w:rsidR="00D378A1" w:rsidRPr="00D378A1" w:rsidRDefault="00D378A1" w:rsidP="00D378A1">
            <w:pPr>
              <w:numPr>
                <w:ilvl w:val="0"/>
                <w:numId w:val="19"/>
              </w:numPr>
              <w:spacing w:after="0"/>
              <w:textAlignment w:val="baseline"/>
              <w:rPr>
                <w:rFonts w:ascii="Arial" w:hAnsi="Arial" w:cs="Arial"/>
                <w:color w:val="000000"/>
                <w:sz w:val="20"/>
                <w:lang w:eastAsia="en-GB"/>
              </w:rPr>
            </w:pPr>
            <w:r w:rsidRPr="00D378A1">
              <w:rPr>
                <w:rFonts w:ascii="Arial" w:hAnsi="Arial" w:cs="Arial"/>
                <w:color w:val="000000"/>
                <w:sz w:val="20"/>
                <w:lang w:eastAsia="en-GB"/>
              </w:rPr>
              <w:t>Management of curriculum-based vocal study</w:t>
            </w:r>
          </w:p>
          <w:p w14:paraId="4467589D" w14:textId="7BBD050F" w:rsidR="00B20457" w:rsidRDefault="00B20457" w:rsidP="00672C16">
            <w:pPr>
              <w:pStyle w:val="TableBullet"/>
              <w:numPr>
                <w:ilvl w:val="0"/>
                <w:numId w:val="0"/>
              </w:numPr>
              <w:spacing w:after="0"/>
              <w:ind w:left="288" w:hanging="288"/>
              <w:rPr>
                <w:rFonts w:ascii="Arial" w:hAnsi="Arial" w:cs="Arial"/>
                <w:sz w:val="20"/>
              </w:rPr>
            </w:pPr>
          </w:p>
          <w:p w14:paraId="1D77FC93" w14:textId="77777777" w:rsidR="00D378A1" w:rsidRPr="00153C8F" w:rsidRDefault="00D378A1" w:rsidP="00672C16">
            <w:pPr>
              <w:pStyle w:val="TableBullet"/>
              <w:numPr>
                <w:ilvl w:val="0"/>
                <w:numId w:val="0"/>
              </w:numPr>
              <w:spacing w:after="0"/>
              <w:ind w:left="288" w:hanging="288"/>
              <w:rPr>
                <w:rFonts w:ascii="Arial" w:hAnsi="Arial" w:cs="Arial"/>
                <w:sz w:val="20"/>
              </w:rPr>
            </w:pPr>
          </w:p>
          <w:p w14:paraId="4BBF5EDE" w14:textId="77777777" w:rsidR="00B20457" w:rsidRPr="00153C8F" w:rsidRDefault="00B20457" w:rsidP="00672C16">
            <w:pPr>
              <w:pStyle w:val="TableBullet"/>
              <w:numPr>
                <w:ilvl w:val="0"/>
                <w:numId w:val="0"/>
              </w:numPr>
              <w:spacing w:after="0"/>
              <w:ind w:left="288" w:hanging="288"/>
              <w:rPr>
                <w:rStyle w:val="Emphasis"/>
                <w:rFonts w:ascii="Arial" w:hAnsi="Arial" w:cs="Arial"/>
                <w:sz w:val="20"/>
              </w:rPr>
            </w:pPr>
          </w:p>
        </w:tc>
        <w:tc>
          <w:tcPr>
            <w:tcW w:w="5512" w:type="dxa"/>
            <w:shd w:val="clear" w:color="auto" w:fill="auto"/>
          </w:tcPr>
          <w:p w14:paraId="07A750B4" w14:textId="77777777" w:rsidR="00B20457" w:rsidRPr="00153C8F" w:rsidRDefault="00B20457" w:rsidP="00672C16">
            <w:pPr>
              <w:pStyle w:val="Singlespaced"/>
              <w:rPr>
                <w:rFonts w:ascii="Arial" w:hAnsi="Arial" w:cs="Arial"/>
                <w:sz w:val="20"/>
                <w:szCs w:val="20"/>
              </w:rPr>
            </w:pPr>
            <w:r w:rsidRPr="00153C8F">
              <w:rPr>
                <w:rFonts w:ascii="Arial" w:hAnsi="Arial" w:cs="Arial"/>
                <w:sz w:val="20"/>
                <w:szCs w:val="20"/>
              </w:rPr>
              <w:t>Contents of the application form</w:t>
            </w:r>
            <w:r w:rsidRPr="00153C8F">
              <w:rPr>
                <w:rFonts w:ascii="Arial" w:hAnsi="Arial" w:cs="Arial"/>
                <w:sz w:val="20"/>
                <w:szCs w:val="20"/>
              </w:rPr>
              <w:br/>
            </w:r>
          </w:p>
          <w:p w14:paraId="38CFCC01" w14:textId="77777777" w:rsidR="00B20457" w:rsidRPr="00153C8F" w:rsidRDefault="00B20457" w:rsidP="00672C16">
            <w:pPr>
              <w:pStyle w:val="Singlespaced"/>
              <w:rPr>
                <w:rFonts w:ascii="Arial" w:hAnsi="Arial" w:cs="Arial"/>
                <w:sz w:val="20"/>
                <w:szCs w:val="20"/>
              </w:rPr>
            </w:pPr>
            <w:r w:rsidRPr="00153C8F">
              <w:rPr>
                <w:rFonts w:ascii="Arial" w:hAnsi="Arial" w:cs="Arial"/>
                <w:sz w:val="20"/>
                <w:szCs w:val="20"/>
              </w:rPr>
              <w:t>Interview</w:t>
            </w:r>
            <w:r w:rsidRPr="00153C8F">
              <w:rPr>
                <w:rFonts w:ascii="Arial" w:hAnsi="Arial" w:cs="Arial"/>
                <w:sz w:val="20"/>
                <w:szCs w:val="20"/>
              </w:rPr>
              <w:br/>
            </w:r>
          </w:p>
          <w:p w14:paraId="16D20833" w14:textId="77777777" w:rsidR="00B20457" w:rsidRPr="00153C8F" w:rsidRDefault="00B20457" w:rsidP="00672C16">
            <w:pPr>
              <w:pStyle w:val="Tabletext"/>
              <w:spacing w:after="0"/>
              <w:rPr>
                <w:rFonts w:ascii="Arial" w:hAnsi="Arial" w:cs="Arial"/>
                <w:sz w:val="20"/>
              </w:rPr>
            </w:pPr>
            <w:r w:rsidRPr="00153C8F">
              <w:rPr>
                <w:rFonts w:ascii="Arial" w:hAnsi="Arial" w:cs="Arial"/>
                <w:sz w:val="20"/>
              </w:rPr>
              <w:t>Professional references</w:t>
            </w:r>
          </w:p>
        </w:tc>
      </w:tr>
      <w:tr w:rsidR="00B20457" w:rsidRPr="00153C8F" w14:paraId="66D8FA09" w14:textId="77777777" w:rsidTr="008E057A">
        <w:trPr>
          <w:trHeight w:val="1349"/>
        </w:trPr>
        <w:tc>
          <w:tcPr>
            <w:tcW w:w="1469" w:type="dxa"/>
            <w:shd w:val="clear" w:color="auto" w:fill="auto"/>
            <w:vAlign w:val="center"/>
          </w:tcPr>
          <w:p w14:paraId="6AFAA4E5" w14:textId="77777777" w:rsidR="00B20457" w:rsidRPr="00153C8F" w:rsidRDefault="00B20457" w:rsidP="00672C16">
            <w:pPr>
              <w:pStyle w:val="TableHeading"/>
              <w:spacing w:after="0"/>
              <w:rPr>
                <w:rFonts w:ascii="Arial" w:hAnsi="Arial" w:cs="Arial"/>
                <w:sz w:val="20"/>
              </w:rPr>
            </w:pPr>
            <w:r w:rsidRPr="00153C8F">
              <w:rPr>
                <w:rFonts w:ascii="Arial" w:hAnsi="Arial" w:cs="Arial"/>
                <w:sz w:val="20"/>
              </w:rPr>
              <w:t>Skills</w:t>
            </w:r>
          </w:p>
        </w:tc>
        <w:tc>
          <w:tcPr>
            <w:tcW w:w="8256" w:type="dxa"/>
            <w:shd w:val="clear" w:color="auto" w:fill="auto"/>
          </w:tcPr>
          <w:p w14:paraId="2C94C27B" w14:textId="5E091A17" w:rsidR="00D434B2" w:rsidRPr="00153C8F" w:rsidRDefault="00B20457" w:rsidP="00D434B2">
            <w:pPr>
              <w:pStyle w:val="Title"/>
              <w:spacing w:after="0"/>
              <w:jc w:val="both"/>
              <w:rPr>
                <w:rFonts w:ascii="Arial" w:hAnsi="Arial"/>
                <w:b w:val="0"/>
                <w:sz w:val="20"/>
                <w:szCs w:val="20"/>
              </w:rPr>
            </w:pPr>
            <w:r w:rsidRPr="00153C8F">
              <w:rPr>
                <w:rStyle w:val="Emphasis"/>
                <w:rFonts w:ascii="Arial" w:hAnsi="Arial"/>
                <w:b w:val="0"/>
                <w:sz w:val="20"/>
                <w:szCs w:val="20"/>
              </w:rPr>
              <w:t xml:space="preserve">The skills </w:t>
            </w:r>
            <w:r w:rsidRPr="00153C8F">
              <w:rPr>
                <w:rStyle w:val="Emphasis"/>
                <w:rFonts w:ascii="Arial" w:hAnsi="Arial"/>
                <w:b w:val="0"/>
                <w:iCs/>
                <w:sz w:val="20"/>
                <w:szCs w:val="20"/>
              </w:rPr>
              <w:t>required</w:t>
            </w:r>
            <w:r w:rsidRPr="00153C8F">
              <w:rPr>
                <w:rStyle w:val="Emphasis"/>
                <w:rFonts w:ascii="Arial" w:hAnsi="Arial"/>
                <w:b w:val="0"/>
                <w:sz w:val="20"/>
                <w:szCs w:val="20"/>
              </w:rPr>
              <w:t xml:space="preserve"> by the Applicant to perform effectively in the role</w:t>
            </w:r>
            <w:r w:rsidR="00153C8F" w:rsidRPr="00153C8F">
              <w:rPr>
                <w:rStyle w:val="Emphasis"/>
                <w:rFonts w:ascii="Arial" w:hAnsi="Arial"/>
                <w:b w:val="0"/>
                <w:sz w:val="20"/>
                <w:szCs w:val="20"/>
              </w:rPr>
              <w:t>:</w:t>
            </w:r>
          </w:p>
          <w:p w14:paraId="61F5A1B4" w14:textId="1F1A0117" w:rsidR="00D434B2" w:rsidRPr="00153C8F" w:rsidRDefault="00D434B2" w:rsidP="00B4105B">
            <w:pPr>
              <w:pStyle w:val="Title"/>
              <w:numPr>
                <w:ilvl w:val="0"/>
                <w:numId w:val="20"/>
              </w:numPr>
              <w:spacing w:after="0"/>
              <w:contextualSpacing w:val="0"/>
              <w:jc w:val="both"/>
              <w:rPr>
                <w:rFonts w:ascii="Arial" w:hAnsi="Arial"/>
                <w:b w:val="0"/>
                <w:sz w:val="20"/>
                <w:szCs w:val="20"/>
              </w:rPr>
            </w:pPr>
            <w:r w:rsidRPr="00153C8F">
              <w:rPr>
                <w:rFonts w:ascii="Arial" w:hAnsi="Arial"/>
                <w:b w:val="0"/>
                <w:sz w:val="20"/>
                <w:szCs w:val="20"/>
              </w:rPr>
              <w:t>Ability to organise and integrate own specialism into the study of relevant and appropriate units within the BTEC Performing Arts specification</w:t>
            </w:r>
            <w:r w:rsidR="000149FC">
              <w:rPr>
                <w:rFonts w:ascii="Arial" w:hAnsi="Arial"/>
                <w:b w:val="0"/>
                <w:sz w:val="20"/>
                <w:szCs w:val="20"/>
              </w:rPr>
              <w:t>.</w:t>
            </w:r>
          </w:p>
          <w:p w14:paraId="77DC83E8" w14:textId="77777777" w:rsidR="00B20457" w:rsidRDefault="00D434B2" w:rsidP="00B4105B">
            <w:pPr>
              <w:pStyle w:val="Title"/>
              <w:numPr>
                <w:ilvl w:val="0"/>
                <w:numId w:val="20"/>
              </w:numPr>
              <w:spacing w:after="0"/>
              <w:contextualSpacing w:val="0"/>
              <w:jc w:val="both"/>
              <w:rPr>
                <w:rFonts w:ascii="Arial" w:hAnsi="Arial"/>
                <w:b w:val="0"/>
                <w:sz w:val="20"/>
                <w:szCs w:val="20"/>
              </w:rPr>
            </w:pPr>
            <w:r w:rsidRPr="00153C8F">
              <w:rPr>
                <w:rFonts w:ascii="Arial" w:hAnsi="Arial"/>
                <w:b w:val="0"/>
                <w:sz w:val="20"/>
                <w:szCs w:val="20"/>
              </w:rPr>
              <w:t>Ability to inspire and develop young students, both vocationally and academically</w:t>
            </w:r>
            <w:r w:rsidR="000149FC">
              <w:rPr>
                <w:rFonts w:ascii="Arial" w:hAnsi="Arial"/>
                <w:b w:val="0"/>
                <w:sz w:val="20"/>
                <w:szCs w:val="20"/>
              </w:rPr>
              <w:t>.</w:t>
            </w:r>
          </w:p>
          <w:p w14:paraId="33E0BF91" w14:textId="2223D3A5" w:rsidR="009553A2" w:rsidRPr="009553A2" w:rsidRDefault="00A44771" w:rsidP="009553A2">
            <w:pPr>
              <w:pStyle w:val="ListParagraph"/>
              <w:numPr>
                <w:ilvl w:val="0"/>
                <w:numId w:val="20"/>
              </w:numPr>
              <w:rPr>
                <w:rFonts w:ascii="Arial" w:hAnsi="Arial" w:cs="Arial"/>
                <w:sz w:val="20"/>
              </w:rPr>
            </w:pPr>
            <w:r>
              <w:rPr>
                <w:rFonts w:ascii="Arial" w:hAnsi="Arial" w:cs="Arial"/>
                <w:sz w:val="20"/>
              </w:rPr>
              <w:t>Ability to teach</w:t>
            </w:r>
            <w:r w:rsidR="009553A2" w:rsidRPr="009553A2">
              <w:rPr>
                <w:rFonts w:ascii="Arial" w:hAnsi="Arial" w:cs="Arial"/>
                <w:sz w:val="20"/>
              </w:rPr>
              <w:t xml:space="preserve"> Musical Theatre</w:t>
            </w:r>
            <w:r>
              <w:rPr>
                <w:rFonts w:ascii="Arial" w:hAnsi="Arial" w:cs="Arial"/>
                <w:sz w:val="20"/>
              </w:rPr>
              <w:t xml:space="preserve"> students</w:t>
            </w:r>
          </w:p>
          <w:p w14:paraId="25B027D7" w14:textId="77777777" w:rsidR="009553A2" w:rsidRPr="009553A2" w:rsidRDefault="009553A2" w:rsidP="009553A2">
            <w:pPr>
              <w:pStyle w:val="ListParagraph"/>
              <w:numPr>
                <w:ilvl w:val="0"/>
                <w:numId w:val="20"/>
              </w:numPr>
              <w:rPr>
                <w:rFonts w:ascii="Arial" w:hAnsi="Arial" w:cs="Arial"/>
                <w:sz w:val="20"/>
              </w:rPr>
            </w:pPr>
            <w:r w:rsidRPr="009553A2">
              <w:rPr>
                <w:rFonts w:ascii="Arial" w:hAnsi="Arial" w:cs="Arial"/>
                <w:sz w:val="20"/>
              </w:rPr>
              <w:t>Ability to design and implement interesting and creative vocal programmes for Y12 and 13 students.</w:t>
            </w:r>
          </w:p>
          <w:p w14:paraId="71F5269D" w14:textId="77777777" w:rsidR="009553A2" w:rsidRPr="009553A2" w:rsidRDefault="009553A2" w:rsidP="009553A2">
            <w:pPr>
              <w:pStyle w:val="ListParagraph"/>
              <w:numPr>
                <w:ilvl w:val="0"/>
                <w:numId w:val="20"/>
              </w:numPr>
              <w:rPr>
                <w:rFonts w:ascii="Arial" w:hAnsi="Arial" w:cs="Arial"/>
                <w:sz w:val="20"/>
              </w:rPr>
            </w:pPr>
            <w:r w:rsidRPr="009553A2">
              <w:rPr>
                <w:rFonts w:ascii="Arial" w:hAnsi="Arial" w:cs="Arial"/>
                <w:sz w:val="20"/>
              </w:rPr>
              <w:t>Outstanding teaching skills in both one-to-one singing and in ensembles</w:t>
            </w:r>
          </w:p>
          <w:p w14:paraId="64D74820" w14:textId="40F5D8E3" w:rsidR="009553A2" w:rsidRPr="009553A2" w:rsidRDefault="009553A2" w:rsidP="009553A2">
            <w:pPr>
              <w:pStyle w:val="ListParagraph"/>
              <w:numPr>
                <w:ilvl w:val="0"/>
                <w:numId w:val="20"/>
              </w:numPr>
              <w:rPr>
                <w:rFonts w:ascii="Arial" w:hAnsi="Arial" w:cs="Arial"/>
                <w:sz w:val="20"/>
              </w:rPr>
            </w:pPr>
            <w:r w:rsidRPr="009553A2">
              <w:rPr>
                <w:rFonts w:ascii="Arial" w:hAnsi="Arial" w:cs="Arial"/>
                <w:sz w:val="20"/>
              </w:rPr>
              <w:t xml:space="preserve">A skilled pianist with the ability to confidently </w:t>
            </w:r>
            <w:r w:rsidR="00FE68B7" w:rsidRPr="009553A2">
              <w:rPr>
                <w:rFonts w:ascii="Arial" w:hAnsi="Arial" w:cs="Arial"/>
                <w:sz w:val="20"/>
              </w:rPr>
              <w:t>sight-read.</w:t>
            </w:r>
            <w:r w:rsidRPr="009553A2">
              <w:rPr>
                <w:rFonts w:ascii="Arial" w:hAnsi="Arial" w:cs="Arial"/>
                <w:sz w:val="20"/>
              </w:rPr>
              <w:t xml:space="preserve"> </w:t>
            </w:r>
          </w:p>
          <w:p w14:paraId="31F6CD77" w14:textId="77777777" w:rsidR="009553A2" w:rsidRPr="009553A2" w:rsidRDefault="009553A2" w:rsidP="009553A2">
            <w:pPr>
              <w:pStyle w:val="ListParagraph"/>
              <w:numPr>
                <w:ilvl w:val="0"/>
                <w:numId w:val="20"/>
              </w:numPr>
              <w:rPr>
                <w:rFonts w:ascii="Arial" w:hAnsi="Arial" w:cs="Arial"/>
                <w:sz w:val="20"/>
              </w:rPr>
            </w:pPr>
            <w:r w:rsidRPr="009553A2">
              <w:rPr>
                <w:rFonts w:ascii="Arial" w:hAnsi="Arial" w:cs="Arial"/>
                <w:sz w:val="20"/>
              </w:rPr>
              <w:t>Effective classroom/studio manager</w:t>
            </w:r>
          </w:p>
          <w:p w14:paraId="27495900" w14:textId="64351FE7" w:rsidR="009553A2" w:rsidRPr="009553A2" w:rsidRDefault="009553A2" w:rsidP="009553A2">
            <w:pPr>
              <w:pStyle w:val="ListParagraph"/>
              <w:numPr>
                <w:ilvl w:val="0"/>
                <w:numId w:val="20"/>
              </w:numPr>
            </w:pPr>
            <w:r w:rsidRPr="009553A2">
              <w:rPr>
                <w:rFonts w:ascii="Arial" w:hAnsi="Arial" w:cs="Arial"/>
                <w:sz w:val="20"/>
              </w:rPr>
              <w:t>The ability to implement new examination specifications</w:t>
            </w:r>
          </w:p>
        </w:tc>
        <w:tc>
          <w:tcPr>
            <w:tcW w:w="5512" w:type="dxa"/>
            <w:shd w:val="clear" w:color="auto" w:fill="auto"/>
          </w:tcPr>
          <w:p w14:paraId="43E809F9" w14:textId="77777777" w:rsidR="00B20457" w:rsidRPr="00153C8F" w:rsidRDefault="00B20457" w:rsidP="00672C16">
            <w:pPr>
              <w:pStyle w:val="Singlespaced"/>
              <w:rPr>
                <w:rFonts w:ascii="Arial" w:hAnsi="Arial" w:cs="Arial"/>
                <w:sz w:val="20"/>
                <w:szCs w:val="20"/>
              </w:rPr>
            </w:pPr>
            <w:r w:rsidRPr="00153C8F">
              <w:rPr>
                <w:rFonts w:ascii="Arial" w:hAnsi="Arial" w:cs="Arial"/>
                <w:sz w:val="20"/>
                <w:szCs w:val="20"/>
              </w:rPr>
              <w:t>Contents of the application form</w:t>
            </w:r>
            <w:r w:rsidRPr="00153C8F">
              <w:rPr>
                <w:rFonts w:ascii="Arial" w:hAnsi="Arial" w:cs="Arial"/>
                <w:sz w:val="20"/>
                <w:szCs w:val="20"/>
              </w:rPr>
              <w:br/>
            </w:r>
          </w:p>
          <w:p w14:paraId="37D37F68" w14:textId="77777777" w:rsidR="00B20457" w:rsidRPr="00153C8F" w:rsidRDefault="00B20457" w:rsidP="00672C16">
            <w:pPr>
              <w:pStyle w:val="Singlespaced"/>
              <w:rPr>
                <w:rFonts w:ascii="Arial" w:hAnsi="Arial" w:cs="Arial"/>
                <w:sz w:val="20"/>
                <w:szCs w:val="20"/>
              </w:rPr>
            </w:pPr>
            <w:r w:rsidRPr="00153C8F">
              <w:rPr>
                <w:rFonts w:ascii="Arial" w:hAnsi="Arial" w:cs="Arial"/>
                <w:sz w:val="20"/>
                <w:szCs w:val="20"/>
              </w:rPr>
              <w:t>Interview</w:t>
            </w:r>
            <w:r w:rsidRPr="00153C8F">
              <w:rPr>
                <w:rFonts w:ascii="Arial" w:hAnsi="Arial" w:cs="Arial"/>
                <w:sz w:val="20"/>
                <w:szCs w:val="20"/>
              </w:rPr>
              <w:br/>
            </w:r>
          </w:p>
          <w:p w14:paraId="47CB8C7A" w14:textId="77777777" w:rsidR="00B20457" w:rsidRPr="00153C8F" w:rsidRDefault="00B20457" w:rsidP="00672C16">
            <w:pPr>
              <w:pStyle w:val="Tabletext"/>
              <w:spacing w:after="0"/>
              <w:rPr>
                <w:rFonts w:ascii="Arial" w:hAnsi="Arial" w:cs="Arial"/>
                <w:sz w:val="20"/>
              </w:rPr>
            </w:pPr>
            <w:r w:rsidRPr="00153C8F">
              <w:rPr>
                <w:rFonts w:ascii="Arial" w:hAnsi="Arial" w:cs="Arial"/>
                <w:sz w:val="20"/>
              </w:rPr>
              <w:t>Professional references</w:t>
            </w:r>
          </w:p>
        </w:tc>
      </w:tr>
      <w:tr w:rsidR="00B20457" w:rsidRPr="00153C8F" w14:paraId="4A40D554" w14:textId="77777777" w:rsidTr="00D378A1">
        <w:trPr>
          <w:trHeight w:val="726"/>
        </w:trPr>
        <w:tc>
          <w:tcPr>
            <w:tcW w:w="1469" w:type="dxa"/>
            <w:shd w:val="clear" w:color="auto" w:fill="auto"/>
            <w:vAlign w:val="center"/>
          </w:tcPr>
          <w:p w14:paraId="2CFD23AE" w14:textId="77777777" w:rsidR="00B20457" w:rsidRPr="00153C8F" w:rsidRDefault="00B20457" w:rsidP="00672C16">
            <w:pPr>
              <w:pStyle w:val="TableHeading"/>
              <w:spacing w:after="0"/>
              <w:rPr>
                <w:rFonts w:ascii="Arial" w:hAnsi="Arial" w:cs="Arial"/>
                <w:sz w:val="20"/>
              </w:rPr>
            </w:pPr>
            <w:r w:rsidRPr="00153C8F">
              <w:rPr>
                <w:rFonts w:ascii="Arial" w:hAnsi="Arial" w:cs="Arial"/>
                <w:sz w:val="20"/>
              </w:rPr>
              <w:t>Knowledge</w:t>
            </w:r>
          </w:p>
        </w:tc>
        <w:tc>
          <w:tcPr>
            <w:tcW w:w="8256" w:type="dxa"/>
            <w:shd w:val="clear" w:color="auto" w:fill="auto"/>
          </w:tcPr>
          <w:p w14:paraId="064EA015" w14:textId="1E3ABD13" w:rsidR="00B20457" w:rsidRPr="00153C8F" w:rsidRDefault="00B20457" w:rsidP="00672C16">
            <w:pPr>
              <w:pStyle w:val="Tabletext"/>
              <w:spacing w:after="0"/>
              <w:rPr>
                <w:rStyle w:val="Emphasis"/>
                <w:rFonts w:ascii="Arial" w:hAnsi="Arial" w:cs="Arial"/>
                <w:sz w:val="20"/>
              </w:rPr>
            </w:pPr>
            <w:r w:rsidRPr="00153C8F">
              <w:rPr>
                <w:rStyle w:val="Emphasis"/>
                <w:rFonts w:ascii="Arial" w:hAnsi="Arial" w:cs="Arial"/>
                <w:sz w:val="20"/>
              </w:rPr>
              <w:t xml:space="preserve">The knowledge </w:t>
            </w:r>
            <w:r w:rsidRPr="00153C8F">
              <w:rPr>
                <w:rStyle w:val="Emphasis"/>
                <w:rFonts w:ascii="Arial" w:hAnsi="Arial" w:cs="Arial"/>
                <w:iCs/>
                <w:sz w:val="20"/>
              </w:rPr>
              <w:t>required</w:t>
            </w:r>
            <w:r w:rsidRPr="00153C8F">
              <w:rPr>
                <w:rStyle w:val="Emphasis"/>
                <w:rFonts w:ascii="Arial" w:hAnsi="Arial" w:cs="Arial"/>
                <w:sz w:val="20"/>
              </w:rPr>
              <w:t xml:space="preserve"> by the Applicant to perform effectively in the role</w:t>
            </w:r>
            <w:r w:rsidR="00153C8F" w:rsidRPr="00153C8F">
              <w:rPr>
                <w:rStyle w:val="Emphasis"/>
                <w:rFonts w:ascii="Arial" w:hAnsi="Arial" w:cs="Arial"/>
                <w:sz w:val="20"/>
              </w:rPr>
              <w:t>:</w:t>
            </w:r>
          </w:p>
          <w:p w14:paraId="115FFF40" w14:textId="467A9C87" w:rsidR="00D434B2" w:rsidRPr="00153C8F" w:rsidRDefault="00D434B2" w:rsidP="00D378A1">
            <w:pPr>
              <w:pStyle w:val="Title"/>
              <w:numPr>
                <w:ilvl w:val="0"/>
                <w:numId w:val="21"/>
              </w:numPr>
              <w:spacing w:after="0"/>
              <w:contextualSpacing w:val="0"/>
              <w:jc w:val="both"/>
              <w:rPr>
                <w:rFonts w:ascii="Arial" w:hAnsi="Arial"/>
                <w:b w:val="0"/>
                <w:sz w:val="20"/>
                <w:szCs w:val="20"/>
              </w:rPr>
            </w:pPr>
            <w:r w:rsidRPr="00153C8F">
              <w:rPr>
                <w:rFonts w:ascii="Arial" w:hAnsi="Arial"/>
                <w:b w:val="0"/>
                <w:sz w:val="20"/>
                <w:szCs w:val="20"/>
              </w:rPr>
              <w:t>A sound knowledge of the Edexcel BTEC Performing Arts specification</w:t>
            </w:r>
            <w:r w:rsidR="000149FC">
              <w:rPr>
                <w:rFonts w:ascii="Arial" w:hAnsi="Arial"/>
                <w:b w:val="0"/>
                <w:sz w:val="20"/>
                <w:szCs w:val="20"/>
              </w:rPr>
              <w:t>.</w:t>
            </w:r>
            <w:r w:rsidRPr="00153C8F">
              <w:rPr>
                <w:rFonts w:ascii="Arial" w:hAnsi="Arial"/>
                <w:b w:val="0"/>
                <w:sz w:val="20"/>
                <w:szCs w:val="20"/>
              </w:rPr>
              <w:t xml:space="preserve"> </w:t>
            </w:r>
          </w:p>
          <w:p w14:paraId="1AA682D7" w14:textId="77777777" w:rsidR="00B20457" w:rsidRPr="00D4284C" w:rsidRDefault="00D434B2" w:rsidP="00D378A1">
            <w:pPr>
              <w:pStyle w:val="Title"/>
              <w:numPr>
                <w:ilvl w:val="0"/>
                <w:numId w:val="21"/>
              </w:numPr>
              <w:spacing w:after="0"/>
              <w:contextualSpacing w:val="0"/>
              <w:jc w:val="both"/>
              <w:rPr>
                <w:rFonts w:ascii="Arial" w:hAnsi="Arial"/>
                <w:b w:val="0"/>
                <w:sz w:val="20"/>
                <w:szCs w:val="20"/>
              </w:rPr>
            </w:pPr>
            <w:r w:rsidRPr="00D4284C">
              <w:rPr>
                <w:rFonts w:ascii="Arial" w:hAnsi="Arial"/>
                <w:b w:val="0"/>
                <w:sz w:val="20"/>
                <w:szCs w:val="20"/>
              </w:rPr>
              <w:t>An on-going understanding of developments in the teaching of Level 3 Performing Arts</w:t>
            </w:r>
            <w:r w:rsidR="000149FC" w:rsidRPr="00D4284C">
              <w:rPr>
                <w:rFonts w:ascii="Arial" w:hAnsi="Arial"/>
                <w:b w:val="0"/>
                <w:sz w:val="20"/>
                <w:szCs w:val="20"/>
              </w:rPr>
              <w:t>.</w:t>
            </w:r>
          </w:p>
          <w:p w14:paraId="74249EA4" w14:textId="77777777" w:rsidR="00D378A1" w:rsidRPr="00D378A1" w:rsidRDefault="00D378A1" w:rsidP="00D378A1">
            <w:pPr>
              <w:numPr>
                <w:ilvl w:val="0"/>
                <w:numId w:val="21"/>
              </w:numPr>
              <w:spacing w:after="0"/>
              <w:textAlignment w:val="baseline"/>
              <w:rPr>
                <w:rFonts w:ascii="Arial" w:hAnsi="Arial" w:cs="Arial"/>
                <w:color w:val="000000"/>
                <w:sz w:val="20"/>
                <w:lang w:eastAsia="en-GB"/>
              </w:rPr>
            </w:pPr>
            <w:r w:rsidRPr="00D378A1">
              <w:rPr>
                <w:rFonts w:ascii="Arial" w:hAnsi="Arial" w:cs="Arial"/>
                <w:color w:val="000000"/>
                <w:sz w:val="20"/>
                <w:lang w:eastAsia="en-GB"/>
              </w:rPr>
              <w:t>A firm and up-to-date understanding of vocal technique and vocal health</w:t>
            </w:r>
          </w:p>
          <w:p w14:paraId="22C281DC" w14:textId="77777777" w:rsidR="00D378A1" w:rsidRPr="00D378A1" w:rsidRDefault="00D378A1" w:rsidP="00D378A1">
            <w:pPr>
              <w:numPr>
                <w:ilvl w:val="0"/>
                <w:numId w:val="21"/>
              </w:numPr>
              <w:spacing w:after="0"/>
              <w:textAlignment w:val="baseline"/>
              <w:rPr>
                <w:rFonts w:ascii="Arial" w:hAnsi="Arial" w:cs="Arial"/>
                <w:color w:val="000000"/>
                <w:sz w:val="20"/>
                <w:lang w:eastAsia="en-GB"/>
              </w:rPr>
            </w:pPr>
            <w:r w:rsidRPr="00D378A1">
              <w:rPr>
                <w:rFonts w:ascii="Arial" w:hAnsi="Arial" w:cs="Arial"/>
                <w:color w:val="000000"/>
                <w:sz w:val="20"/>
                <w:lang w:eastAsia="en-GB"/>
              </w:rPr>
              <w:t>Significant knowledge of a variety of technical singing pedagogy </w:t>
            </w:r>
          </w:p>
          <w:p w14:paraId="3097A34B" w14:textId="5701E1C6" w:rsidR="00D4284C" w:rsidRPr="00D4284C" w:rsidRDefault="00D4284C" w:rsidP="00D378A1">
            <w:pPr>
              <w:numPr>
                <w:ilvl w:val="0"/>
                <w:numId w:val="21"/>
              </w:numPr>
              <w:spacing w:after="0"/>
              <w:textAlignment w:val="baseline"/>
              <w:rPr>
                <w:rFonts w:ascii="Arial" w:hAnsi="Arial" w:cs="Arial"/>
                <w:color w:val="000000"/>
                <w:sz w:val="20"/>
                <w:lang w:eastAsia="en-GB"/>
              </w:rPr>
            </w:pPr>
            <w:r w:rsidRPr="00D4284C">
              <w:rPr>
                <w:rFonts w:ascii="Arial" w:hAnsi="Arial" w:cs="Arial"/>
                <w:color w:val="000000"/>
                <w:sz w:val="20"/>
                <w:lang w:eastAsia="en-GB"/>
              </w:rPr>
              <w:t>An excellent knowledge of Musical Theatre (current trends and historical context) and with clear ability to teach and inspire across the range of teaching pedagogy and strategies relevant to the teaching of the subject</w:t>
            </w:r>
            <w:r w:rsidR="007D6D44">
              <w:rPr>
                <w:rFonts w:ascii="Arial" w:hAnsi="Arial" w:cs="Arial"/>
                <w:color w:val="000000"/>
                <w:sz w:val="20"/>
                <w:lang w:eastAsia="en-GB"/>
              </w:rPr>
              <w:t>.</w:t>
            </w:r>
          </w:p>
          <w:p w14:paraId="44604744" w14:textId="77777777" w:rsidR="00D4284C" w:rsidRPr="00D4284C" w:rsidRDefault="00D4284C" w:rsidP="00D378A1">
            <w:pPr>
              <w:numPr>
                <w:ilvl w:val="0"/>
                <w:numId w:val="21"/>
              </w:numPr>
              <w:spacing w:after="0"/>
              <w:textAlignment w:val="baseline"/>
              <w:rPr>
                <w:rFonts w:ascii="Arial" w:hAnsi="Arial" w:cs="Arial"/>
                <w:color w:val="000000"/>
                <w:sz w:val="20"/>
                <w:lang w:eastAsia="en-GB"/>
              </w:rPr>
            </w:pPr>
            <w:r w:rsidRPr="00D4284C">
              <w:rPr>
                <w:rFonts w:ascii="Arial" w:hAnsi="Arial" w:cs="Arial"/>
                <w:color w:val="000000"/>
                <w:sz w:val="20"/>
                <w:lang w:eastAsia="en-GB"/>
              </w:rPr>
              <w:t>Familiarity with current best practice</w:t>
            </w:r>
          </w:p>
          <w:p w14:paraId="3C9ADF6F" w14:textId="2B578123" w:rsidR="00D4284C" w:rsidRPr="00D4284C" w:rsidRDefault="00D4284C" w:rsidP="00D378A1">
            <w:pPr>
              <w:numPr>
                <w:ilvl w:val="0"/>
                <w:numId w:val="21"/>
              </w:numPr>
              <w:spacing w:after="0"/>
              <w:textAlignment w:val="baseline"/>
              <w:rPr>
                <w:rFonts w:ascii="Arial" w:hAnsi="Arial" w:cs="Arial"/>
                <w:color w:val="000000"/>
                <w:sz w:val="20"/>
                <w:lang w:eastAsia="en-GB"/>
              </w:rPr>
            </w:pPr>
            <w:r w:rsidRPr="00D4284C">
              <w:rPr>
                <w:rFonts w:ascii="Arial" w:hAnsi="Arial" w:cs="Arial"/>
                <w:color w:val="000000"/>
                <w:sz w:val="20"/>
                <w:lang w:eastAsia="en-GB"/>
              </w:rPr>
              <w:t>An excellent knowledge of musical theatre works</w:t>
            </w:r>
            <w:r w:rsidR="007D6D44">
              <w:rPr>
                <w:rFonts w:ascii="Arial" w:hAnsi="Arial" w:cs="Arial"/>
                <w:color w:val="000000"/>
                <w:sz w:val="20"/>
                <w:lang w:eastAsia="en-GB"/>
              </w:rPr>
              <w:t>.</w:t>
            </w:r>
          </w:p>
          <w:p w14:paraId="2AD007E1" w14:textId="489C87E6" w:rsidR="00D4284C" w:rsidRPr="00D4284C" w:rsidRDefault="00D4284C" w:rsidP="00D378A1">
            <w:pPr>
              <w:numPr>
                <w:ilvl w:val="0"/>
                <w:numId w:val="21"/>
              </w:numPr>
              <w:spacing w:after="0"/>
              <w:textAlignment w:val="baseline"/>
            </w:pPr>
            <w:r w:rsidRPr="00D4284C">
              <w:rPr>
                <w:rFonts w:ascii="Arial" w:hAnsi="Arial" w:cs="Arial"/>
                <w:color w:val="000000"/>
                <w:sz w:val="20"/>
                <w:lang w:eastAsia="en-GB"/>
              </w:rPr>
              <w:t>A good knowledge of assessment procedures</w:t>
            </w:r>
          </w:p>
        </w:tc>
        <w:tc>
          <w:tcPr>
            <w:tcW w:w="5512" w:type="dxa"/>
            <w:shd w:val="clear" w:color="auto" w:fill="auto"/>
          </w:tcPr>
          <w:p w14:paraId="09CAFD1C" w14:textId="77777777" w:rsidR="00B20457" w:rsidRPr="00153C8F" w:rsidRDefault="00B20457" w:rsidP="00672C16">
            <w:pPr>
              <w:pStyle w:val="Singlespaced"/>
              <w:rPr>
                <w:rFonts w:ascii="Arial" w:hAnsi="Arial" w:cs="Arial"/>
                <w:sz w:val="20"/>
                <w:szCs w:val="20"/>
              </w:rPr>
            </w:pPr>
            <w:r w:rsidRPr="00153C8F">
              <w:rPr>
                <w:rFonts w:ascii="Arial" w:hAnsi="Arial" w:cs="Arial"/>
                <w:sz w:val="20"/>
                <w:szCs w:val="20"/>
              </w:rPr>
              <w:t>Contents of the application form</w:t>
            </w:r>
            <w:r w:rsidRPr="00153C8F">
              <w:rPr>
                <w:rFonts w:ascii="Arial" w:hAnsi="Arial" w:cs="Arial"/>
                <w:sz w:val="20"/>
                <w:szCs w:val="20"/>
              </w:rPr>
              <w:br/>
            </w:r>
          </w:p>
          <w:p w14:paraId="4B5CE1C1" w14:textId="77777777" w:rsidR="00B20457" w:rsidRPr="00153C8F" w:rsidRDefault="00B20457" w:rsidP="00672C16">
            <w:pPr>
              <w:pStyle w:val="Singlespaced"/>
              <w:rPr>
                <w:rFonts w:ascii="Arial" w:hAnsi="Arial" w:cs="Arial"/>
                <w:sz w:val="20"/>
                <w:szCs w:val="20"/>
              </w:rPr>
            </w:pPr>
            <w:r w:rsidRPr="00153C8F">
              <w:rPr>
                <w:rFonts w:ascii="Arial" w:hAnsi="Arial" w:cs="Arial"/>
                <w:sz w:val="20"/>
                <w:szCs w:val="20"/>
              </w:rPr>
              <w:t>Interview</w:t>
            </w:r>
            <w:r w:rsidRPr="00153C8F">
              <w:rPr>
                <w:rFonts w:ascii="Arial" w:hAnsi="Arial" w:cs="Arial"/>
                <w:sz w:val="20"/>
                <w:szCs w:val="20"/>
              </w:rPr>
              <w:br/>
            </w:r>
          </w:p>
          <w:p w14:paraId="454D8700" w14:textId="77777777" w:rsidR="00B20457" w:rsidRPr="00153C8F" w:rsidRDefault="00B20457" w:rsidP="00672C16">
            <w:pPr>
              <w:pStyle w:val="Tabletext"/>
              <w:spacing w:after="0"/>
              <w:rPr>
                <w:rFonts w:ascii="Arial" w:hAnsi="Arial" w:cs="Arial"/>
                <w:sz w:val="20"/>
              </w:rPr>
            </w:pPr>
            <w:r w:rsidRPr="00153C8F">
              <w:rPr>
                <w:rFonts w:ascii="Arial" w:hAnsi="Arial" w:cs="Arial"/>
                <w:sz w:val="20"/>
              </w:rPr>
              <w:t>Professional references</w:t>
            </w:r>
          </w:p>
        </w:tc>
      </w:tr>
      <w:tr w:rsidR="00B20457" w:rsidRPr="00153C8F" w14:paraId="61CDE6C6" w14:textId="77777777" w:rsidTr="000149FC">
        <w:trPr>
          <w:trHeight w:val="3654"/>
        </w:trPr>
        <w:tc>
          <w:tcPr>
            <w:tcW w:w="1469" w:type="dxa"/>
            <w:shd w:val="clear" w:color="auto" w:fill="auto"/>
            <w:vAlign w:val="center"/>
          </w:tcPr>
          <w:p w14:paraId="3444D88C" w14:textId="685F4B4F" w:rsidR="00B20457" w:rsidRPr="00153C8F" w:rsidRDefault="00B20457" w:rsidP="00672C16">
            <w:pPr>
              <w:pStyle w:val="TableHeading"/>
              <w:spacing w:after="0"/>
              <w:rPr>
                <w:rFonts w:ascii="Arial" w:hAnsi="Arial" w:cs="Arial"/>
                <w:sz w:val="20"/>
              </w:rPr>
            </w:pPr>
            <w:r w:rsidRPr="00153C8F">
              <w:rPr>
                <w:rFonts w:ascii="Arial" w:hAnsi="Arial" w:cs="Arial"/>
                <w:sz w:val="20"/>
              </w:rPr>
              <w:lastRenderedPageBreak/>
              <w:t>Personal competencies and qual</w:t>
            </w:r>
            <w:r w:rsidR="000149FC">
              <w:rPr>
                <w:rFonts w:ascii="Arial" w:hAnsi="Arial" w:cs="Arial"/>
                <w:sz w:val="20"/>
              </w:rPr>
              <w:t>i</w:t>
            </w:r>
            <w:r w:rsidRPr="00153C8F">
              <w:rPr>
                <w:rFonts w:ascii="Arial" w:hAnsi="Arial" w:cs="Arial"/>
                <w:sz w:val="20"/>
              </w:rPr>
              <w:t>ties</w:t>
            </w:r>
          </w:p>
        </w:tc>
        <w:tc>
          <w:tcPr>
            <w:tcW w:w="8256" w:type="dxa"/>
            <w:shd w:val="clear" w:color="auto" w:fill="auto"/>
          </w:tcPr>
          <w:p w14:paraId="50345551" w14:textId="2080A798" w:rsidR="00B20457" w:rsidRPr="00153C8F" w:rsidRDefault="00B20457" w:rsidP="00672C16">
            <w:pPr>
              <w:pStyle w:val="Tabletext"/>
              <w:spacing w:after="0"/>
              <w:rPr>
                <w:rStyle w:val="Emphasis"/>
                <w:rFonts w:ascii="Arial" w:hAnsi="Arial" w:cs="Arial"/>
                <w:sz w:val="20"/>
              </w:rPr>
            </w:pPr>
            <w:r w:rsidRPr="00153C8F">
              <w:rPr>
                <w:rStyle w:val="Emphasis"/>
                <w:rFonts w:ascii="Arial" w:hAnsi="Arial" w:cs="Arial"/>
                <w:sz w:val="20"/>
              </w:rPr>
              <w:t xml:space="preserve">The personal qualities that the Applicant </w:t>
            </w:r>
            <w:r w:rsidRPr="00153C8F">
              <w:rPr>
                <w:rStyle w:val="Emphasis"/>
                <w:rFonts w:ascii="Arial" w:hAnsi="Arial" w:cs="Arial"/>
                <w:iCs/>
                <w:sz w:val="20"/>
              </w:rPr>
              <w:t>requires</w:t>
            </w:r>
            <w:r w:rsidRPr="00153C8F">
              <w:rPr>
                <w:rStyle w:val="Emphasis"/>
                <w:rFonts w:ascii="Arial" w:hAnsi="Arial" w:cs="Arial"/>
                <w:sz w:val="20"/>
              </w:rPr>
              <w:t xml:space="preserve"> to perform effectively in the role and to ensure that the Applicant safeguards and promotes the welfare of children and young people</w:t>
            </w:r>
            <w:r w:rsidR="00153C8F" w:rsidRPr="00153C8F">
              <w:rPr>
                <w:rStyle w:val="Emphasis"/>
                <w:rFonts w:ascii="Arial" w:hAnsi="Arial" w:cs="Arial"/>
                <w:sz w:val="20"/>
              </w:rPr>
              <w:t>:</w:t>
            </w:r>
          </w:p>
          <w:p w14:paraId="02B9D1D5" w14:textId="71AEBD19" w:rsidR="00B20457" w:rsidRPr="00153C8F" w:rsidRDefault="00153C8F" w:rsidP="000149FC">
            <w:pPr>
              <w:pStyle w:val="TableBullet"/>
              <w:spacing w:after="0"/>
              <w:rPr>
                <w:rFonts w:ascii="Arial" w:hAnsi="Arial" w:cs="Arial"/>
                <w:sz w:val="20"/>
              </w:rPr>
            </w:pPr>
            <w:r w:rsidRPr="00153C8F">
              <w:rPr>
                <w:rFonts w:ascii="Arial" w:hAnsi="Arial" w:cs="Arial"/>
                <w:sz w:val="20"/>
              </w:rPr>
              <w:t>M</w:t>
            </w:r>
            <w:r w:rsidR="00B20457" w:rsidRPr="00153C8F">
              <w:rPr>
                <w:rFonts w:ascii="Arial" w:hAnsi="Arial" w:cs="Arial"/>
                <w:sz w:val="20"/>
              </w:rPr>
              <w:t>otivation to work with children and young people</w:t>
            </w:r>
            <w:r w:rsidR="000149FC">
              <w:rPr>
                <w:rFonts w:ascii="Arial" w:hAnsi="Arial" w:cs="Arial"/>
                <w:sz w:val="20"/>
              </w:rPr>
              <w:t>.</w:t>
            </w:r>
          </w:p>
          <w:p w14:paraId="2DB37DD8" w14:textId="57996B6E" w:rsidR="00B20457" w:rsidRPr="00153C8F" w:rsidRDefault="00B20457" w:rsidP="000149FC">
            <w:pPr>
              <w:pStyle w:val="TableBullet"/>
              <w:spacing w:after="0"/>
              <w:rPr>
                <w:rFonts w:ascii="Arial" w:hAnsi="Arial" w:cs="Arial"/>
                <w:sz w:val="20"/>
              </w:rPr>
            </w:pPr>
            <w:r w:rsidRPr="00153C8F">
              <w:rPr>
                <w:rFonts w:ascii="Arial" w:hAnsi="Arial" w:cs="Arial"/>
                <w:sz w:val="20"/>
              </w:rPr>
              <w:t>ability to form and maintain appropriate relationships and personal boundaries with children and young people</w:t>
            </w:r>
            <w:r w:rsidR="000149FC">
              <w:rPr>
                <w:rFonts w:ascii="Arial" w:hAnsi="Arial" w:cs="Arial"/>
                <w:sz w:val="20"/>
              </w:rPr>
              <w:t>.</w:t>
            </w:r>
          </w:p>
          <w:p w14:paraId="59EF9A6A" w14:textId="324450D8" w:rsidR="00B20457" w:rsidRPr="00153C8F" w:rsidRDefault="00B20457" w:rsidP="000149FC">
            <w:pPr>
              <w:pStyle w:val="TableBullet"/>
              <w:spacing w:after="0"/>
              <w:rPr>
                <w:rFonts w:ascii="Arial" w:hAnsi="Arial" w:cs="Arial"/>
                <w:sz w:val="20"/>
              </w:rPr>
            </w:pPr>
            <w:r w:rsidRPr="00153C8F">
              <w:rPr>
                <w:rFonts w:ascii="Arial" w:hAnsi="Arial" w:cs="Arial"/>
                <w:sz w:val="20"/>
              </w:rPr>
              <w:t>emotional resilience</w:t>
            </w:r>
            <w:r w:rsidR="000149FC">
              <w:rPr>
                <w:rFonts w:ascii="Arial" w:hAnsi="Arial" w:cs="Arial"/>
                <w:sz w:val="20"/>
              </w:rPr>
              <w:t>.</w:t>
            </w:r>
            <w:r w:rsidRPr="00153C8F">
              <w:rPr>
                <w:rFonts w:ascii="Arial" w:hAnsi="Arial" w:cs="Arial"/>
                <w:sz w:val="20"/>
              </w:rPr>
              <w:t xml:space="preserve"> </w:t>
            </w:r>
          </w:p>
          <w:p w14:paraId="5803C845" w14:textId="33BB44D6" w:rsidR="00B20457" w:rsidRPr="00153C8F" w:rsidRDefault="00B20457" w:rsidP="000149FC">
            <w:pPr>
              <w:pStyle w:val="TableBullet"/>
              <w:spacing w:after="0"/>
              <w:rPr>
                <w:rFonts w:ascii="Arial" w:hAnsi="Arial" w:cs="Arial"/>
                <w:i/>
                <w:sz w:val="20"/>
              </w:rPr>
            </w:pPr>
            <w:r w:rsidRPr="00153C8F">
              <w:rPr>
                <w:rFonts w:ascii="Arial" w:hAnsi="Arial" w:cs="Arial"/>
                <w:sz w:val="20"/>
              </w:rPr>
              <w:t>positive attitude to use of authority and maintaining discipline</w:t>
            </w:r>
            <w:r w:rsidR="000149FC">
              <w:rPr>
                <w:rFonts w:ascii="Arial" w:hAnsi="Arial" w:cs="Arial"/>
                <w:sz w:val="20"/>
              </w:rPr>
              <w:t>.</w:t>
            </w:r>
          </w:p>
          <w:p w14:paraId="2426F142" w14:textId="324C9278" w:rsidR="00D434B2" w:rsidRPr="00153C8F" w:rsidRDefault="00D434B2" w:rsidP="000149FC">
            <w:pPr>
              <w:pStyle w:val="TableBullet"/>
              <w:spacing w:after="0"/>
              <w:rPr>
                <w:rFonts w:ascii="Arial" w:hAnsi="Arial" w:cs="Arial"/>
                <w:sz w:val="20"/>
              </w:rPr>
            </w:pPr>
            <w:r w:rsidRPr="00153C8F">
              <w:rPr>
                <w:rFonts w:ascii="Arial" w:hAnsi="Arial" w:cs="Arial"/>
                <w:sz w:val="20"/>
              </w:rPr>
              <w:t>A strong commitment to educating young people</w:t>
            </w:r>
            <w:r w:rsidR="000149FC">
              <w:rPr>
                <w:rFonts w:ascii="Arial" w:hAnsi="Arial" w:cs="Arial"/>
                <w:sz w:val="20"/>
              </w:rPr>
              <w:t>.</w:t>
            </w:r>
          </w:p>
          <w:p w14:paraId="050243ED" w14:textId="3E9BDF6F" w:rsidR="00D434B2" w:rsidRPr="00153C8F" w:rsidRDefault="00D434B2" w:rsidP="000149FC">
            <w:pPr>
              <w:pStyle w:val="TableBullet"/>
              <w:spacing w:after="0"/>
              <w:rPr>
                <w:rFonts w:ascii="Arial" w:hAnsi="Arial" w:cs="Arial"/>
                <w:sz w:val="20"/>
              </w:rPr>
            </w:pPr>
            <w:r w:rsidRPr="00153C8F">
              <w:rPr>
                <w:rFonts w:ascii="Arial" w:hAnsi="Arial" w:cs="Arial"/>
                <w:sz w:val="20"/>
              </w:rPr>
              <w:t>The ability to work constructively across a wide age and ability range</w:t>
            </w:r>
            <w:r w:rsidR="000149FC">
              <w:rPr>
                <w:rFonts w:ascii="Arial" w:hAnsi="Arial" w:cs="Arial"/>
                <w:sz w:val="20"/>
              </w:rPr>
              <w:t>.</w:t>
            </w:r>
          </w:p>
          <w:p w14:paraId="42F4917F" w14:textId="7CD776FE" w:rsidR="00D434B2" w:rsidRPr="00153C8F" w:rsidRDefault="00D434B2" w:rsidP="000149FC">
            <w:pPr>
              <w:pStyle w:val="TableBullet"/>
              <w:spacing w:after="0"/>
              <w:rPr>
                <w:rFonts w:ascii="Arial" w:hAnsi="Arial" w:cs="Arial"/>
                <w:sz w:val="20"/>
              </w:rPr>
            </w:pPr>
            <w:r w:rsidRPr="00153C8F">
              <w:rPr>
                <w:rFonts w:ascii="Arial" w:hAnsi="Arial" w:cs="Arial"/>
                <w:sz w:val="20"/>
              </w:rPr>
              <w:t>The all-round ability to discharge all professional duties properly</w:t>
            </w:r>
            <w:r w:rsidR="000149FC">
              <w:rPr>
                <w:rFonts w:ascii="Arial" w:hAnsi="Arial" w:cs="Arial"/>
                <w:sz w:val="20"/>
              </w:rPr>
              <w:t>.</w:t>
            </w:r>
          </w:p>
          <w:p w14:paraId="3B7E8A08" w14:textId="70FCEE06" w:rsidR="00D434B2" w:rsidRPr="00153C8F" w:rsidRDefault="00D434B2" w:rsidP="000149FC">
            <w:pPr>
              <w:pStyle w:val="TableBullet"/>
              <w:spacing w:after="0"/>
              <w:rPr>
                <w:rFonts w:ascii="Arial" w:hAnsi="Arial" w:cs="Arial"/>
                <w:sz w:val="20"/>
              </w:rPr>
            </w:pPr>
            <w:r w:rsidRPr="00153C8F">
              <w:rPr>
                <w:rFonts w:ascii="Arial" w:hAnsi="Arial" w:cs="Arial"/>
                <w:sz w:val="20"/>
              </w:rPr>
              <w:t>Enthusiasm for the work of this specialist school including a passion for educating through the Arts</w:t>
            </w:r>
            <w:r w:rsidR="000149FC">
              <w:rPr>
                <w:rFonts w:ascii="Arial" w:hAnsi="Arial" w:cs="Arial"/>
                <w:sz w:val="20"/>
              </w:rPr>
              <w:t>.</w:t>
            </w:r>
          </w:p>
          <w:p w14:paraId="00822708" w14:textId="551FDE89" w:rsidR="00B20457" w:rsidRPr="00153C8F" w:rsidRDefault="00D434B2" w:rsidP="000149FC">
            <w:pPr>
              <w:pStyle w:val="TableBullet"/>
              <w:spacing w:after="0"/>
              <w:rPr>
                <w:rStyle w:val="Emphasis"/>
                <w:rFonts w:ascii="Arial" w:hAnsi="Arial" w:cs="Arial"/>
                <w:sz w:val="20"/>
              </w:rPr>
            </w:pPr>
            <w:r w:rsidRPr="00153C8F">
              <w:rPr>
                <w:rFonts w:ascii="Arial" w:hAnsi="Arial" w:cs="Arial"/>
                <w:sz w:val="20"/>
              </w:rPr>
              <w:t>Ability t</w:t>
            </w:r>
            <w:r w:rsidR="000149FC">
              <w:rPr>
                <w:rFonts w:ascii="Arial" w:hAnsi="Arial" w:cs="Arial"/>
                <w:sz w:val="20"/>
              </w:rPr>
              <w:t>o</w:t>
            </w:r>
            <w:r w:rsidRPr="00153C8F">
              <w:rPr>
                <w:rFonts w:ascii="Arial" w:hAnsi="Arial" w:cs="Arial"/>
                <w:sz w:val="20"/>
              </w:rPr>
              <w:t xml:space="preserve"> work as part of a small team</w:t>
            </w:r>
            <w:r w:rsidR="000149FC">
              <w:rPr>
                <w:rFonts w:ascii="Arial" w:hAnsi="Arial" w:cs="Arial"/>
                <w:sz w:val="20"/>
              </w:rPr>
              <w:t xml:space="preserve"> </w:t>
            </w:r>
            <w:r w:rsidRPr="00153C8F">
              <w:rPr>
                <w:rFonts w:ascii="Arial" w:hAnsi="Arial" w:cs="Arial"/>
                <w:sz w:val="20"/>
              </w:rPr>
              <w:t>and communicate effectively</w:t>
            </w:r>
            <w:r w:rsidR="000149FC">
              <w:rPr>
                <w:rFonts w:ascii="Arial" w:hAnsi="Arial" w:cs="Arial"/>
                <w:sz w:val="20"/>
              </w:rPr>
              <w:t>.</w:t>
            </w:r>
          </w:p>
        </w:tc>
        <w:tc>
          <w:tcPr>
            <w:tcW w:w="5512" w:type="dxa"/>
            <w:shd w:val="clear" w:color="auto" w:fill="auto"/>
          </w:tcPr>
          <w:p w14:paraId="1C201462" w14:textId="77777777" w:rsidR="00B20457" w:rsidRPr="00153C8F" w:rsidRDefault="00B20457" w:rsidP="00672C16">
            <w:pPr>
              <w:pStyle w:val="Singlespaced"/>
              <w:rPr>
                <w:rFonts w:ascii="Arial" w:hAnsi="Arial" w:cs="Arial"/>
                <w:sz w:val="20"/>
                <w:szCs w:val="20"/>
              </w:rPr>
            </w:pPr>
            <w:r w:rsidRPr="00153C8F">
              <w:rPr>
                <w:rFonts w:ascii="Arial" w:hAnsi="Arial" w:cs="Arial"/>
                <w:sz w:val="20"/>
                <w:szCs w:val="20"/>
              </w:rPr>
              <w:t>Contents of the application form</w:t>
            </w:r>
            <w:r w:rsidRPr="00153C8F">
              <w:rPr>
                <w:rFonts w:ascii="Arial" w:hAnsi="Arial" w:cs="Arial"/>
                <w:sz w:val="20"/>
                <w:szCs w:val="20"/>
              </w:rPr>
              <w:br/>
            </w:r>
          </w:p>
          <w:p w14:paraId="15BAA91B" w14:textId="77777777" w:rsidR="00B20457" w:rsidRPr="00153C8F" w:rsidRDefault="00B20457" w:rsidP="00672C16">
            <w:pPr>
              <w:pStyle w:val="Singlespaced"/>
              <w:rPr>
                <w:rFonts w:ascii="Arial" w:hAnsi="Arial" w:cs="Arial"/>
                <w:sz w:val="20"/>
                <w:szCs w:val="20"/>
              </w:rPr>
            </w:pPr>
            <w:r w:rsidRPr="00153C8F">
              <w:rPr>
                <w:rFonts w:ascii="Arial" w:hAnsi="Arial" w:cs="Arial"/>
                <w:sz w:val="20"/>
                <w:szCs w:val="20"/>
              </w:rPr>
              <w:t>Interview</w:t>
            </w:r>
            <w:r w:rsidRPr="00153C8F">
              <w:rPr>
                <w:rFonts w:ascii="Arial" w:hAnsi="Arial" w:cs="Arial"/>
                <w:sz w:val="20"/>
                <w:szCs w:val="20"/>
              </w:rPr>
              <w:br/>
            </w:r>
          </w:p>
          <w:p w14:paraId="34F623F3" w14:textId="77777777" w:rsidR="00B20457" w:rsidRPr="00153C8F" w:rsidRDefault="00B20457" w:rsidP="00672C16">
            <w:pPr>
              <w:pStyle w:val="Tabletext"/>
              <w:spacing w:after="0"/>
              <w:rPr>
                <w:rFonts w:ascii="Arial" w:hAnsi="Arial" w:cs="Arial"/>
                <w:sz w:val="20"/>
              </w:rPr>
            </w:pPr>
            <w:r w:rsidRPr="00153C8F">
              <w:rPr>
                <w:rFonts w:ascii="Arial" w:hAnsi="Arial" w:cs="Arial"/>
                <w:sz w:val="20"/>
              </w:rPr>
              <w:t>Professional references</w:t>
            </w:r>
          </w:p>
        </w:tc>
      </w:tr>
    </w:tbl>
    <w:p w14:paraId="331B12AF" w14:textId="77777777" w:rsidR="00B35153" w:rsidRPr="004D188D" w:rsidRDefault="00B35153" w:rsidP="000149FC">
      <w:pPr>
        <w:rPr>
          <w:rFonts w:cs="Calibri"/>
          <w:szCs w:val="22"/>
        </w:rPr>
      </w:pPr>
    </w:p>
    <w:sectPr w:rsidR="00B35153" w:rsidRPr="004D188D" w:rsidSect="00D76844">
      <w:footerReference w:type="default" r:id="rId11"/>
      <w:footerReference w:type="first" r:id="rId12"/>
      <w:pgSz w:w="16840" w:h="11907" w:orient="landscape" w:code="9"/>
      <w:pgMar w:top="1440" w:right="1080" w:bottom="90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DA626" w14:textId="77777777" w:rsidR="00A72842" w:rsidRDefault="00A72842">
      <w:r>
        <w:separator/>
      </w:r>
    </w:p>
    <w:p w14:paraId="1DFBCC16" w14:textId="77777777" w:rsidR="00A72842" w:rsidRDefault="00A72842"/>
    <w:p w14:paraId="5FD11805" w14:textId="77777777" w:rsidR="00A72842" w:rsidRDefault="00A72842"/>
  </w:endnote>
  <w:endnote w:type="continuationSeparator" w:id="0">
    <w:p w14:paraId="782BAF1E" w14:textId="77777777" w:rsidR="00A72842" w:rsidRDefault="00A72842">
      <w:r>
        <w:continuationSeparator/>
      </w:r>
    </w:p>
    <w:p w14:paraId="3EEA1BB1" w14:textId="77777777" w:rsidR="00A72842" w:rsidRDefault="00A72842"/>
    <w:p w14:paraId="363530A4" w14:textId="77777777" w:rsidR="00A72842" w:rsidRDefault="00A72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6942"/>
      <w:gridCol w:w="807"/>
      <w:gridCol w:w="6931"/>
    </w:tblGrid>
    <w:tr w:rsidR="006B0AC5" w:rsidRPr="002E6E2D" w14:paraId="4E777BB9" w14:textId="77777777" w:rsidTr="00D053E9">
      <w:tc>
        <w:tcPr>
          <w:tcW w:w="4730" w:type="dxa"/>
          <w:shd w:val="clear" w:color="auto" w:fill="auto"/>
          <w:tcMar>
            <w:top w:w="144" w:type="dxa"/>
          </w:tcMar>
          <w:vAlign w:val="bottom"/>
        </w:tcPr>
        <w:p w14:paraId="723A094C" w14:textId="77777777" w:rsidR="006B0AC5" w:rsidRPr="002E6E2D" w:rsidRDefault="006B0AC5" w:rsidP="00D053E9">
          <w:pPr>
            <w:pStyle w:val="Footer"/>
          </w:pPr>
        </w:p>
      </w:tc>
      <w:tc>
        <w:tcPr>
          <w:tcW w:w="550" w:type="dxa"/>
          <w:shd w:val="clear" w:color="auto" w:fill="auto"/>
          <w:tcMar>
            <w:top w:w="144" w:type="dxa"/>
          </w:tcMar>
          <w:vAlign w:val="bottom"/>
        </w:tcPr>
        <w:p w14:paraId="3783A4D7" w14:textId="77777777" w:rsidR="006B0AC5" w:rsidRPr="005F676E" w:rsidRDefault="006B0AC5" w:rsidP="00D053E9">
          <w:pPr>
            <w:pStyle w:val="Footer"/>
            <w:jc w:val="center"/>
            <w:rPr>
              <w:rStyle w:val="PageNumber"/>
            </w:rPr>
          </w:pPr>
        </w:p>
      </w:tc>
      <w:tc>
        <w:tcPr>
          <w:tcW w:w="4723" w:type="dxa"/>
          <w:shd w:val="clear" w:color="auto" w:fill="auto"/>
          <w:tcMar>
            <w:top w:w="144" w:type="dxa"/>
          </w:tcMar>
          <w:vAlign w:val="bottom"/>
        </w:tcPr>
        <w:p w14:paraId="5057AC3D" w14:textId="77777777" w:rsidR="006B0AC5" w:rsidRPr="002E6E2D" w:rsidRDefault="006B0AC5" w:rsidP="00D053E9">
          <w:pPr>
            <w:pStyle w:val="Footer"/>
            <w:ind w:left="283"/>
            <w:jc w:val="right"/>
          </w:pPr>
        </w:p>
      </w:tc>
    </w:tr>
  </w:tbl>
  <w:p w14:paraId="58D240B2" w14:textId="77777777" w:rsidR="00F94668" w:rsidRPr="00EB0280" w:rsidRDefault="00F94668" w:rsidP="00EB0280">
    <w:pPr>
      <w:spacing w:after="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D244" w14:textId="77777777" w:rsidR="00F94668" w:rsidRDefault="00F94668">
    <w:pPr>
      <w:pStyle w:val="Footer"/>
    </w:pPr>
  </w:p>
  <w:p w14:paraId="1A684230" w14:textId="77777777" w:rsidR="00F94668" w:rsidRDefault="00F94668">
    <w:pPr>
      <w:pStyle w:val="Footer"/>
    </w:pPr>
  </w:p>
  <w:p w14:paraId="2CBFE9DB" w14:textId="77777777" w:rsidR="00F94668" w:rsidRDefault="00F94668">
    <w:pPr>
      <w:pStyle w:val="Footer"/>
    </w:pPr>
  </w:p>
  <w:p w14:paraId="597B35CC" w14:textId="77777777" w:rsidR="00F94668" w:rsidRDefault="00F94668">
    <w:pPr>
      <w:pStyle w:val="Footer"/>
    </w:pPr>
  </w:p>
  <w:p w14:paraId="66CBB8A3" w14:textId="77777777" w:rsidR="00F94668" w:rsidRDefault="00F94668">
    <w:pPr>
      <w:pStyle w:val="Footer"/>
    </w:pPr>
  </w:p>
  <w:p w14:paraId="307723C7" w14:textId="77777777" w:rsidR="00F94668" w:rsidRDefault="00F94668">
    <w:pPr>
      <w:pStyle w:val="Footer"/>
    </w:pPr>
  </w:p>
  <w:p w14:paraId="65A4459C" w14:textId="77777777" w:rsidR="00F94668" w:rsidRDefault="00F94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B03E2" w14:textId="77777777" w:rsidR="00A72842" w:rsidRDefault="00A72842">
      <w:r>
        <w:separator/>
      </w:r>
    </w:p>
  </w:footnote>
  <w:footnote w:type="continuationSeparator" w:id="0">
    <w:p w14:paraId="5D1026A5" w14:textId="77777777" w:rsidR="00A72842" w:rsidRDefault="00A72842">
      <w:r>
        <w:continuationSeparator/>
      </w:r>
    </w:p>
    <w:p w14:paraId="4FA7684C" w14:textId="77777777" w:rsidR="00A72842" w:rsidRDefault="00A72842"/>
    <w:p w14:paraId="64591C13" w14:textId="77777777" w:rsidR="00A72842" w:rsidRDefault="00A728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0D6B61D6"/>
    <w:multiLevelType w:val="hybridMultilevel"/>
    <w:tmpl w:val="2A627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DE037C4"/>
    <w:multiLevelType w:val="hybridMultilevel"/>
    <w:tmpl w:val="2AEE6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0"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1"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2" w15:restartNumberingAfterBreak="0">
    <w:nsid w:val="3D523C9C"/>
    <w:multiLevelType w:val="hybridMultilevel"/>
    <w:tmpl w:val="BD5A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E2157"/>
    <w:multiLevelType w:val="multilevel"/>
    <w:tmpl w:val="8BA4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6" w15:restartNumberingAfterBreak="0">
    <w:nsid w:val="50D40C21"/>
    <w:multiLevelType w:val="hybridMultilevel"/>
    <w:tmpl w:val="0D04CA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EC0EC6"/>
    <w:multiLevelType w:val="hybridMultilevel"/>
    <w:tmpl w:val="CA665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9"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62367D"/>
    <w:multiLevelType w:val="multilevel"/>
    <w:tmpl w:val="3952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680B36C6"/>
    <w:multiLevelType w:val="hybridMultilevel"/>
    <w:tmpl w:val="2BB071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7C3434"/>
    <w:multiLevelType w:val="hybridMultilevel"/>
    <w:tmpl w:val="D0A63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A907BA"/>
    <w:multiLevelType w:val="hybridMultilevel"/>
    <w:tmpl w:val="90D25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1"/>
  </w:num>
  <w:num w:numId="2">
    <w:abstractNumId w:val="11"/>
  </w:num>
  <w:num w:numId="3">
    <w:abstractNumId w:val="1"/>
  </w:num>
  <w:num w:numId="4">
    <w:abstractNumId w:val="14"/>
  </w:num>
  <w:num w:numId="5">
    <w:abstractNumId w:val="26"/>
  </w:num>
  <w:num w:numId="6">
    <w:abstractNumId w:val="15"/>
  </w:num>
  <w:num w:numId="7">
    <w:abstractNumId w:val="18"/>
  </w:num>
  <w:num w:numId="8">
    <w:abstractNumId w:val="8"/>
  </w:num>
  <w:num w:numId="9">
    <w:abstractNumId w:val="10"/>
  </w:num>
  <w:num w:numId="10">
    <w:abstractNumId w:val="0"/>
  </w:num>
  <w:num w:numId="11">
    <w:abstractNumId w:val="5"/>
  </w:num>
  <w:num w:numId="12">
    <w:abstractNumId w:val="4"/>
  </w:num>
  <w:num w:numId="13">
    <w:abstractNumId w:val="3"/>
  </w:num>
  <w:num w:numId="14">
    <w:abstractNumId w:val="19"/>
  </w:num>
  <w:num w:numId="15">
    <w:abstractNumId w:val="9"/>
  </w:num>
  <w:num w:numId="16">
    <w:abstractNumId w:val="25"/>
  </w:num>
  <w:num w:numId="17">
    <w:abstractNumId w:val="6"/>
  </w:num>
  <w:num w:numId="18">
    <w:abstractNumId w:val="2"/>
  </w:num>
  <w:num w:numId="19">
    <w:abstractNumId w:val="16"/>
  </w:num>
  <w:num w:numId="20">
    <w:abstractNumId w:val="24"/>
  </w:num>
  <w:num w:numId="21">
    <w:abstractNumId w:val="22"/>
  </w:num>
  <w:num w:numId="22">
    <w:abstractNumId w:val="12"/>
  </w:num>
  <w:num w:numId="23">
    <w:abstractNumId w:val="23"/>
  </w:num>
  <w:num w:numId="24">
    <w:abstractNumId w:val="7"/>
  </w:num>
  <w:num w:numId="25">
    <w:abstractNumId w:val="17"/>
  </w:num>
  <w:num w:numId="26">
    <w:abstractNumId w:val="20"/>
  </w:num>
  <w:num w:numId="2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B35153"/>
    <w:rsid w:val="000149FC"/>
    <w:rsid w:val="000D51A7"/>
    <w:rsid w:val="00107866"/>
    <w:rsid w:val="00153C8F"/>
    <w:rsid w:val="001C2C37"/>
    <w:rsid w:val="002A2726"/>
    <w:rsid w:val="0030383A"/>
    <w:rsid w:val="003C630B"/>
    <w:rsid w:val="004B6185"/>
    <w:rsid w:val="004D188D"/>
    <w:rsid w:val="005303C1"/>
    <w:rsid w:val="00536979"/>
    <w:rsid w:val="005A69CF"/>
    <w:rsid w:val="005F43F7"/>
    <w:rsid w:val="006033A4"/>
    <w:rsid w:val="006253FB"/>
    <w:rsid w:val="00630E56"/>
    <w:rsid w:val="00672C16"/>
    <w:rsid w:val="006B0AC5"/>
    <w:rsid w:val="006D2698"/>
    <w:rsid w:val="006E699C"/>
    <w:rsid w:val="007D6D44"/>
    <w:rsid w:val="00824093"/>
    <w:rsid w:val="008A3EC9"/>
    <w:rsid w:val="008D2FF7"/>
    <w:rsid w:val="008E057A"/>
    <w:rsid w:val="009553A2"/>
    <w:rsid w:val="009C09B6"/>
    <w:rsid w:val="00A44771"/>
    <w:rsid w:val="00A72842"/>
    <w:rsid w:val="00AC09EB"/>
    <w:rsid w:val="00AC6764"/>
    <w:rsid w:val="00B1620F"/>
    <w:rsid w:val="00B20457"/>
    <w:rsid w:val="00B35153"/>
    <w:rsid w:val="00B4105B"/>
    <w:rsid w:val="00B473CE"/>
    <w:rsid w:val="00BF0513"/>
    <w:rsid w:val="00C81064"/>
    <w:rsid w:val="00D03C8A"/>
    <w:rsid w:val="00D053E9"/>
    <w:rsid w:val="00D05549"/>
    <w:rsid w:val="00D378A1"/>
    <w:rsid w:val="00D4284C"/>
    <w:rsid w:val="00D434B2"/>
    <w:rsid w:val="00D76844"/>
    <w:rsid w:val="00EB0280"/>
    <w:rsid w:val="00EB0D8E"/>
    <w:rsid w:val="00F71493"/>
    <w:rsid w:val="00F94668"/>
    <w:rsid w:val="00FC687A"/>
    <w:rsid w:val="00FE68B7"/>
    <w:rsid w:val="00FF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207413"/>
  <w15:chartTrackingRefBased/>
  <w15:docId w15:val="{A836CA0A-DDEA-4A80-B921-D4117231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uiPriority w:val="99"/>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6"/>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paragraph" w:customStyle="1" w:styleId="TenderBodyText">
    <w:name w:val="Tender Body Text"/>
    <w:basedOn w:val="Normal"/>
    <w:semiHidden/>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semiHidden/>
    <w:pPr>
      <w:keepNext/>
    </w:pPr>
    <w:rPr>
      <w:b/>
      <w:color w:val="E31B23"/>
      <w:sz w:val="24"/>
    </w:rPr>
  </w:style>
  <w:style w:type="paragraph" w:customStyle="1" w:styleId="TenderHeading2">
    <w:name w:val="Tender Heading 2"/>
    <w:basedOn w:val="Normal"/>
    <w:next w:val="TenderBodyText2"/>
    <w:semiHidden/>
    <w:pPr>
      <w:keepNext/>
    </w:pPr>
    <w:rPr>
      <w:b/>
      <w:color w:val="E31B23"/>
    </w:rPr>
  </w:style>
  <w:style w:type="paragraph" w:customStyle="1" w:styleId="TenderHeading3">
    <w:name w:val="Tender Heading 3"/>
    <w:basedOn w:val="Normal"/>
    <w:next w:val="TenderBodyText3"/>
    <w:semiHidden/>
    <w:pPr>
      <w:keepNext/>
    </w:pPr>
    <w:rPr>
      <w:b/>
      <w:color w:val="E31B23"/>
      <w:sz w:val="21"/>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3"/>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4"/>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5"/>
      </w:numPr>
    </w:pPr>
  </w:style>
  <w:style w:type="paragraph" w:customStyle="1" w:styleId="TableNumber3">
    <w:name w:val="Table Number 3"/>
    <w:basedOn w:val="Tabletext"/>
    <w:pPr>
      <w:numPr>
        <w:ilvl w:val="2"/>
        <w:numId w:val="15"/>
      </w:numPr>
    </w:pPr>
  </w:style>
  <w:style w:type="paragraph" w:customStyle="1" w:styleId="Tablenumber4">
    <w:name w:val="Table number 4"/>
    <w:basedOn w:val="Tabletext"/>
    <w:pPr>
      <w:numPr>
        <w:ilvl w:val="3"/>
        <w:numId w:val="15"/>
      </w:numPr>
    </w:pPr>
  </w:style>
  <w:style w:type="paragraph" w:customStyle="1" w:styleId="Tablenumber2">
    <w:name w:val="Table number 2"/>
    <w:basedOn w:val="Tabletext"/>
    <w:next w:val="Tabletext"/>
    <w:pPr>
      <w:numPr>
        <w:ilvl w:val="1"/>
        <w:numId w:val="15"/>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17"/>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styleId="ListParagraph">
    <w:name w:val="List Paragraph"/>
    <w:basedOn w:val="Normal"/>
    <w:uiPriority w:val="34"/>
    <w:qFormat/>
    <w:rsid w:val="00955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232126">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259868537">
      <w:bodyDiv w:val="1"/>
      <w:marLeft w:val="0"/>
      <w:marRight w:val="0"/>
      <w:marTop w:val="0"/>
      <w:marBottom w:val="0"/>
      <w:divBdr>
        <w:top w:val="none" w:sz="0" w:space="0" w:color="auto"/>
        <w:left w:val="none" w:sz="0" w:space="0" w:color="auto"/>
        <w:bottom w:val="none" w:sz="0" w:space="0" w:color="auto"/>
        <w:right w:val="none" w:sz="0" w:space="0" w:color="auto"/>
      </w:divBdr>
    </w:div>
    <w:div w:id="158718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303D9A4019F649939615889CB6017A" ma:contentTypeVersion="12" ma:contentTypeDescription="Create a new document." ma:contentTypeScope="" ma:versionID="3d91ae42a0454393ca12fa98bda0e2fc">
  <xsd:schema xmlns:xsd="http://www.w3.org/2001/XMLSchema" xmlns:xs="http://www.w3.org/2001/XMLSchema" xmlns:p="http://schemas.microsoft.com/office/2006/metadata/properties" xmlns:ns2="11b36dc8-af16-4db3-bf9f-ad8d83a8a2f2" xmlns:ns3="3ff8dfec-7aea-40d3-8d89-45f8592a0a8e" targetNamespace="http://schemas.microsoft.com/office/2006/metadata/properties" ma:root="true" ma:fieldsID="0b385e5fd44a439d7210c2757c44bdd8" ns2:_="" ns3:_="">
    <xsd:import namespace="11b36dc8-af16-4db3-bf9f-ad8d83a8a2f2"/>
    <xsd:import namespace="3ff8dfec-7aea-40d3-8d89-45f8592a0a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36dc8-af16-4db3-bf9f-ad8d83a8a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8dfec-7aea-40d3-8d89-45f8592a0a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A23D3-6D3F-4093-86CE-A89EE596E52C}">
  <ds:schemaRefs>
    <ds:schemaRef ds:uri="http://schemas.microsoft.com/sharepoint/v3/contenttype/forms"/>
  </ds:schemaRefs>
</ds:datastoreItem>
</file>

<file path=customXml/itemProps2.xml><?xml version="1.0" encoding="utf-8"?>
<ds:datastoreItem xmlns:ds="http://schemas.openxmlformats.org/officeDocument/2006/customXml" ds:itemID="{F23AE194-AC31-4CB8-AEC1-D76BE879A9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0A9D00-320B-4CB0-830E-31CAE96A6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36dc8-af16-4db3-bf9f-ad8d83a8a2f2"/>
    <ds:schemaRef ds:uri="3ff8dfec-7aea-40d3-8d89-45f8592a0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vwvblank</Template>
  <TotalTime>1</TotalTime>
  <Pages>5</Pages>
  <Words>1579</Words>
  <Characters>8846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Emp: safer recruitment pack: job description and person specification v1.3 03 Jul 14</vt:lpstr>
    </vt:vector>
  </TitlesOfParts>
  <Manager>KMT</Manager>
  <Company>Veale Wasbrough Vizards LLP</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job description and person specification v1.3 03 Jul 14</dc:title>
  <dc:subject/>
  <dc:creator>Richard Hewitt</dc:creator>
  <cp:keywords/>
  <dc:description>On Gateway &gt;&gt; Safer recruitment seminar precedents page_x000d_
On Ferret: 10785</dc:description>
  <cp:lastModifiedBy>Cheryl Jarman</cp:lastModifiedBy>
  <cp:revision>2</cp:revision>
  <cp:lastPrinted>2013-06-18T16:21:00Z</cp:lastPrinted>
  <dcterms:created xsi:type="dcterms:W3CDTF">2021-01-26T08:41:00Z</dcterms:created>
  <dcterms:modified xsi:type="dcterms:W3CDTF">2021-01-26T08:41:00Z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Document</vt:lpwstr>
  </property>
  <property fmtid="{D5CDD505-2E9C-101B-9397-08002B2CF9AE}" pid="3" name="VW_style_version">
    <vt:lpwstr>4.0a</vt:lpwstr>
  </property>
  <property fmtid="{D5CDD505-2E9C-101B-9397-08002B2CF9AE}" pid="4" name="VW_version">
    <vt:lpwstr>1.3</vt:lpwstr>
  </property>
  <property fmtid="{D5CDD505-2E9C-101B-9397-08002B2CF9AE}" pid="5" name="VW_docref">
    <vt:lpwstr>Emp: safer recruitment pack: job description and person specification v1.3</vt:lpwstr>
  </property>
  <property fmtid="{D5CDD505-2E9C-101B-9397-08002B2CF9AE}" pid="6" name="VW_docdate">
    <vt:lpwstr>2014</vt:lpwstr>
  </property>
  <property fmtid="{D5CDD505-2E9C-101B-9397-08002B2CF9AE}" pid="7" name="VW_brand">
    <vt:lpwstr>© Veale Wasbrough Vizards LLP</vt:lpwstr>
  </property>
  <property fmtid="{D5CDD505-2E9C-101B-9397-08002B2CF9AE}" pid="8" name="ContentTypeId">
    <vt:lpwstr>0x010100AC303D9A4019F649939615889CB6017A</vt:lpwstr>
  </property>
</Properties>
</file>