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FA86" w14:textId="2BF12377" w:rsidR="00111410" w:rsidRDefault="00111410" w:rsidP="00626F18">
      <w:bookmarkStart w:id="0" w:name="_GoBack"/>
      <w:bookmarkEnd w:id="0"/>
      <w:r>
        <w:t>Dear prospective applicant</w:t>
      </w:r>
    </w:p>
    <w:p w14:paraId="5CEA5D87" w14:textId="6B37759A" w:rsidR="00626F18" w:rsidRPr="00626F18" w:rsidRDefault="00626F18" w:rsidP="00626F18">
      <w:pPr>
        <w:jc w:val="center"/>
        <w:rPr>
          <w:b/>
          <w:bCs/>
          <w:u w:val="single"/>
        </w:rPr>
      </w:pPr>
      <w:r w:rsidRPr="00626F18">
        <w:rPr>
          <w:b/>
          <w:bCs/>
          <w:u w:val="single"/>
        </w:rPr>
        <w:t>Re: Vacancy for Assistant Headteacher (Teaching and Learning)</w:t>
      </w:r>
    </w:p>
    <w:p w14:paraId="4D438897" w14:textId="165237E8" w:rsidR="006B68AD" w:rsidRDefault="005629B7" w:rsidP="00626F18">
      <w:pPr>
        <w:rPr>
          <w:rFonts w:eastAsia="Times New Roman" w:cs="Times New Roman"/>
        </w:rPr>
      </w:pPr>
      <w:r>
        <w:t xml:space="preserve">Thank you for your interest in what </w:t>
      </w:r>
      <w:r w:rsidR="00CE2435">
        <w:t>we</w:t>
      </w:r>
      <w:r>
        <w:t xml:space="preserve"> truly believe to be an exceptionally exciting </w:t>
      </w:r>
      <w:r w:rsidR="006B68AD">
        <w:t>opportunity</w:t>
      </w:r>
      <w:r w:rsidR="00CE2435">
        <w:t>.</w:t>
      </w:r>
    </w:p>
    <w:p w14:paraId="6F8EA77D" w14:textId="1C5C48D0" w:rsidR="00497865" w:rsidRPr="003A3D36" w:rsidRDefault="009E2751" w:rsidP="00497865">
      <w:pPr>
        <w:jc w:val="both"/>
      </w:pPr>
      <w:r>
        <w:rPr>
          <w:rFonts w:eastAsia="Times New Roman" w:cs="Times New Roman"/>
        </w:rPr>
        <w:t xml:space="preserve">Lymm High School is a fabulous place to </w:t>
      </w:r>
      <w:r w:rsidR="00C522CC">
        <w:rPr>
          <w:rFonts w:eastAsia="Times New Roman" w:cs="Times New Roman"/>
        </w:rPr>
        <w:t>be</w:t>
      </w:r>
      <w:r w:rsidR="005B541B">
        <w:rPr>
          <w:rFonts w:eastAsia="Times New Roman" w:cs="Times New Roman"/>
        </w:rPr>
        <w:t xml:space="preserve"> and those</w:t>
      </w:r>
      <w:r w:rsidR="00742C9D">
        <w:rPr>
          <w:rFonts w:eastAsia="Times New Roman" w:cs="Times New Roman"/>
        </w:rPr>
        <w:t xml:space="preserve"> of us who </w:t>
      </w:r>
      <w:r w:rsidR="00B516B6">
        <w:rPr>
          <w:rFonts w:eastAsia="Times New Roman" w:cs="Times New Roman"/>
        </w:rPr>
        <w:t>are</w:t>
      </w:r>
      <w:r w:rsidR="00742C9D">
        <w:rPr>
          <w:rFonts w:eastAsia="Times New Roman" w:cs="Times New Roman"/>
        </w:rPr>
        <w:t xml:space="preserve"> here </w:t>
      </w:r>
      <w:r w:rsidR="000C35F7">
        <w:rPr>
          <w:rFonts w:eastAsia="Times New Roman" w:cs="Times New Roman"/>
        </w:rPr>
        <w:t>tend to be</w:t>
      </w:r>
      <w:r w:rsidR="00742C9D">
        <w:rPr>
          <w:rFonts w:eastAsia="Times New Roman" w:cs="Times New Roman"/>
        </w:rPr>
        <w:t xml:space="preserve"> very aware of just how fortunate we are</w:t>
      </w:r>
      <w:r>
        <w:rPr>
          <w:rFonts w:eastAsia="Times New Roman" w:cs="Times New Roman"/>
        </w:rPr>
        <w:t xml:space="preserve">. </w:t>
      </w:r>
      <w:r w:rsidR="00497865" w:rsidRPr="00B83C76">
        <w:rPr>
          <w:rFonts w:eastAsia="Times New Roman" w:cs="Times New Roman"/>
        </w:rPr>
        <w:t>I cannot speak highly enough of the young people we have the privilege of working</w:t>
      </w:r>
      <w:r w:rsidR="00B516B6">
        <w:rPr>
          <w:rFonts w:eastAsia="Times New Roman" w:cs="Times New Roman"/>
        </w:rPr>
        <w:t xml:space="preserve"> with</w:t>
      </w:r>
      <w:r w:rsidR="005B541B">
        <w:rPr>
          <w:rFonts w:eastAsia="Times New Roman" w:cs="Times New Roman"/>
        </w:rPr>
        <w:t>,</w:t>
      </w:r>
      <w:r w:rsidR="00497865" w:rsidRPr="00B83C76">
        <w:rPr>
          <w:rFonts w:eastAsia="Times New Roman" w:cs="Times New Roman"/>
        </w:rPr>
        <w:t xml:space="preserve"> the community in which we operate</w:t>
      </w:r>
      <w:r w:rsidR="001B186E">
        <w:rPr>
          <w:rFonts w:eastAsia="Times New Roman" w:cs="Times New Roman"/>
        </w:rPr>
        <w:t xml:space="preserve"> </w:t>
      </w:r>
      <w:r w:rsidR="005B541B">
        <w:rPr>
          <w:rFonts w:eastAsia="Times New Roman" w:cs="Times New Roman"/>
        </w:rPr>
        <w:t>or</w:t>
      </w:r>
      <w:r w:rsidR="001B186E">
        <w:rPr>
          <w:rFonts w:eastAsia="Times New Roman" w:cs="Times New Roman"/>
        </w:rPr>
        <w:t xml:space="preserve"> </w:t>
      </w:r>
      <w:r w:rsidR="006F571B">
        <w:rPr>
          <w:rFonts w:eastAsia="Times New Roman" w:cs="Times New Roman"/>
        </w:rPr>
        <w:t>of</w:t>
      </w:r>
      <w:r w:rsidR="005B541B">
        <w:rPr>
          <w:rFonts w:eastAsia="Times New Roman" w:cs="Times New Roman"/>
        </w:rPr>
        <w:t xml:space="preserve"> </w:t>
      </w:r>
      <w:r w:rsidR="00B516B6">
        <w:rPr>
          <w:rFonts w:eastAsia="Times New Roman" w:cs="Times New Roman"/>
        </w:rPr>
        <w:t>the staff who work here</w:t>
      </w:r>
      <w:r w:rsidR="00497865" w:rsidRPr="00B83C76">
        <w:rPr>
          <w:rFonts w:eastAsia="Times New Roman" w:cs="Times New Roman"/>
        </w:rPr>
        <w:t>.</w:t>
      </w:r>
    </w:p>
    <w:p w14:paraId="6D93E480" w14:textId="7AF85EFA" w:rsidR="00D70792" w:rsidRDefault="00497865" w:rsidP="00497865">
      <w:pPr>
        <w:jc w:val="both"/>
        <w:rPr>
          <w:rFonts w:eastAsia="Times New Roman" w:cs="Times New Roman"/>
        </w:rPr>
      </w:pPr>
      <w:r w:rsidRPr="00B83C76">
        <w:rPr>
          <w:rFonts w:eastAsia="Times New Roman" w:cs="Times New Roman"/>
        </w:rPr>
        <w:t>However, the fact that it really is a lovely place should not lead anyone to under-estimate the level of ambition we have. There is no doubt that the school has improved very significantly over the past few years</w:t>
      </w:r>
      <w:r w:rsidR="000C35F7">
        <w:rPr>
          <w:rFonts w:eastAsia="Times New Roman" w:cs="Times New Roman"/>
        </w:rPr>
        <w:t xml:space="preserve"> (s</w:t>
      </w:r>
      <w:r w:rsidR="001F5131">
        <w:rPr>
          <w:rFonts w:eastAsia="Times New Roman" w:cs="Times New Roman"/>
        </w:rPr>
        <w:t>omething that is supported by all the usual metrics</w:t>
      </w:r>
      <w:r w:rsidR="000C35F7">
        <w:rPr>
          <w:rFonts w:eastAsia="Times New Roman" w:cs="Times New Roman"/>
        </w:rPr>
        <w:t>)</w:t>
      </w:r>
      <w:r w:rsidR="001F513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but</w:t>
      </w:r>
      <w:r w:rsidRPr="00B83C76">
        <w:rPr>
          <w:rFonts w:eastAsia="Times New Roman" w:cs="Times New Roman"/>
        </w:rPr>
        <w:t xml:space="preserve"> we are conscious </w:t>
      </w:r>
      <w:r>
        <w:rPr>
          <w:rFonts w:eastAsia="Times New Roman" w:cs="Times New Roman"/>
        </w:rPr>
        <w:t xml:space="preserve">about not wanting to rest on our laurels and recognise </w:t>
      </w:r>
      <w:r w:rsidRPr="00B83C76">
        <w:rPr>
          <w:rFonts w:eastAsia="Times New Roman" w:cs="Times New Roman"/>
        </w:rPr>
        <w:t>that we</w:t>
      </w:r>
      <w:r>
        <w:rPr>
          <w:rFonts w:eastAsia="Times New Roman" w:cs="Times New Roman"/>
        </w:rPr>
        <w:t xml:space="preserve"> </w:t>
      </w:r>
      <w:r w:rsidRPr="00B83C76">
        <w:rPr>
          <w:rFonts w:eastAsia="Times New Roman" w:cs="Times New Roman"/>
        </w:rPr>
        <w:t>have</w:t>
      </w:r>
      <w:r>
        <w:rPr>
          <w:rFonts w:eastAsia="Times New Roman" w:cs="Times New Roman"/>
        </w:rPr>
        <w:t xml:space="preserve"> created</w:t>
      </w:r>
      <w:r w:rsidRPr="00B83C76">
        <w:rPr>
          <w:rFonts w:eastAsia="Times New Roman" w:cs="Times New Roman"/>
        </w:rPr>
        <w:t xml:space="preserve"> the opportunity to do something special. </w:t>
      </w:r>
    </w:p>
    <w:p w14:paraId="137A569D" w14:textId="772E03DD" w:rsidR="00111410" w:rsidRPr="005A4FEC" w:rsidRDefault="00942BB9" w:rsidP="0011141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particular SLT post will be right at the centre of our key </w:t>
      </w:r>
      <w:r w:rsidR="00740775">
        <w:rPr>
          <w:rFonts w:eastAsia="Times New Roman" w:cs="Times New Roman"/>
        </w:rPr>
        <w:t xml:space="preserve">whole-school </w:t>
      </w:r>
      <w:r>
        <w:rPr>
          <w:rFonts w:eastAsia="Times New Roman" w:cs="Times New Roman"/>
        </w:rPr>
        <w:t xml:space="preserve">priorities for the next </w:t>
      </w:r>
      <w:r w:rsidR="00740775">
        <w:rPr>
          <w:rFonts w:eastAsia="Times New Roman" w:cs="Times New Roman"/>
        </w:rPr>
        <w:t>few years</w:t>
      </w:r>
      <w:r w:rsidR="004B49BC">
        <w:rPr>
          <w:rFonts w:eastAsia="Times New Roman" w:cs="Times New Roman"/>
        </w:rPr>
        <w:t xml:space="preserve">: </w:t>
      </w:r>
      <w:r w:rsidR="004B49BC">
        <w:t>developing the curriculum, teaching and learning across the school</w:t>
      </w:r>
      <w:r w:rsidR="00740775">
        <w:rPr>
          <w:rFonts w:eastAsia="Times New Roman" w:cs="Times New Roman"/>
        </w:rPr>
        <w:t>.</w:t>
      </w:r>
      <w:r w:rsidR="00F806D8">
        <w:rPr>
          <w:rFonts w:eastAsia="Times New Roman" w:cs="Times New Roman"/>
        </w:rPr>
        <w:t xml:space="preserve"> </w:t>
      </w:r>
      <w:r w:rsidR="005A4FEC">
        <w:rPr>
          <w:rFonts w:eastAsia="Times New Roman" w:cs="Times New Roman"/>
        </w:rPr>
        <w:t xml:space="preserve">As strong as it is, </w:t>
      </w:r>
      <w:r w:rsidR="00F806D8">
        <w:t xml:space="preserve">the quality of teaching </w:t>
      </w:r>
      <w:r w:rsidR="00926B5A">
        <w:t xml:space="preserve">and assessment </w:t>
      </w:r>
      <w:r w:rsidR="005A4FEC">
        <w:t xml:space="preserve">still </w:t>
      </w:r>
      <w:r w:rsidR="00F806D8">
        <w:t>need to be more consistent (a real challenge to maintain in such a large school) and we need more teachers delivering at the top end in terms of classroom practice.</w:t>
      </w:r>
      <w:r w:rsidR="0093532B">
        <w:t xml:space="preserve"> Similarly, a lot of </w:t>
      </w:r>
      <w:r w:rsidR="005A4FEC">
        <w:t xml:space="preserve">good </w:t>
      </w:r>
      <w:r w:rsidR="0093532B">
        <w:t xml:space="preserve">work </w:t>
      </w:r>
      <w:r w:rsidR="006E4A82">
        <w:t xml:space="preserve">has taken place </w:t>
      </w:r>
      <w:r w:rsidR="00E9079A">
        <w:t xml:space="preserve">recently </w:t>
      </w:r>
      <w:r w:rsidR="0093532B">
        <w:t>to improve the quality of the curriculum but there is plenty more to be don</w:t>
      </w:r>
      <w:r w:rsidR="00BA03A1">
        <w:t>e.</w:t>
      </w:r>
      <w:r w:rsidR="005A4FEC">
        <w:t xml:space="preserve"> Getting these things right are </w:t>
      </w:r>
      <w:r w:rsidR="00AE6F94">
        <w:t>important in their own right, but they should also help us to improve academic outcomes fo</w:t>
      </w:r>
      <w:r w:rsidR="00E9079A">
        <w:t>r</w:t>
      </w:r>
      <w:r w:rsidR="00AE6F94">
        <w:t xml:space="preserve"> one or two </w:t>
      </w:r>
      <w:r w:rsidR="00E9079A">
        <w:t xml:space="preserve">key </w:t>
      </w:r>
      <w:r w:rsidR="00AE6F94">
        <w:t>groups who still lag behind others</w:t>
      </w:r>
      <w:r w:rsidR="00111410">
        <w:t xml:space="preserve">. </w:t>
      </w:r>
    </w:p>
    <w:p w14:paraId="575974D7" w14:textId="4E355C4D" w:rsidR="005629B7" w:rsidRDefault="00111410" w:rsidP="00111410">
      <w:pPr>
        <w:jc w:val="both"/>
      </w:pPr>
      <w:r>
        <w:t xml:space="preserve">Whilst </w:t>
      </w:r>
      <w:r w:rsidR="00AE6F94">
        <w:t>these are</w:t>
      </w:r>
      <w:r>
        <w:t xml:space="preserve"> significant challenges, they are certainly achievable </w:t>
      </w:r>
      <w:r w:rsidR="00AE6F94">
        <w:t xml:space="preserve">- </w:t>
      </w:r>
      <w:r>
        <w:t>and there is a lot of goodwill around, which helps enormously. We are looking for someone who ca</w:t>
      </w:r>
      <w:r w:rsidR="005629B7">
        <w:t xml:space="preserve">n make an immediate impact as an assistant </w:t>
      </w:r>
      <w:r>
        <w:t xml:space="preserve">head, </w:t>
      </w:r>
      <w:r w:rsidR="007F36E8">
        <w:t xml:space="preserve">but </w:t>
      </w:r>
      <w:r w:rsidR="002C2F26">
        <w:t xml:space="preserve">please be assured that </w:t>
      </w:r>
      <w:r w:rsidR="007F36E8">
        <w:t>you will also get plenty of support to help you succeed and you need not fear making mistakes</w:t>
      </w:r>
      <w:r w:rsidR="00F80AB5">
        <w:t xml:space="preserve"> as you grow into the role</w:t>
      </w:r>
      <w:r w:rsidR="007F36E8">
        <w:t xml:space="preserve">. </w:t>
      </w:r>
    </w:p>
    <w:p w14:paraId="1DE4319A" w14:textId="750096E6" w:rsidR="0058602C" w:rsidRDefault="00B55DE2" w:rsidP="0058602C">
      <w:pPr>
        <w:jc w:val="both"/>
      </w:pPr>
      <w:r>
        <w:t>We</w:t>
      </w:r>
      <w:r w:rsidR="00C279DB">
        <w:t xml:space="preserve"> know </w:t>
      </w:r>
      <w:r>
        <w:t>this</w:t>
      </w:r>
      <w:r w:rsidR="00C279DB">
        <w:t xml:space="preserve"> will be seen as a</w:t>
      </w:r>
      <w:r w:rsidR="00AC635E">
        <w:t xml:space="preserve">n </w:t>
      </w:r>
      <w:r w:rsidR="00C279DB">
        <w:t>attractive job</w:t>
      </w:r>
      <w:r>
        <w:t>;</w:t>
      </w:r>
      <w:r w:rsidR="00C279DB">
        <w:t xml:space="preserve"> the </w:t>
      </w:r>
      <w:r w:rsidR="008D39CC">
        <w:t>“</w:t>
      </w:r>
      <w:r w:rsidR="00C279DB">
        <w:t>T&amp;L</w:t>
      </w:r>
      <w:r w:rsidR="008D39CC">
        <w:t>”</w:t>
      </w:r>
      <w:r w:rsidR="00C279DB">
        <w:t xml:space="preserve"> role tends to be the one on SLT that most people want to do and is often seen as the most ‘glamorous’ (insofar as such a word can ever be applied to our choice of career). However, we are looking for someone who can offer far more than simply the ability to</w:t>
      </w:r>
      <w:r w:rsidR="0058602C">
        <w:t xml:space="preserve"> run an engaging INSET session </w:t>
      </w:r>
      <w:r w:rsidR="00BD40A5">
        <w:t>or</w:t>
      </w:r>
      <w:r w:rsidR="0058602C">
        <w:t xml:space="preserve"> produce a pretty CPD booklet</w:t>
      </w:r>
      <w:r w:rsidR="00C279DB">
        <w:t>.</w:t>
      </w:r>
      <w:r w:rsidR="0058602C">
        <w:t xml:space="preserve"> </w:t>
      </w:r>
      <w:r w:rsidR="005629B7">
        <w:t xml:space="preserve">It will be important for you to show that you have a very secure understanding of what it really takes to improve the quality of </w:t>
      </w:r>
      <w:r w:rsidR="008D39CC">
        <w:t xml:space="preserve">curriculum and </w:t>
      </w:r>
      <w:r w:rsidR="005629B7">
        <w:t>teaching at whole-school level.</w:t>
      </w:r>
      <w:r w:rsidR="00BF2571">
        <w:t xml:space="preserve"> </w:t>
      </w:r>
      <w:r w:rsidR="0035771F">
        <w:t xml:space="preserve">This will include </w:t>
      </w:r>
      <w:proofErr w:type="gramStart"/>
      <w:r w:rsidR="0035771F">
        <w:t>an</w:t>
      </w:r>
      <w:proofErr w:type="gramEnd"/>
      <w:r w:rsidR="0035771F">
        <w:t xml:space="preserve"> critical awareness</w:t>
      </w:r>
      <w:r w:rsidR="00E75AE4">
        <w:t xml:space="preserve"> of, and demonstrable interest in, </w:t>
      </w:r>
      <w:r w:rsidR="0035771F">
        <w:t>the latest research and thinking in these areas</w:t>
      </w:r>
      <w:r w:rsidR="009316EA">
        <w:t xml:space="preserve">; </w:t>
      </w:r>
      <w:r w:rsidR="0035771F">
        <w:t xml:space="preserve">if you would need to make </w:t>
      </w:r>
      <w:r w:rsidR="00271E57">
        <w:t>an effort to</w:t>
      </w:r>
      <w:r w:rsidR="0035771F">
        <w:t xml:space="preserve"> read something just to be </w:t>
      </w:r>
      <w:r w:rsidR="009316EA">
        <w:t>able to answer a question at interview on this, then it probably isn’t the right post for you.</w:t>
      </w:r>
    </w:p>
    <w:p w14:paraId="564F9E16" w14:textId="2CC6C7F7" w:rsidR="005629B7" w:rsidRDefault="005629B7" w:rsidP="005629B7">
      <w:pPr>
        <w:jc w:val="both"/>
      </w:pPr>
      <w:r>
        <w:lastRenderedPageBreak/>
        <w:t xml:space="preserve">Your record in terms of raising achievement will also be very important. </w:t>
      </w:r>
      <w:r w:rsidR="005F3A7B">
        <w:t>E</w:t>
      </w:r>
      <w:r>
        <w:t xml:space="preserve">xam results might not be the only indicator of </w:t>
      </w:r>
      <w:proofErr w:type="gramStart"/>
      <w:r>
        <w:t>high quality</w:t>
      </w:r>
      <w:proofErr w:type="gramEnd"/>
      <w:r>
        <w:t xml:space="preserve"> teaching but they are certainly an </w:t>
      </w:r>
      <w:r w:rsidR="00FC68A2">
        <w:t>important</w:t>
      </w:r>
      <w:r>
        <w:t xml:space="preserve"> one and, with this in mind, we are looking to appoint someone who can demonstrate a strong track record of delivering excellent academic outcomes. We ask that you be as specific as you can about these outcomes in your application</w:t>
      </w:r>
      <w:r w:rsidR="00FC68A2">
        <w:t>,</w:t>
      </w:r>
      <w:r>
        <w:t xml:space="preserve"> including reference to progress measures. Ideally, you will have had success in leading a </w:t>
      </w:r>
      <w:proofErr w:type="gramStart"/>
      <w:r>
        <w:t>good sized</w:t>
      </w:r>
      <w:proofErr w:type="gramEnd"/>
      <w:r>
        <w:t xml:space="preserve"> department, or perhaps you might have significant experience of a raising achievement role across the school. Either way, we need somebody who can look experienced heads of department in the eye and speak from a position of authority about what it takes to improve outcomes at departmental level and how to develop the quality of teaching of individuals and across a team.</w:t>
      </w:r>
    </w:p>
    <w:p w14:paraId="47709439" w14:textId="081BFF61" w:rsidR="0058602C" w:rsidRDefault="0058602C" w:rsidP="0058602C">
      <w:pPr>
        <w:jc w:val="both"/>
      </w:pPr>
      <w:r>
        <w:t xml:space="preserve">Whilst </w:t>
      </w:r>
      <w:r w:rsidR="00A971E6">
        <w:t>we</w:t>
      </w:r>
      <w:r>
        <w:t xml:space="preserve"> want the successful candidate to start in a role they feel most comfortable in</w:t>
      </w:r>
      <w:r w:rsidR="00F80AB5">
        <w:t>,</w:t>
      </w:r>
      <w:r>
        <w:t xml:space="preserve"> and to have plenty of opportunity to have an impact there, I also anticipate moving around the roles within SLT </w:t>
      </w:r>
      <w:r w:rsidR="005629B7">
        <w:t xml:space="preserve">in due course </w:t>
      </w:r>
      <w:r>
        <w:t>in order to broaden your experience and best prepare you for deputy headship. It would therefore be to your advantage if you are able to use your application</w:t>
      </w:r>
      <w:r w:rsidR="005629B7">
        <w:t xml:space="preserve"> form</w:t>
      </w:r>
      <w:r>
        <w:t xml:space="preserve"> to demonstrate the experience and willingness to carry out different roles on SLT.  </w:t>
      </w:r>
    </w:p>
    <w:p w14:paraId="44F32D91" w14:textId="7DF6109B" w:rsidR="0058602C" w:rsidRDefault="005C0264" w:rsidP="0058602C">
      <w:pPr>
        <w:jc w:val="both"/>
      </w:pPr>
      <w:r>
        <w:t>Finally, t</w:t>
      </w:r>
      <w:r w:rsidR="00C279DB">
        <w:t xml:space="preserve">he successful candidate will </w:t>
      </w:r>
      <w:r w:rsidR="0058602C">
        <w:t xml:space="preserve">also </w:t>
      </w:r>
      <w:r w:rsidR="00C279DB">
        <w:t xml:space="preserve">need to </w:t>
      </w:r>
      <w:r w:rsidR="00C60B7B">
        <w:t>show</w:t>
      </w:r>
      <w:r w:rsidR="00C279DB">
        <w:t xml:space="preserve"> that they are prepared to roll their sleeves up and undertake the countless, </w:t>
      </w:r>
      <w:r w:rsidR="0058602C">
        <w:t xml:space="preserve">somewhat </w:t>
      </w:r>
      <w:r w:rsidR="00C279DB">
        <w:t>more d</w:t>
      </w:r>
      <w:r w:rsidR="00F80AB5">
        <w:t>own to earth, operational tasks</w:t>
      </w:r>
      <w:r w:rsidR="00C279DB">
        <w:t xml:space="preserve"> that SLT need to carry out in order to ensure schools runs smoothly.</w:t>
      </w:r>
      <w:r w:rsidR="0058602C">
        <w:t xml:space="preserve"> I am lucky to have a group of people </w:t>
      </w:r>
      <w:r w:rsidR="00F051CA">
        <w:t xml:space="preserve">on SLT </w:t>
      </w:r>
      <w:r w:rsidR="0058602C">
        <w:t>who work exceptionally hard</w:t>
      </w:r>
      <w:r w:rsidR="00CD3021">
        <w:t xml:space="preserve"> and</w:t>
      </w:r>
      <w:r w:rsidR="0058602C">
        <w:t xml:space="preserve"> they deserve a colleague willing to do the same. Beyond </w:t>
      </w:r>
      <w:r w:rsidR="00CD3021">
        <w:t xml:space="preserve">all </w:t>
      </w:r>
      <w:r w:rsidR="006067D1">
        <w:t>of the above</w:t>
      </w:r>
      <w:r w:rsidR="0058602C">
        <w:t>, the key qualities we are looking for are</w:t>
      </w:r>
      <w:r w:rsidR="005629B7">
        <w:t xml:space="preserve"> integrity</w:t>
      </w:r>
      <w:r w:rsidR="007F36E8">
        <w:t>, intelligence and a clear sense of moral purpose.</w:t>
      </w:r>
      <w:r w:rsidR="005629B7">
        <w:t xml:space="preserve"> </w:t>
      </w:r>
    </w:p>
    <w:p w14:paraId="4027EBDE" w14:textId="3612526B" w:rsidR="0058602C" w:rsidRDefault="0034384F" w:rsidP="0058602C">
      <w:pPr>
        <w:jc w:val="both"/>
      </w:pPr>
      <w:r>
        <w:t>I hope this helps give a flavour of what the post will entail and what we are looking for, but p</w:t>
      </w:r>
      <w:r w:rsidR="0058602C">
        <w:t xml:space="preserve">lease do contact </w:t>
      </w:r>
      <w:r w:rsidR="006067D1">
        <w:t>us</w:t>
      </w:r>
      <w:r w:rsidR="0058602C">
        <w:t xml:space="preserve"> if you have any questions. You are also very welcome to visit prior to making an application</w:t>
      </w:r>
      <w:r w:rsidR="00937B7A">
        <w:t xml:space="preserve"> (socially distanced, of course!)</w:t>
      </w:r>
      <w:r w:rsidR="0058602C">
        <w:t xml:space="preserve"> </w:t>
      </w:r>
      <w:r w:rsidR="006067D1">
        <w:t xml:space="preserve">- </w:t>
      </w:r>
      <w:r w:rsidR="0058602C">
        <w:t>though I appreciate this is not always possible and you should not feel that this would have any bearing on the application process one way or the other.</w:t>
      </w:r>
    </w:p>
    <w:p w14:paraId="56907578" w14:textId="79DBADDA" w:rsidR="0058602C" w:rsidRDefault="0058602C" w:rsidP="0058602C">
      <w:pPr>
        <w:jc w:val="both"/>
      </w:pPr>
      <w:r w:rsidRPr="009030A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089339" wp14:editId="7F04C3D3">
            <wp:simplePos x="0" y="0"/>
            <wp:positionH relativeFrom="column">
              <wp:posOffset>-171451</wp:posOffset>
            </wp:positionH>
            <wp:positionV relativeFrom="paragraph">
              <wp:posOffset>182245</wp:posOffset>
            </wp:positionV>
            <wp:extent cx="1662161" cy="788035"/>
            <wp:effectExtent l="0" t="0" r="0" b="0"/>
            <wp:wrapNone/>
            <wp:docPr id="1" name="Picture 1" descr="C:\Users\hheadon\AppData\Local\Microsoft\Windows\Temporary Internet Files\Content.Outlook\UL12KSS3\Mr G William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eadon\AppData\Local\Microsoft\Windows\Temporary Internet Files\Content.Outlook\UL12KSS3\Mr G Williams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66" cy="7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7A">
        <w:t>Kind regards</w:t>
      </w:r>
    </w:p>
    <w:p w14:paraId="7EF763EB" w14:textId="77777777" w:rsidR="0058602C" w:rsidRDefault="0058602C" w:rsidP="0058602C">
      <w:pPr>
        <w:jc w:val="both"/>
      </w:pPr>
    </w:p>
    <w:p w14:paraId="73C11AB7" w14:textId="77777777" w:rsidR="0058602C" w:rsidRDefault="0058602C" w:rsidP="0058602C">
      <w:pPr>
        <w:spacing w:after="0"/>
        <w:jc w:val="both"/>
      </w:pPr>
    </w:p>
    <w:p w14:paraId="522AD17F" w14:textId="77777777" w:rsidR="0058602C" w:rsidRDefault="0058602C" w:rsidP="0058602C">
      <w:pPr>
        <w:spacing w:after="0"/>
        <w:jc w:val="both"/>
      </w:pPr>
    </w:p>
    <w:p w14:paraId="4FB3C815" w14:textId="109202C5" w:rsidR="0058602C" w:rsidRDefault="0058602C" w:rsidP="0058602C">
      <w:pPr>
        <w:spacing w:after="0"/>
        <w:jc w:val="both"/>
      </w:pPr>
      <w:r>
        <w:t>Gwyn Williams</w:t>
      </w:r>
    </w:p>
    <w:p w14:paraId="3F0FAA64" w14:textId="4C8108D9" w:rsidR="002D309F" w:rsidRDefault="002D309F" w:rsidP="0058602C">
      <w:pPr>
        <w:spacing w:after="0"/>
        <w:jc w:val="both"/>
      </w:pPr>
    </w:p>
    <w:sectPr w:rsidR="002D309F" w:rsidSect="00F57812">
      <w:headerReference w:type="default" r:id="rId8"/>
      <w:footerReference w:type="default" r:id="rId9"/>
      <w:pgSz w:w="12077" w:h="17010" w:code="9"/>
      <w:pgMar w:top="1440" w:right="1440" w:bottom="1440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4C6B" w14:textId="77777777" w:rsidR="00506A5A" w:rsidRDefault="00506A5A" w:rsidP="002D0E2D">
      <w:pPr>
        <w:spacing w:after="0" w:line="240" w:lineRule="auto"/>
      </w:pPr>
      <w:r>
        <w:separator/>
      </w:r>
    </w:p>
  </w:endnote>
  <w:endnote w:type="continuationSeparator" w:id="0">
    <w:p w14:paraId="3815C1DB" w14:textId="77777777" w:rsidR="00506A5A" w:rsidRDefault="00506A5A" w:rsidP="002D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423F" w14:textId="77777777" w:rsidR="00344AE8" w:rsidRDefault="00344AE8" w:rsidP="00DC77C5">
    <w:pPr>
      <w:pStyle w:val="Footer"/>
      <w:jc w:val="center"/>
      <w:rPr>
        <w:color w:val="AF873F"/>
        <w:sz w:val="24"/>
        <w:szCs w:val="24"/>
      </w:rPr>
    </w:pPr>
  </w:p>
  <w:p w14:paraId="28AE4B19" w14:textId="77777777" w:rsidR="00DC77C5" w:rsidRPr="00E65A41" w:rsidRDefault="00DC77C5" w:rsidP="00DC77C5">
    <w:pPr>
      <w:pStyle w:val="Footer"/>
      <w:jc w:val="center"/>
      <w:rPr>
        <w:color w:val="AF873F"/>
        <w:sz w:val="24"/>
        <w:szCs w:val="24"/>
      </w:rPr>
    </w:pPr>
    <w:r w:rsidRPr="00E65A41">
      <w:rPr>
        <w:color w:val="AF873F"/>
        <w:sz w:val="24"/>
        <w:szCs w:val="24"/>
      </w:rPr>
      <w:t>H</w:t>
    </w:r>
    <w:r w:rsidR="00E65A41" w:rsidRPr="00E65A41">
      <w:rPr>
        <w:color w:val="AF873F"/>
        <w:sz w:val="24"/>
        <w:szCs w:val="24"/>
      </w:rPr>
      <w:t>eadteacher</w:t>
    </w:r>
    <w:r w:rsidRPr="00E65A41">
      <w:rPr>
        <w:color w:val="AF873F"/>
        <w:sz w:val="24"/>
        <w:szCs w:val="24"/>
      </w:rPr>
      <w:t>: M</w:t>
    </w:r>
    <w:r w:rsidR="00E65A41" w:rsidRPr="00E65A41">
      <w:rPr>
        <w:color w:val="AF873F"/>
        <w:sz w:val="24"/>
        <w:szCs w:val="24"/>
      </w:rPr>
      <w:t>r Gwyn Williams</w:t>
    </w:r>
  </w:p>
  <w:p w14:paraId="4183BA40" w14:textId="77777777" w:rsidR="00DC77C5" w:rsidRDefault="00DC77C5" w:rsidP="00DC77C5">
    <w:pPr>
      <w:pStyle w:val="Footer"/>
      <w:jc w:val="center"/>
      <w:rPr>
        <w:color w:val="222E54"/>
      </w:rPr>
    </w:pPr>
    <w:r>
      <w:rPr>
        <w:color w:val="222E54"/>
      </w:rPr>
      <w:t>L</w:t>
    </w:r>
    <w:r w:rsidR="00E65A41">
      <w:rPr>
        <w:color w:val="222E54"/>
      </w:rPr>
      <w:t>ymm High School, Oughtrington Lane, Lymm, WA13 0RB</w:t>
    </w:r>
  </w:p>
  <w:p w14:paraId="758CFD9E" w14:textId="77777777" w:rsidR="00DC77C5" w:rsidRPr="00DC77C5" w:rsidRDefault="00DC77C5" w:rsidP="00DC77C5">
    <w:pPr>
      <w:pStyle w:val="Footer"/>
      <w:jc w:val="center"/>
      <w:rPr>
        <w:color w:val="222E54"/>
      </w:rPr>
    </w:pPr>
    <w:r>
      <w:rPr>
        <w:color w:val="222E54"/>
      </w:rPr>
      <w:t xml:space="preserve">01925 755458    </w:t>
    </w:r>
    <w:r w:rsidR="008125E1">
      <w:rPr>
        <w:color w:val="222E54"/>
      </w:rPr>
      <w:t>info@lymmhigh.org.uk</w:t>
    </w:r>
    <w:r>
      <w:rPr>
        <w:color w:val="222E54"/>
      </w:rPr>
      <w:t xml:space="preserve">    </w:t>
    </w:r>
    <w:r w:rsidR="008125E1">
      <w:rPr>
        <w:color w:val="222E54"/>
      </w:rPr>
      <w:t>www.lymmhigh.org.uk</w:t>
    </w:r>
  </w:p>
  <w:p w14:paraId="3CEA8478" w14:textId="77777777" w:rsidR="00DC77C5" w:rsidRDefault="00DC77C5" w:rsidP="00DC77C5">
    <w:pPr>
      <w:pStyle w:val="Footer"/>
      <w:jc w:val="center"/>
    </w:pPr>
  </w:p>
  <w:p w14:paraId="0BE8C2FE" w14:textId="77777777" w:rsidR="00DC77C5" w:rsidRDefault="00DC77C5" w:rsidP="00DC77C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C7E10E6" wp14:editId="7B5B04B1">
          <wp:extent cx="5200650" cy="658495"/>
          <wp:effectExtent l="0" t="0" r="0" b="825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8D441D" w14:textId="77777777" w:rsidR="002D0E2D" w:rsidRDefault="002D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DDFD" w14:textId="77777777" w:rsidR="00506A5A" w:rsidRDefault="00506A5A" w:rsidP="002D0E2D">
      <w:pPr>
        <w:spacing w:after="0" w:line="240" w:lineRule="auto"/>
      </w:pPr>
      <w:r>
        <w:separator/>
      </w:r>
    </w:p>
  </w:footnote>
  <w:footnote w:type="continuationSeparator" w:id="0">
    <w:p w14:paraId="5BCD9420" w14:textId="77777777" w:rsidR="00506A5A" w:rsidRDefault="00506A5A" w:rsidP="002D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0024" w14:textId="77777777" w:rsidR="002D0E2D" w:rsidRDefault="000E3E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C6F189" wp14:editId="0C2CC494">
          <wp:simplePos x="0" y="0"/>
          <wp:positionH relativeFrom="page">
            <wp:posOffset>3423004</wp:posOffset>
          </wp:positionH>
          <wp:positionV relativeFrom="page">
            <wp:posOffset>105572</wp:posOffset>
          </wp:positionV>
          <wp:extent cx="3999230" cy="1522730"/>
          <wp:effectExtent l="0" t="0" r="1270" b="127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230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46E5A" w14:textId="77777777" w:rsidR="002D0E2D" w:rsidRDefault="002D0E2D">
    <w:pPr>
      <w:pStyle w:val="Header"/>
    </w:pPr>
  </w:p>
  <w:p w14:paraId="17FA1D2F" w14:textId="77777777" w:rsidR="002D0E2D" w:rsidRDefault="002D0E2D">
    <w:pPr>
      <w:pStyle w:val="Header"/>
    </w:pPr>
  </w:p>
  <w:p w14:paraId="713E472C" w14:textId="77777777" w:rsidR="002D0E2D" w:rsidRDefault="002D0E2D">
    <w:pPr>
      <w:pStyle w:val="Header"/>
    </w:pPr>
  </w:p>
  <w:p w14:paraId="7D3D5E8A" w14:textId="77777777" w:rsidR="002D309F" w:rsidRDefault="002D309F">
    <w:pPr>
      <w:pStyle w:val="Header"/>
    </w:pPr>
  </w:p>
  <w:p w14:paraId="3660C234" w14:textId="77777777" w:rsidR="002D309F" w:rsidRDefault="002D309F">
    <w:pPr>
      <w:pStyle w:val="Header"/>
    </w:pPr>
  </w:p>
  <w:p w14:paraId="39071849" w14:textId="77777777" w:rsidR="002D309F" w:rsidRDefault="002D309F">
    <w:pPr>
      <w:pStyle w:val="Header"/>
    </w:pPr>
  </w:p>
  <w:p w14:paraId="603B88BA" w14:textId="77777777" w:rsidR="002D309F" w:rsidRDefault="002D309F">
    <w:pPr>
      <w:pStyle w:val="Header"/>
    </w:pPr>
  </w:p>
  <w:p w14:paraId="66F92A19" w14:textId="77777777" w:rsidR="002D309F" w:rsidRDefault="002D309F">
    <w:pPr>
      <w:pStyle w:val="Header"/>
    </w:pPr>
  </w:p>
  <w:p w14:paraId="7FD0FBD0" w14:textId="77777777" w:rsidR="002D0E2D" w:rsidRDefault="002D0E2D">
    <w:pPr>
      <w:pStyle w:val="Header"/>
    </w:pPr>
    <w:r>
      <w:ptab w:relativeTo="margin" w:alignment="right" w:leader="none"/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2D"/>
    <w:rsid w:val="00026322"/>
    <w:rsid w:val="000A5F34"/>
    <w:rsid w:val="000C35F7"/>
    <w:rsid w:val="000E3ED5"/>
    <w:rsid w:val="00111410"/>
    <w:rsid w:val="0018040A"/>
    <w:rsid w:val="001B186E"/>
    <w:rsid w:val="001F5131"/>
    <w:rsid w:val="0023460A"/>
    <w:rsid w:val="00271E57"/>
    <w:rsid w:val="002C2F26"/>
    <w:rsid w:val="002D0E2D"/>
    <w:rsid w:val="002D309F"/>
    <w:rsid w:val="0034384F"/>
    <w:rsid w:val="00344AE8"/>
    <w:rsid w:val="0035771F"/>
    <w:rsid w:val="003A3D36"/>
    <w:rsid w:val="003D4F07"/>
    <w:rsid w:val="004216E3"/>
    <w:rsid w:val="004677D0"/>
    <w:rsid w:val="00497865"/>
    <w:rsid w:val="004B49BC"/>
    <w:rsid w:val="004C77F4"/>
    <w:rsid w:val="00506A5A"/>
    <w:rsid w:val="005629B7"/>
    <w:rsid w:val="0058602C"/>
    <w:rsid w:val="005A4FEC"/>
    <w:rsid w:val="005B541B"/>
    <w:rsid w:val="005C0264"/>
    <w:rsid w:val="005F3A7B"/>
    <w:rsid w:val="006067D1"/>
    <w:rsid w:val="00626F18"/>
    <w:rsid w:val="006B5972"/>
    <w:rsid w:val="006B68AD"/>
    <w:rsid w:val="006B6EBB"/>
    <w:rsid w:val="006E4A82"/>
    <w:rsid w:val="006F571B"/>
    <w:rsid w:val="00740775"/>
    <w:rsid w:val="00742C9D"/>
    <w:rsid w:val="007B6D86"/>
    <w:rsid w:val="007F36E8"/>
    <w:rsid w:val="008125E1"/>
    <w:rsid w:val="008450CB"/>
    <w:rsid w:val="008D39CC"/>
    <w:rsid w:val="009008A6"/>
    <w:rsid w:val="00926B5A"/>
    <w:rsid w:val="009316EA"/>
    <w:rsid w:val="0093532B"/>
    <w:rsid w:val="00937B7A"/>
    <w:rsid w:val="00942BB9"/>
    <w:rsid w:val="009B4E08"/>
    <w:rsid w:val="009E2751"/>
    <w:rsid w:val="00A705EE"/>
    <w:rsid w:val="00A971E6"/>
    <w:rsid w:val="00AC635E"/>
    <w:rsid w:val="00AE6F94"/>
    <w:rsid w:val="00B516B6"/>
    <w:rsid w:val="00B55DE2"/>
    <w:rsid w:val="00BA03A1"/>
    <w:rsid w:val="00BB426F"/>
    <w:rsid w:val="00BC67C7"/>
    <w:rsid w:val="00BD40A5"/>
    <w:rsid w:val="00BF2571"/>
    <w:rsid w:val="00C16CF7"/>
    <w:rsid w:val="00C279DB"/>
    <w:rsid w:val="00C522CC"/>
    <w:rsid w:val="00C60B7B"/>
    <w:rsid w:val="00CD3021"/>
    <w:rsid w:val="00CE2435"/>
    <w:rsid w:val="00D70792"/>
    <w:rsid w:val="00D73A8D"/>
    <w:rsid w:val="00DC0F9C"/>
    <w:rsid w:val="00DC77C5"/>
    <w:rsid w:val="00E65A41"/>
    <w:rsid w:val="00E75AE4"/>
    <w:rsid w:val="00E81593"/>
    <w:rsid w:val="00E9079A"/>
    <w:rsid w:val="00F051CA"/>
    <w:rsid w:val="00F57812"/>
    <w:rsid w:val="00F806D8"/>
    <w:rsid w:val="00F80AB5"/>
    <w:rsid w:val="00FB6D8E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BEA20"/>
  <w15:chartTrackingRefBased/>
  <w15:docId w15:val="{B2ADBDDF-C197-4DFD-9E09-4D601D75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2D"/>
  </w:style>
  <w:style w:type="character" w:styleId="Hyperlink">
    <w:name w:val="Hyperlink"/>
    <w:basedOn w:val="DefaultParagraphFont"/>
    <w:uiPriority w:val="99"/>
    <w:unhideWhenUsed/>
    <w:rsid w:val="00DC7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A41"/>
    <w:pPr>
      <w:spacing w:before="100" w:beforeAutospacing="1" w:after="270" w:line="372" w:lineRule="atLeast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5689-3C57-4EBA-82A3-58CFD0F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Tina McGuffie</cp:lastModifiedBy>
  <cp:revision>2</cp:revision>
  <cp:lastPrinted>2017-03-28T12:21:00Z</cp:lastPrinted>
  <dcterms:created xsi:type="dcterms:W3CDTF">2021-02-10T09:20:00Z</dcterms:created>
  <dcterms:modified xsi:type="dcterms:W3CDTF">2021-02-10T09:20:00Z</dcterms:modified>
</cp:coreProperties>
</file>