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E29" w:rsidRDefault="00B60E29"/>
    <w:p w:rsidR="00BD5CCD" w:rsidRDefault="00BD5CCD" w:rsidP="00702EC0">
      <w:pPr>
        <w:jc w:val="right"/>
      </w:pPr>
    </w:p>
    <w:p w:rsidR="00B67E46" w:rsidRDefault="00B67E46" w:rsidP="00B67E46">
      <w:pPr>
        <w:pStyle w:val="PlainText"/>
      </w:pPr>
    </w:p>
    <w:p w:rsidR="00B67E46" w:rsidRPr="004738C4" w:rsidRDefault="004E2BE5" w:rsidP="00B67E46">
      <w:pPr>
        <w:jc w:val="right"/>
        <w:rPr>
          <w:rFonts w:ascii="Gill Sans MT" w:hAnsi="Gill Sans MT"/>
        </w:rPr>
      </w:pPr>
      <w:r>
        <w:rPr>
          <w:rFonts w:ascii="Gill Sans MT" w:hAnsi="Gill Sans MT"/>
        </w:rPr>
        <w:t>March 202</w:t>
      </w:r>
      <w:r w:rsidR="003F5E92">
        <w:rPr>
          <w:rFonts w:ascii="Gill Sans MT" w:hAnsi="Gill Sans MT"/>
        </w:rPr>
        <w:t>2</w:t>
      </w:r>
    </w:p>
    <w:p w:rsidR="00B67E46" w:rsidRDefault="00B67E46" w:rsidP="00B67E46">
      <w:pPr>
        <w:jc w:val="right"/>
      </w:pPr>
    </w:p>
    <w:p w:rsidR="00B67E46" w:rsidRDefault="00B67E46" w:rsidP="00B67E46">
      <w:pPr>
        <w:jc w:val="right"/>
      </w:pPr>
    </w:p>
    <w:p w:rsidR="00B67E46" w:rsidRPr="004738C4" w:rsidRDefault="00B67E46" w:rsidP="00B67E46">
      <w:pPr>
        <w:pStyle w:val="Header"/>
        <w:tabs>
          <w:tab w:val="clear" w:pos="4153"/>
          <w:tab w:val="clear" w:pos="8306"/>
        </w:tabs>
        <w:rPr>
          <w:rFonts w:ascii="Gill Sans MT" w:hAnsi="Gill Sans MT"/>
        </w:rPr>
      </w:pPr>
      <w:r w:rsidRPr="004738C4">
        <w:rPr>
          <w:rFonts w:ascii="Gill Sans MT" w:hAnsi="Gill Sans MT"/>
        </w:rPr>
        <w:t>Dear Candidate,</w:t>
      </w:r>
    </w:p>
    <w:p w:rsidR="00B67E46" w:rsidRPr="004738C4" w:rsidRDefault="00B67E46" w:rsidP="00B67E46">
      <w:pPr>
        <w:rPr>
          <w:rFonts w:ascii="Gill Sans MT" w:hAnsi="Gill Sans MT"/>
          <w:color w:val="FF0000"/>
        </w:rPr>
      </w:pPr>
    </w:p>
    <w:p w:rsidR="00B67E46" w:rsidRPr="004738C4" w:rsidRDefault="00B67E46" w:rsidP="00B67E46">
      <w:pPr>
        <w:rPr>
          <w:rFonts w:ascii="Gill Sans MT" w:hAnsi="Gill Sans MT"/>
        </w:rPr>
      </w:pPr>
      <w:r w:rsidRPr="004738C4">
        <w:rPr>
          <w:rFonts w:ascii="Gill Sans MT" w:hAnsi="Gill Sans MT"/>
        </w:rPr>
        <w:t xml:space="preserve">Thank you for contacting us about this vacancy. </w:t>
      </w:r>
    </w:p>
    <w:p w:rsidR="00B67E46" w:rsidRPr="004738C4" w:rsidRDefault="00B67E46" w:rsidP="00B67E46">
      <w:pPr>
        <w:rPr>
          <w:rFonts w:ascii="Gill Sans MT" w:hAnsi="Gill Sans MT"/>
        </w:rPr>
      </w:pPr>
    </w:p>
    <w:p w:rsidR="00B67E46" w:rsidRPr="00FC7EE4" w:rsidRDefault="00B67E46" w:rsidP="00B67E46">
      <w:pPr>
        <w:tabs>
          <w:tab w:val="left" w:pos="0"/>
          <w:tab w:val="left" w:pos="1008"/>
          <w:tab w:val="left" w:pos="1872"/>
          <w:tab w:val="left" w:pos="2736"/>
          <w:tab w:val="left" w:pos="3600"/>
          <w:tab w:val="left" w:pos="4464"/>
          <w:tab w:val="left" w:pos="5328"/>
          <w:tab w:val="left" w:pos="6192"/>
          <w:tab w:val="left" w:pos="7056"/>
          <w:tab w:val="left" w:pos="7920"/>
          <w:tab w:val="left" w:pos="8784"/>
        </w:tabs>
        <w:suppressAutoHyphens/>
        <w:jc w:val="both"/>
        <w:rPr>
          <w:rFonts w:ascii="Gill Sans MT" w:hAnsi="Gill Sans MT"/>
          <w:spacing w:val="-3"/>
        </w:rPr>
      </w:pPr>
      <w:r w:rsidRPr="00FC7EE4">
        <w:rPr>
          <w:rFonts w:ascii="Gill Sans MT" w:hAnsi="Gill Sans MT"/>
          <w:spacing w:val="-3"/>
        </w:rPr>
        <w:t>If you would like to visit we would be pleased to show you around. In the meantime</w:t>
      </w:r>
      <w:r>
        <w:rPr>
          <w:rFonts w:ascii="Gill Sans MT" w:hAnsi="Gill Sans MT"/>
          <w:spacing w:val="-3"/>
        </w:rPr>
        <w:t>,</w:t>
      </w:r>
      <w:r w:rsidRPr="00FC7EE4">
        <w:rPr>
          <w:rFonts w:ascii="Gill Sans MT" w:hAnsi="Gill Sans MT"/>
          <w:spacing w:val="-3"/>
        </w:rPr>
        <w:t xml:space="preserve"> here is a general introduction to the school.</w:t>
      </w:r>
    </w:p>
    <w:p w:rsidR="00B67E46" w:rsidRPr="00FC7EE4" w:rsidRDefault="00B67E46" w:rsidP="00B67E46">
      <w:pPr>
        <w:tabs>
          <w:tab w:val="left" w:pos="0"/>
          <w:tab w:val="left" w:pos="1008"/>
          <w:tab w:val="left" w:pos="1872"/>
          <w:tab w:val="left" w:pos="2736"/>
          <w:tab w:val="left" w:pos="3600"/>
          <w:tab w:val="left" w:pos="4464"/>
          <w:tab w:val="left" w:pos="5328"/>
          <w:tab w:val="left" w:pos="6192"/>
          <w:tab w:val="left" w:pos="7056"/>
          <w:tab w:val="left" w:pos="7920"/>
          <w:tab w:val="left" w:pos="8784"/>
        </w:tabs>
        <w:suppressAutoHyphens/>
        <w:jc w:val="both"/>
        <w:rPr>
          <w:rFonts w:ascii="Gill Sans MT" w:hAnsi="Gill Sans MT"/>
          <w:spacing w:val="-3"/>
        </w:rPr>
      </w:pPr>
    </w:p>
    <w:p w:rsidR="00B67E46" w:rsidRDefault="00B67E46" w:rsidP="00B67E46">
      <w:pPr>
        <w:tabs>
          <w:tab w:val="left" w:pos="0"/>
          <w:tab w:val="left" w:pos="1008"/>
          <w:tab w:val="left" w:pos="1872"/>
          <w:tab w:val="left" w:pos="2736"/>
          <w:tab w:val="left" w:pos="3600"/>
          <w:tab w:val="left" w:pos="4464"/>
          <w:tab w:val="left" w:pos="5328"/>
          <w:tab w:val="left" w:pos="6192"/>
          <w:tab w:val="left" w:pos="7056"/>
          <w:tab w:val="left" w:pos="7920"/>
          <w:tab w:val="left" w:pos="8784"/>
        </w:tabs>
        <w:suppressAutoHyphens/>
        <w:jc w:val="both"/>
        <w:rPr>
          <w:rFonts w:ascii="Gill Sans MT" w:hAnsi="Gill Sans MT"/>
          <w:spacing w:val="-3"/>
        </w:rPr>
      </w:pPr>
      <w:r>
        <w:rPr>
          <w:rFonts w:ascii="Gill Sans MT" w:hAnsi="Gill Sans MT"/>
          <w:spacing w:val="-3"/>
        </w:rPr>
        <w:t xml:space="preserve">We are a 3-form </w:t>
      </w:r>
      <w:smartTag w:uri="urn:schemas-microsoft-com:office:smarttags" w:element="PlaceName">
        <w:r>
          <w:rPr>
            <w:rFonts w:ascii="Gill Sans MT" w:hAnsi="Gill Sans MT"/>
            <w:spacing w:val="-3"/>
          </w:rPr>
          <w:t>entry</w:t>
        </w:r>
      </w:smartTag>
      <w:r>
        <w:rPr>
          <w:rFonts w:ascii="Gill Sans MT" w:hAnsi="Gill Sans MT"/>
          <w:spacing w:val="-3"/>
        </w:rPr>
        <w:t xml:space="preserve"> </w:t>
      </w:r>
      <w:smartTag w:uri="urn:schemas-microsoft-com:office:smarttags" w:element="PlaceType">
        <w:r>
          <w:rPr>
            <w:rFonts w:ascii="Gill Sans MT" w:hAnsi="Gill Sans MT"/>
            <w:spacing w:val="-3"/>
          </w:rPr>
          <w:t>Primary</w:t>
        </w:r>
        <w:r w:rsidRPr="00FC7EE4">
          <w:rPr>
            <w:rFonts w:ascii="Gill Sans MT" w:hAnsi="Gill Sans MT"/>
            <w:spacing w:val="-3"/>
          </w:rPr>
          <w:t xml:space="preserve"> school</w:t>
        </w:r>
      </w:smartTag>
      <w:r w:rsidRPr="00FC7EE4">
        <w:rPr>
          <w:rFonts w:ascii="Gill Sans MT" w:hAnsi="Gill Sans MT"/>
          <w:spacing w:val="-3"/>
        </w:rPr>
        <w:t xml:space="preserve"> maintained by the Brighton and </w:t>
      </w:r>
      <w:smartTag w:uri="urn:schemas-microsoft-com:office:smarttags" w:element="place">
        <w:r w:rsidRPr="00FC7EE4">
          <w:rPr>
            <w:rFonts w:ascii="Gill Sans MT" w:hAnsi="Gill Sans MT"/>
            <w:spacing w:val="-3"/>
          </w:rPr>
          <w:t>Hove</w:t>
        </w:r>
      </w:smartTag>
      <w:r w:rsidRPr="00FC7EE4">
        <w:rPr>
          <w:rFonts w:ascii="Gill Sans MT" w:hAnsi="Gill Sans MT"/>
          <w:spacing w:val="-3"/>
        </w:rPr>
        <w:t xml:space="preserve"> for children aged bet</w:t>
      </w:r>
      <w:r>
        <w:rPr>
          <w:rFonts w:ascii="Gill Sans MT" w:hAnsi="Gill Sans MT"/>
          <w:spacing w:val="-3"/>
        </w:rPr>
        <w:t>ween 5 - 11 years.  There are 630</w:t>
      </w:r>
      <w:r w:rsidRPr="00FC7EE4">
        <w:rPr>
          <w:rFonts w:ascii="Gill Sans MT" w:hAnsi="Gill Sans MT"/>
          <w:spacing w:val="-3"/>
        </w:rPr>
        <w:t xml:space="preserve"> pupils on roll.  The av</w:t>
      </w:r>
      <w:r>
        <w:rPr>
          <w:rFonts w:ascii="Gill Sans MT" w:hAnsi="Gill Sans MT"/>
          <w:spacing w:val="-3"/>
        </w:rPr>
        <w:t>erage class size is 30</w:t>
      </w:r>
      <w:r w:rsidRPr="00FC7EE4">
        <w:rPr>
          <w:rFonts w:ascii="Gill Sans MT" w:hAnsi="Gill Sans MT"/>
          <w:spacing w:val="-3"/>
        </w:rPr>
        <w:t>.</w:t>
      </w:r>
    </w:p>
    <w:p w:rsidR="00B67E46" w:rsidRPr="00FC7EE4" w:rsidRDefault="00B67E46" w:rsidP="00B67E46">
      <w:pPr>
        <w:tabs>
          <w:tab w:val="left" w:pos="0"/>
          <w:tab w:val="left" w:pos="1008"/>
          <w:tab w:val="left" w:pos="1872"/>
          <w:tab w:val="left" w:pos="2736"/>
          <w:tab w:val="left" w:pos="3600"/>
          <w:tab w:val="left" w:pos="4464"/>
          <w:tab w:val="left" w:pos="5328"/>
          <w:tab w:val="left" w:pos="6192"/>
          <w:tab w:val="left" w:pos="7056"/>
          <w:tab w:val="left" w:pos="7920"/>
          <w:tab w:val="left" w:pos="8784"/>
        </w:tabs>
        <w:suppressAutoHyphens/>
        <w:jc w:val="both"/>
        <w:rPr>
          <w:rFonts w:ascii="Gill Sans MT" w:hAnsi="Gill Sans MT"/>
          <w:spacing w:val="-3"/>
        </w:rPr>
      </w:pPr>
    </w:p>
    <w:p w:rsidR="00B67E46" w:rsidRDefault="00B67E46" w:rsidP="00B67E46">
      <w:pPr>
        <w:tabs>
          <w:tab w:val="left" w:pos="0"/>
          <w:tab w:val="left" w:pos="1008"/>
          <w:tab w:val="left" w:pos="1872"/>
          <w:tab w:val="left" w:pos="2736"/>
          <w:tab w:val="left" w:pos="3600"/>
          <w:tab w:val="left" w:pos="4464"/>
          <w:tab w:val="left" w:pos="5328"/>
          <w:tab w:val="left" w:pos="6192"/>
          <w:tab w:val="left" w:pos="7056"/>
          <w:tab w:val="left" w:pos="7920"/>
          <w:tab w:val="left" w:pos="8784"/>
        </w:tabs>
        <w:suppressAutoHyphens/>
        <w:jc w:val="both"/>
        <w:rPr>
          <w:rFonts w:ascii="Gill Sans MT" w:hAnsi="Gill Sans MT"/>
          <w:spacing w:val="-3"/>
        </w:rPr>
      </w:pPr>
      <w:r w:rsidRPr="00FC7EE4">
        <w:rPr>
          <w:rFonts w:ascii="Gill Sans MT" w:hAnsi="Gill Sans MT"/>
          <w:spacing w:val="-3"/>
        </w:rPr>
        <w:t>We aim to be a very op</w:t>
      </w:r>
      <w:r>
        <w:rPr>
          <w:rFonts w:ascii="Gill Sans MT" w:hAnsi="Gill Sans MT"/>
          <w:spacing w:val="-3"/>
        </w:rPr>
        <w:t>en, welcoming school. C</w:t>
      </w:r>
      <w:r w:rsidR="004E2BE5">
        <w:rPr>
          <w:rFonts w:ascii="Gill Sans MT" w:hAnsi="Gill Sans MT"/>
          <w:spacing w:val="-3"/>
        </w:rPr>
        <w:t>hildren of all attainment levels</w:t>
      </w:r>
      <w:r w:rsidRPr="00FC7EE4">
        <w:rPr>
          <w:rFonts w:ascii="Gill Sans MT" w:hAnsi="Gill Sans MT"/>
          <w:spacing w:val="-3"/>
        </w:rPr>
        <w:t xml:space="preserve"> achieve highly </w:t>
      </w:r>
      <w:r>
        <w:rPr>
          <w:rFonts w:ascii="Gill Sans MT" w:hAnsi="Gill Sans MT"/>
          <w:spacing w:val="-3"/>
        </w:rPr>
        <w:t xml:space="preserve">in a broad variety of areas </w:t>
      </w:r>
      <w:r w:rsidRPr="00FC7EE4">
        <w:rPr>
          <w:rFonts w:ascii="Gill Sans MT" w:hAnsi="Gill Sans MT"/>
          <w:spacing w:val="-3"/>
        </w:rPr>
        <w:t>and we are very proud of them. We hav</w:t>
      </w:r>
      <w:r w:rsidR="004E2BE5">
        <w:rPr>
          <w:rFonts w:ascii="Gill Sans MT" w:hAnsi="Gill Sans MT"/>
          <w:spacing w:val="-3"/>
        </w:rPr>
        <w:t>e high expectations of relationships</w:t>
      </w:r>
      <w:r w:rsidRPr="00FC7EE4">
        <w:rPr>
          <w:rFonts w:ascii="Gill Sans MT" w:hAnsi="Gill Sans MT"/>
          <w:spacing w:val="-3"/>
        </w:rPr>
        <w:t xml:space="preserve"> and the children respond accordingly.</w:t>
      </w:r>
      <w:r>
        <w:rPr>
          <w:rFonts w:ascii="Gill Sans MT" w:hAnsi="Gill Sans MT"/>
          <w:spacing w:val="-3"/>
        </w:rPr>
        <w:t xml:space="preserve"> </w:t>
      </w:r>
    </w:p>
    <w:p w:rsidR="00B67E46" w:rsidRPr="00FC7EE4" w:rsidRDefault="00B67E46" w:rsidP="00B67E46">
      <w:pPr>
        <w:tabs>
          <w:tab w:val="left" w:pos="0"/>
          <w:tab w:val="left" w:pos="1008"/>
          <w:tab w:val="left" w:pos="1872"/>
          <w:tab w:val="left" w:pos="2736"/>
          <w:tab w:val="left" w:pos="3600"/>
          <w:tab w:val="left" w:pos="4464"/>
          <w:tab w:val="left" w:pos="5328"/>
          <w:tab w:val="left" w:pos="6192"/>
          <w:tab w:val="left" w:pos="7056"/>
          <w:tab w:val="left" w:pos="7920"/>
          <w:tab w:val="left" w:pos="8784"/>
        </w:tabs>
        <w:suppressAutoHyphens/>
        <w:jc w:val="both"/>
        <w:rPr>
          <w:rFonts w:ascii="Gill Sans MT" w:hAnsi="Gill Sans MT"/>
          <w:spacing w:val="-3"/>
        </w:rPr>
      </w:pPr>
    </w:p>
    <w:p w:rsidR="00B67E46" w:rsidRPr="00FC7EE4" w:rsidRDefault="00B67E46" w:rsidP="00B67E46">
      <w:pPr>
        <w:tabs>
          <w:tab w:val="left" w:pos="0"/>
          <w:tab w:val="left" w:pos="1008"/>
          <w:tab w:val="left" w:pos="1872"/>
          <w:tab w:val="left" w:pos="2736"/>
          <w:tab w:val="left" w:pos="3600"/>
          <w:tab w:val="left" w:pos="4464"/>
          <w:tab w:val="left" w:pos="5328"/>
          <w:tab w:val="left" w:pos="6192"/>
          <w:tab w:val="left" w:pos="7056"/>
          <w:tab w:val="left" w:pos="7920"/>
          <w:tab w:val="left" w:pos="8784"/>
        </w:tabs>
        <w:suppressAutoHyphens/>
        <w:jc w:val="both"/>
        <w:rPr>
          <w:rFonts w:ascii="Gill Sans MT" w:hAnsi="Gill Sans MT"/>
          <w:spacing w:val="-3"/>
        </w:rPr>
      </w:pPr>
      <w:r w:rsidRPr="00FC7EE4">
        <w:rPr>
          <w:rFonts w:ascii="Gill Sans MT" w:hAnsi="Gill Sans MT"/>
          <w:spacing w:val="-3"/>
        </w:rPr>
        <w:t>Our school serves a culturally a</w:t>
      </w:r>
      <w:r>
        <w:rPr>
          <w:rFonts w:ascii="Gill Sans MT" w:hAnsi="Gill Sans MT"/>
          <w:spacing w:val="-3"/>
        </w:rPr>
        <w:t>n</w:t>
      </w:r>
      <w:r w:rsidR="004E2BE5">
        <w:rPr>
          <w:rFonts w:ascii="Gill Sans MT" w:hAnsi="Gill Sans MT"/>
          <w:spacing w:val="-3"/>
        </w:rPr>
        <w:t xml:space="preserve">d socially diverse community. </w:t>
      </w:r>
      <w:r w:rsidRPr="00FC7EE4">
        <w:rPr>
          <w:rFonts w:ascii="Gill Sans MT" w:hAnsi="Gill Sans MT"/>
          <w:spacing w:val="-3"/>
        </w:rPr>
        <w:t>We value enormously the richness of experience that all our children bring with them.</w:t>
      </w:r>
    </w:p>
    <w:p w:rsidR="00B67E46" w:rsidRPr="00FC7EE4" w:rsidRDefault="00B67E46" w:rsidP="00B67E46">
      <w:pPr>
        <w:tabs>
          <w:tab w:val="left" w:pos="0"/>
          <w:tab w:val="left" w:pos="1008"/>
          <w:tab w:val="left" w:pos="1872"/>
          <w:tab w:val="left" w:pos="2736"/>
          <w:tab w:val="left" w:pos="3600"/>
          <w:tab w:val="left" w:pos="4464"/>
          <w:tab w:val="left" w:pos="5328"/>
          <w:tab w:val="left" w:pos="6192"/>
          <w:tab w:val="left" w:pos="7056"/>
          <w:tab w:val="left" w:pos="7920"/>
          <w:tab w:val="left" w:pos="8784"/>
        </w:tabs>
        <w:suppressAutoHyphens/>
        <w:jc w:val="both"/>
        <w:rPr>
          <w:rFonts w:ascii="Gill Sans MT" w:hAnsi="Gill Sans MT"/>
          <w:spacing w:val="-3"/>
        </w:rPr>
      </w:pPr>
    </w:p>
    <w:p w:rsidR="00B67E46" w:rsidRDefault="00B67E46" w:rsidP="00B67E46">
      <w:pPr>
        <w:tabs>
          <w:tab w:val="left" w:pos="0"/>
          <w:tab w:val="left" w:pos="1008"/>
          <w:tab w:val="left" w:pos="1872"/>
          <w:tab w:val="left" w:pos="2736"/>
          <w:tab w:val="left" w:pos="3600"/>
          <w:tab w:val="left" w:pos="4464"/>
          <w:tab w:val="left" w:pos="5328"/>
          <w:tab w:val="left" w:pos="6192"/>
          <w:tab w:val="left" w:pos="7056"/>
          <w:tab w:val="left" w:pos="7920"/>
          <w:tab w:val="left" w:pos="8784"/>
        </w:tabs>
        <w:suppressAutoHyphens/>
        <w:jc w:val="both"/>
        <w:rPr>
          <w:rFonts w:ascii="Gill Sans MT" w:hAnsi="Gill Sans MT"/>
          <w:spacing w:val="-3"/>
        </w:rPr>
      </w:pPr>
      <w:r w:rsidRPr="00FC7EE4">
        <w:rPr>
          <w:rFonts w:ascii="Gill Sans MT" w:hAnsi="Gill Sans MT"/>
          <w:spacing w:val="-3"/>
        </w:rPr>
        <w:t xml:space="preserve">All staff are committed to promoting all aspects of children’s learning and to raising achievement throughout the school. They work extremely hard to support both children and parents/carers. The class teachers are </w:t>
      </w:r>
      <w:r>
        <w:rPr>
          <w:rFonts w:ascii="Gill Sans MT" w:hAnsi="Gill Sans MT"/>
          <w:spacing w:val="-3"/>
        </w:rPr>
        <w:t xml:space="preserve">well </w:t>
      </w:r>
      <w:r w:rsidRPr="00FC7EE4">
        <w:rPr>
          <w:rFonts w:ascii="Gill Sans MT" w:hAnsi="Gill Sans MT"/>
          <w:spacing w:val="-3"/>
        </w:rPr>
        <w:t xml:space="preserve">supported by their Year Group Leaders who also form the Leadership Team. Year groups plan weekly together to ensure consistency and to share ideas on effective teaching and learning. </w:t>
      </w:r>
      <w:r w:rsidR="004E2BE5">
        <w:rPr>
          <w:rFonts w:ascii="Gill Sans MT" w:hAnsi="Gill Sans MT"/>
          <w:spacing w:val="-3"/>
        </w:rPr>
        <w:t xml:space="preserve">They are covered by quality PPA teachers. </w:t>
      </w:r>
      <w:r w:rsidRPr="00FC7EE4">
        <w:rPr>
          <w:rFonts w:ascii="Gill Sans MT" w:hAnsi="Gill Sans MT"/>
          <w:spacing w:val="-3"/>
        </w:rPr>
        <w:t>We are keen for the schoo</w:t>
      </w:r>
      <w:r>
        <w:rPr>
          <w:rFonts w:ascii="Gill Sans MT" w:hAnsi="Gill Sans MT"/>
          <w:spacing w:val="-3"/>
        </w:rPr>
        <w:t>l to be a ‘Thinking School and Research Based Community</w:t>
      </w:r>
      <w:r w:rsidRPr="00FC7EE4">
        <w:rPr>
          <w:rFonts w:ascii="Gill Sans MT" w:hAnsi="Gill Sans MT"/>
          <w:spacing w:val="-3"/>
        </w:rPr>
        <w:t>’ in which all members of staff are regularly reflecting on</w:t>
      </w:r>
      <w:r>
        <w:rPr>
          <w:rFonts w:ascii="Gill Sans MT" w:hAnsi="Gill Sans MT"/>
          <w:spacing w:val="-3"/>
        </w:rPr>
        <w:t xml:space="preserve"> their practice and developing innovative</w:t>
      </w:r>
      <w:r w:rsidRPr="00FC7EE4">
        <w:rPr>
          <w:rFonts w:ascii="Gill Sans MT" w:hAnsi="Gill Sans MT"/>
          <w:spacing w:val="-3"/>
        </w:rPr>
        <w:t xml:space="preserve"> ideas and approaches. </w:t>
      </w:r>
    </w:p>
    <w:p w:rsidR="00B67E46" w:rsidRDefault="00B67E46" w:rsidP="00B67E46">
      <w:pPr>
        <w:tabs>
          <w:tab w:val="left" w:pos="0"/>
          <w:tab w:val="left" w:pos="1008"/>
          <w:tab w:val="left" w:pos="1872"/>
          <w:tab w:val="left" w:pos="2736"/>
          <w:tab w:val="left" w:pos="3600"/>
          <w:tab w:val="left" w:pos="4464"/>
          <w:tab w:val="left" w:pos="5328"/>
          <w:tab w:val="left" w:pos="6192"/>
          <w:tab w:val="left" w:pos="7056"/>
          <w:tab w:val="left" w:pos="7920"/>
          <w:tab w:val="left" w:pos="8784"/>
        </w:tabs>
        <w:suppressAutoHyphens/>
        <w:jc w:val="both"/>
        <w:rPr>
          <w:rFonts w:ascii="Gill Sans MT" w:hAnsi="Gill Sans MT"/>
          <w:spacing w:val="-3"/>
        </w:rPr>
      </w:pPr>
    </w:p>
    <w:p w:rsidR="00B67E46" w:rsidRDefault="00B67E46" w:rsidP="00B67E46">
      <w:pPr>
        <w:tabs>
          <w:tab w:val="left" w:pos="0"/>
          <w:tab w:val="left" w:pos="1008"/>
          <w:tab w:val="left" w:pos="1872"/>
          <w:tab w:val="left" w:pos="2736"/>
          <w:tab w:val="left" w:pos="3600"/>
          <w:tab w:val="left" w:pos="4464"/>
          <w:tab w:val="left" w:pos="5328"/>
          <w:tab w:val="left" w:pos="6192"/>
          <w:tab w:val="left" w:pos="7056"/>
          <w:tab w:val="left" w:pos="7920"/>
          <w:tab w:val="left" w:pos="8784"/>
        </w:tabs>
        <w:suppressAutoHyphens/>
        <w:jc w:val="both"/>
        <w:rPr>
          <w:rFonts w:ascii="Gill Sans MT" w:hAnsi="Gill Sans MT"/>
          <w:spacing w:val="-3"/>
        </w:rPr>
      </w:pPr>
      <w:r>
        <w:rPr>
          <w:rFonts w:ascii="Gill Sans MT" w:hAnsi="Gill Sans MT"/>
          <w:spacing w:val="-3"/>
        </w:rPr>
        <w:t>We have a detailed programme of interventions led by specialist teachers and skilled learning support and individual needs a</w:t>
      </w:r>
      <w:r w:rsidRPr="00FC7EE4">
        <w:rPr>
          <w:rFonts w:ascii="Gill Sans MT" w:hAnsi="Gill Sans MT"/>
          <w:spacing w:val="-3"/>
        </w:rPr>
        <w:t>ssistants. Th</w:t>
      </w:r>
      <w:r>
        <w:rPr>
          <w:rFonts w:ascii="Gill Sans MT" w:hAnsi="Gill Sans MT"/>
          <w:spacing w:val="-3"/>
        </w:rPr>
        <w:t>ey all provide very knowledgeable teaching across the school.</w:t>
      </w:r>
      <w:r w:rsidR="00436698">
        <w:rPr>
          <w:rFonts w:ascii="Gill Sans MT" w:hAnsi="Gill Sans MT"/>
          <w:spacing w:val="-3"/>
        </w:rPr>
        <w:t xml:space="preserve"> Alongside this, we have developed a comprehensive programme of peer tutoring where children support each other to make progress. </w:t>
      </w:r>
    </w:p>
    <w:p w:rsidR="00B67E46" w:rsidRDefault="00B67E46" w:rsidP="00B67E46">
      <w:pPr>
        <w:tabs>
          <w:tab w:val="left" w:pos="0"/>
          <w:tab w:val="left" w:pos="1008"/>
          <w:tab w:val="left" w:pos="1872"/>
          <w:tab w:val="left" w:pos="2736"/>
          <w:tab w:val="left" w:pos="3600"/>
          <w:tab w:val="left" w:pos="4464"/>
          <w:tab w:val="left" w:pos="5328"/>
          <w:tab w:val="left" w:pos="6192"/>
          <w:tab w:val="left" w:pos="7056"/>
          <w:tab w:val="left" w:pos="7920"/>
          <w:tab w:val="left" w:pos="8784"/>
        </w:tabs>
        <w:suppressAutoHyphens/>
        <w:jc w:val="both"/>
        <w:rPr>
          <w:rFonts w:ascii="Gill Sans MT" w:hAnsi="Gill Sans MT"/>
          <w:spacing w:val="-3"/>
        </w:rPr>
      </w:pPr>
    </w:p>
    <w:p w:rsidR="00B67E46" w:rsidRPr="00FC7EE4" w:rsidRDefault="00B67E46" w:rsidP="00B67E46">
      <w:pPr>
        <w:tabs>
          <w:tab w:val="left" w:pos="0"/>
          <w:tab w:val="left" w:pos="1008"/>
          <w:tab w:val="left" w:pos="1872"/>
          <w:tab w:val="left" w:pos="2736"/>
          <w:tab w:val="left" w:pos="3600"/>
          <w:tab w:val="left" w:pos="4464"/>
          <w:tab w:val="left" w:pos="5328"/>
          <w:tab w:val="left" w:pos="6192"/>
          <w:tab w:val="left" w:pos="7056"/>
          <w:tab w:val="left" w:pos="7920"/>
          <w:tab w:val="left" w:pos="8784"/>
        </w:tabs>
        <w:suppressAutoHyphens/>
        <w:jc w:val="both"/>
        <w:rPr>
          <w:rFonts w:ascii="Gill Sans MT" w:hAnsi="Gill Sans MT"/>
          <w:spacing w:val="-3"/>
        </w:rPr>
      </w:pPr>
      <w:r>
        <w:rPr>
          <w:rFonts w:ascii="Gill Sans MT" w:hAnsi="Gill Sans MT"/>
          <w:spacing w:val="-3"/>
        </w:rPr>
        <w:t>We run a highly regarded Breakfast Club and After School Club with very committed staff with good levels of experience, skills and knowledge.</w:t>
      </w:r>
    </w:p>
    <w:p w:rsidR="00B67E46" w:rsidRDefault="00B67E46" w:rsidP="00B67E46">
      <w:pPr>
        <w:tabs>
          <w:tab w:val="left" w:pos="0"/>
          <w:tab w:val="left" w:pos="1008"/>
          <w:tab w:val="left" w:pos="1872"/>
          <w:tab w:val="left" w:pos="2736"/>
          <w:tab w:val="left" w:pos="3600"/>
          <w:tab w:val="left" w:pos="4464"/>
          <w:tab w:val="left" w:pos="5328"/>
          <w:tab w:val="left" w:pos="6192"/>
          <w:tab w:val="left" w:pos="7056"/>
          <w:tab w:val="left" w:pos="7920"/>
          <w:tab w:val="left" w:pos="8784"/>
        </w:tabs>
        <w:suppressAutoHyphens/>
        <w:jc w:val="both"/>
        <w:rPr>
          <w:rFonts w:ascii="Gill Sans MT" w:hAnsi="Gill Sans MT"/>
          <w:spacing w:val="-3"/>
        </w:rPr>
      </w:pPr>
    </w:p>
    <w:p w:rsidR="00B67E46" w:rsidRDefault="00B67E46" w:rsidP="00B67E46">
      <w:pPr>
        <w:tabs>
          <w:tab w:val="left" w:pos="0"/>
          <w:tab w:val="left" w:pos="1008"/>
          <w:tab w:val="left" w:pos="1872"/>
          <w:tab w:val="left" w:pos="2736"/>
          <w:tab w:val="left" w:pos="3600"/>
          <w:tab w:val="left" w:pos="4464"/>
          <w:tab w:val="left" w:pos="5328"/>
          <w:tab w:val="left" w:pos="6192"/>
          <w:tab w:val="left" w:pos="7056"/>
          <w:tab w:val="left" w:pos="7920"/>
          <w:tab w:val="left" w:pos="8784"/>
        </w:tabs>
        <w:suppressAutoHyphens/>
        <w:jc w:val="both"/>
        <w:rPr>
          <w:rFonts w:ascii="Gill Sans MT" w:hAnsi="Gill Sans MT"/>
          <w:spacing w:val="-3"/>
        </w:rPr>
      </w:pPr>
      <w:r>
        <w:rPr>
          <w:rFonts w:ascii="Gill Sans MT" w:hAnsi="Gill Sans MT"/>
          <w:spacing w:val="-3"/>
        </w:rPr>
        <w:t xml:space="preserve">We </w:t>
      </w:r>
      <w:r w:rsidRPr="00FC7EE4">
        <w:rPr>
          <w:rFonts w:ascii="Gill Sans MT" w:hAnsi="Gill Sans MT"/>
          <w:spacing w:val="-3"/>
        </w:rPr>
        <w:t xml:space="preserve">provide a very effective professional development framework. We value initiative and ideas and encourage </w:t>
      </w:r>
      <w:r>
        <w:rPr>
          <w:rFonts w:ascii="Gill Sans MT" w:hAnsi="Gill Sans MT"/>
          <w:spacing w:val="-3"/>
        </w:rPr>
        <w:t>staff to carry out regular research, carry out peer observations</w:t>
      </w:r>
      <w:r w:rsidRPr="00FC7EE4">
        <w:rPr>
          <w:rFonts w:ascii="Gill Sans MT" w:hAnsi="Gill Sans MT"/>
          <w:spacing w:val="-3"/>
        </w:rPr>
        <w:t xml:space="preserve"> or to visit other schools. Recently</w:t>
      </w:r>
      <w:r>
        <w:rPr>
          <w:rFonts w:ascii="Gill Sans MT" w:hAnsi="Gill Sans MT"/>
          <w:spacing w:val="-3"/>
        </w:rPr>
        <w:t>,</w:t>
      </w:r>
      <w:r w:rsidRPr="00FC7EE4">
        <w:rPr>
          <w:rFonts w:ascii="Gill Sans MT" w:hAnsi="Gill Sans MT"/>
          <w:spacing w:val="-3"/>
        </w:rPr>
        <w:t xml:space="preserve"> we have looked closely a</w:t>
      </w:r>
      <w:r w:rsidR="006B1077">
        <w:rPr>
          <w:rFonts w:ascii="Gill Sans MT" w:hAnsi="Gill Sans MT"/>
          <w:spacing w:val="-3"/>
        </w:rPr>
        <w:t xml:space="preserve">t learning community principles, EHWB, </w:t>
      </w:r>
      <w:r>
        <w:rPr>
          <w:rFonts w:ascii="Gill Sans MT" w:hAnsi="Gill Sans MT"/>
          <w:spacing w:val="-3"/>
        </w:rPr>
        <w:t xml:space="preserve">an enquiry/philosophical </w:t>
      </w:r>
      <w:r w:rsidR="003769BC">
        <w:rPr>
          <w:rFonts w:ascii="Gill Sans MT" w:hAnsi="Gill Sans MT"/>
          <w:spacing w:val="-3"/>
        </w:rPr>
        <w:t xml:space="preserve">(thinking skills) </w:t>
      </w:r>
      <w:bookmarkStart w:id="0" w:name="_GoBack"/>
      <w:bookmarkEnd w:id="0"/>
      <w:r>
        <w:rPr>
          <w:rFonts w:ascii="Gill Sans MT" w:hAnsi="Gill Sans MT"/>
          <w:spacing w:val="-3"/>
        </w:rPr>
        <w:t>based approach to learning. We are now lo</w:t>
      </w:r>
      <w:r w:rsidR="006B1077">
        <w:rPr>
          <w:rFonts w:ascii="Gill Sans MT" w:hAnsi="Gill Sans MT"/>
          <w:spacing w:val="-3"/>
        </w:rPr>
        <w:t>oking at developing dialogic teaching and the development of a Climate Change Curriculum</w:t>
      </w:r>
      <w:r>
        <w:rPr>
          <w:rFonts w:ascii="Gill Sans MT" w:hAnsi="Gill Sans MT"/>
          <w:spacing w:val="-3"/>
        </w:rPr>
        <w:t>. We are a school used by the Government and inclusion/diversity focussed agencies to exemplify excellent practice in P</w:t>
      </w:r>
      <w:r w:rsidR="006B1077">
        <w:rPr>
          <w:rFonts w:ascii="Gill Sans MT" w:hAnsi="Gill Sans MT"/>
          <w:spacing w:val="-3"/>
        </w:rPr>
        <w:t>HR</w:t>
      </w:r>
      <w:r>
        <w:rPr>
          <w:rFonts w:ascii="Gill Sans MT" w:hAnsi="Gill Sans MT"/>
          <w:spacing w:val="-3"/>
        </w:rPr>
        <w:t xml:space="preserve">SE. </w:t>
      </w:r>
      <w:r>
        <w:rPr>
          <w:rFonts w:ascii="Gill Sans MT" w:hAnsi="Gill Sans MT"/>
          <w:spacing w:val="-3"/>
        </w:rPr>
        <w:lastRenderedPageBreak/>
        <w:t xml:space="preserve">We play a leading role in a Leadership and Learning Partnership with Dorothy Stringer Secondary School, </w:t>
      </w:r>
      <w:proofErr w:type="spellStart"/>
      <w:r>
        <w:rPr>
          <w:rFonts w:ascii="Gill Sans MT" w:hAnsi="Gill Sans MT"/>
          <w:spacing w:val="-3"/>
        </w:rPr>
        <w:t>Varndean</w:t>
      </w:r>
      <w:proofErr w:type="spellEnd"/>
      <w:r>
        <w:rPr>
          <w:rFonts w:ascii="Gill Sans MT" w:hAnsi="Gill Sans MT"/>
          <w:spacing w:val="-3"/>
        </w:rPr>
        <w:t xml:space="preserve"> Secondary School and seven primary phase schools. </w:t>
      </w:r>
    </w:p>
    <w:p w:rsidR="00B67E46" w:rsidRDefault="00B67E46" w:rsidP="00B67E46">
      <w:pPr>
        <w:tabs>
          <w:tab w:val="left" w:pos="0"/>
          <w:tab w:val="left" w:pos="1008"/>
          <w:tab w:val="left" w:pos="1872"/>
          <w:tab w:val="left" w:pos="2736"/>
          <w:tab w:val="left" w:pos="3600"/>
          <w:tab w:val="left" w:pos="4464"/>
          <w:tab w:val="left" w:pos="5328"/>
          <w:tab w:val="left" w:pos="6192"/>
          <w:tab w:val="left" w:pos="7056"/>
          <w:tab w:val="left" w:pos="7920"/>
          <w:tab w:val="left" w:pos="8784"/>
        </w:tabs>
        <w:suppressAutoHyphens/>
        <w:jc w:val="both"/>
        <w:rPr>
          <w:rFonts w:ascii="Gill Sans MT" w:hAnsi="Gill Sans MT"/>
          <w:spacing w:val="-3"/>
        </w:rPr>
      </w:pPr>
    </w:p>
    <w:p w:rsidR="00B67E46" w:rsidRDefault="00B67E46" w:rsidP="00B67E46">
      <w:pPr>
        <w:tabs>
          <w:tab w:val="left" w:pos="0"/>
          <w:tab w:val="left" w:pos="1008"/>
          <w:tab w:val="left" w:pos="1872"/>
          <w:tab w:val="left" w:pos="2736"/>
          <w:tab w:val="left" w:pos="3600"/>
          <w:tab w:val="left" w:pos="4464"/>
          <w:tab w:val="left" w:pos="5328"/>
          <w:tab w:val="left" w:pos="6192"/>
          <w:tab w:val="left" w:pos="7056"/>
          <w:tab w:val="left" w:pos="7920"/>
          <w:tab w:val="left" w:pos="8784"/>
        </w:tabs>
        <w:suppressAutoHyphens/>
        <w:jc w:val="both"/>
        <w:rPr>
          <w:rFonts w:ascii="Gill Sans MT" w:hAnsi="Gill Sans MT"/>
          <w:spacing w:val="-3"/>
        </w:rPr>
      </w:pPr>
    </w:p>
    <w:p w:rsidR="00B67E46" w:rsidRPr="00FC7EE4" w:rsidRDefault="00B67E46" w:rsidP="00B67E46">
      <w:pPr>
        <w:tabs>
          <w:tab w:val="left" w:pos="0"/>
          <w:tab w:val="left" w:pos="1008"/>
          <w:tab w:val="left" w:pos="1872"/>
          <w:tab w:val="left" w:pos="2736"/>
          <w:tab w:val="left" w:pos="3600"/>
          <w:tab w:val="left" w:pos="4464"/>
          <w:tab w:val="left" w:pos="5328"/>
          <w:tab w:val="left" w:pos="6192"/>
          <w:tab w:val="left" w:pos="7056"/>
          <w:tab w:val="left" w:pos="7920"/>
          <w:tab w:val="left" w:pos="8784"/>
        </w:tabs>
        <w:suppressAutoHyphens/>
        <w:jc w:val="both"/>
        <w:rPr>
          <w:rFonts w:ascii="Gill Sans MT" w:hAnsi="Gill Sans MT"/>
          <w:spacing w:val="-3"/>
        </w:rPr>
      </w:pPr>
      <w:r>
        <w:rPr>
          <w:rFonts w:ascii="Gill Sans MT" w:hAnsi="Gill Sans MT"/>
          <w:spacing w:val="-3"/>
        </w:rPr>
        <w:t xml:space="preserve">We are committed to the Arts and take part in all the major music and dance festivals and parades organised for schools in Brighton. We have a choir and orchestra and we are one of the top two </w:t>
      </w:r>
      <w:r w:rsidR="0028076F">
        <w:rPr>
          <w:rFonts w:ascii="Gill Sans MT" w:hAnsi="Gill Sans MT"/>
          <w:spacing w:val="-3"/>
        </w:rPr>
        <w:t>schools in the authority for the</w:t>
      </w:r>
      <w:r>
        <w:rPr>
          <w:rFonts w:ascii="Gill Sans MT" w:hAnsi="Gill Sans MT"/>
          <w:spacing w:val="-3"/>
        </w:rPr>
        <w:t xml:space="preserve"> variety of music p</w:t>
      </w:r>
      <w:r w:rsidR="004E2BE5">
        <w:rPr>
          <w:rFonts w:ascii="Gill Sans MT" w:hAnsi="Gill Sans MT"/>
          <w:spacing w:val="-3"/>
        </w:rPr>
        <w:t>rovision.  We have achieved Silver</w:t>
      </w:r>
      <w:r>
        <w:rPr>
          <w:rFonts w:ascii="Gill Sans MT" w:hAnsi="Gill Sans MT"/>
          <w:spacing w:val="-3"/>
        </w:rPr>
        <w:t xml:space="preserve"> </w:t>
      </w:r>
      <w:proofErr w:type="spellStart"/>
      <w:r>
        <w:rPr>
          <w:rFonts w:ascii="Gill Sans MT" w:hAnsi="Gill Sans MT"/>
          <w:spacing w:val="-3"/>
        </w:rPr>
        <w:t>Artsmark</w:t>
      </w:r>
      <w:proofErr w:type="spellEnd"/>
      <w:r>
        <w:rPr>
          <w:rFonts w:ascii="Gill Sans MT" w:hAnsi="Gill Sans MT"/>
          <w:spacing w:val="-3"/>
        </w:rPr>
        <w:t xml:space="preserve">, </w:t>
      </w:r>
      <w:proofErr w:type="spellStart"/>
      <w:r>
        <w:rPr>
          <w:rFonts w:ascii="Gill Sans MT" w:hAnsi="Gill Sans MT"/>
          <w:spacing w:val="-3"/>
        </w:rPr>
        <w:t>Sapere</w:t>
      </w:r>
      <w:proofErr w:type="spellEnd"/>
      <w:r>
        <w:rPr>
          <w:rFonts w:ascii="Gill Sans MT" w:hAnsi="Gill Sans MT"/>
          <w:spacing w:val="-3"/>
        </w:rPr>
        <w:t xml:space="preserve"> Silver Award, Science Gold, Green Flag Award, Sainsbury’s Sport Award and Enhanced Healthy Schools’ Status.</w:t>
      </w:r>
    </w:p>
    <w:p w:rsidR="00B67E46" w:rsidRPr="00FC7EE4" w:rsidRDefault="00B67E46" w:rsidP="00B67E46">
      <w:pPr>
        <w:tabs>
          <w:tab w:val="left" w:pos="0"/>
          <w:tab w:val="left" w:pos="1008"/>
          <w:tab w:val="left" w:pos="1872"/>
          <w:tab w:val="left" w:pos="2736"/>
          <w:tab w:val="left" w:pos="3600"/>
          <w:tab w:val="left" w:pos="4464"/>
          <w:tab w:val="left" w:pos="5328"/>
          <w:tab w:val="left" w:pos="6192"/>
          <w:tab w:val="left" w:pos="7056"/>
          <w:tab w:val="left" w:pos="7920"/>
          <w:tab w:val="left" w:pos="8784"/>
        </w:tabs>
        <w:suppressAutoHyphens/>
        <w:jc w:val="both"/>
        <w:rPr>
          <w:rFonts w:ascii="Gill Sans MT" w:hAnsi="Gill Sans MT"/>
          <w:spacing w:val="-3"/>
        </w:rPr>
      </w:pPr>
    </w:p>
    <w:p w:rsidR="00B67E46" w:rsidRDefault="00B67E46" w:rsidP="00B67E46">
      <w:pPr>
        <w:tabs>
          <w:tab w:val="left" w:pos="0"/>
          <w:tab w:val="left" w:pos="1008"/>
          <w:tab w:val="left" w:pos="1872"/>
          <w:tab w:val="left" w:pos="2736"/>
          <w:tab w:val="left" w:pos="3600"/>
          <w:tab w:val="left" w:pos="4464"/>
          <w:tab w:val="left" w:pos="5328"/>
          <w:tab w:val="left" w:pos="6192"/>
          <w:tab w:val="left" w:pos="7056"/>
          <w:tab w:val="left" w:pos="7920"/>
          <w:tab w:val="left" w:pos="8784"/>
        </w:tabs>
        <w:suppressAutoHyphens/>
        <w:jc w:val="both"/>
        <w:rPr>
          <w:rFonts w:ascii="Gill Sans MT" w:hAnsi="Gill Sans MT"/>
          <w:spacing w:val="-3"/>
        </w:rPr>
      </w:pPr>
      <w:r w:rsidRPr="00FC7EE4">
        <w:rPr>
          <w:rFonts w:ascii="Gill Sans MT" w:hAnsi="Gill Sans MT"/>
          <w:spacing w:val="-3"/>
        </w:rPr>
        <w:t>We have strong links with the local community and other educational centres</w:t>
      </w:r>
      <w:r>
        <w:rPr>
          <w:rFonts w:ascii="Gill Sans MT" w:hAnsi="Gill Sans MT"/>
          <w:spacing w:val="-3"/>
        </w:rPr>
        <w:t>.</w:t>
      </w:r>
      <w:r w:rsidRPr="00FC7EE4">
        <w:rPr>
          <w:rFonts w:ascii="Gill Sans MT" w:hAnsi="Gill Sans MT"/>
          <w:spacing w:val="-3"/>
        </w:rPr>
        <w:t xml:space="preserve"> We are an eco-friendly school. We value sport highly and have achieved considerable success in many competitions</w:t>
      </w:r>
      <w:r w:rsidR="004E2BE5">
        <w:rPr>
          <w:rFonts w:ascii="Gill Sans MT" w:hAnsi="Gill Sans MT"/>
          <w:spacing w:val="-3"/>
        </w:rPr>
        <w:t xml:space="preserve">. We organise regular workshops and </w:t>
      </w:r>
      <w:r w:rsidRPr="00FC7EE4">
        <w:rPr>
          <w:rFonts w:ascii="Gill Sans MT" w:hAnsi="Gill Sans MT"/>
          <w:spacing w:val="-3"/>
        </w:rPr>
        <w:t xml:space="preserve">visits and </w:t>
      </w:r>
      <w:r>
        <w:rPr>
          <w:rFonts w:ascii="Gill Sans MT" w:hAnsi="Gill Sans MT"/>
          <w:spacing w:val="-3"/>
        </w:rPr>
        <w:t xml:space="preserve">have a rich programme of </w:t>
      </w:r>
      <w:r w:rsidRPr="00FC7EE4">
        <w:rPr>
          <w:rFonts w:ascii="Gill Sans MT" w:hAnsi="Gill Sans MT"/>
          <w:spacing w:val="-3"/>
        </w:rPr>
        <w:t>extra-curricular support. There a</w:t>
      </w:r>
      <w:r w:rsidR="004E2BE5">
        <w:rPr>
          <w:rFonts w:ascii="Gill Sans MT" w:hAnsi="Gill Sans MT"/>
          <w:spacing w:val="-3"/>
        </w:rPr>
        <w:t>re also two residential trips;</w:t>
      </w:r>
      <w:r w:rsidRPr="00FC7EE4">
        <w:rPr>
          <w:rFonts w:ascii="Gill Sans MT" w:hAnsi="Gill Sans MT"/>
          <w:spacing w:val="-3"/>
        </w:rPr>
        <w:t xml:space="preserve"> one in Year 5 and one in Year 6. We also encourage regular drama and music productions.</w:t>
      </w:r>
    </w:p>
    <w:p w:rsidR="00B67E46" w:rsidRPr="00FC7EE4" w:rsidRDefault="00B67E46" w:rsidP="00B67E46">
      <w:pPr>
        <w:tabs>
          <w:tab w:val="left" w:pos="0"/>
          <w:tab w:val="left" w:pos="1008"/>
          <w:tab w:val="left" w:pos="1872"/>
          <w:tab w:val="left" w:pos="2736"/>
          <w:tab w:val="left" w:pos="3600"/>
          <w:tab w:val="left" w:pos="4464"/>
          <w:tab w:val="left" w:pos="5328"/>
          <w:tab w:val="left" w:pos="6192"/>
          <w:tab w:val="left" w:pos="7056"/>
          <w:tab w:val="left" w:pos="7920"/>
          <w:tab w:val="left" w:pos="8784"/>
        </w:tabs>
        <w:suppressAutoHyphens/>
        <w:jc w:val="both"/>
        <w:rPr>
          <w:rFonts w:ascii="Gill Sans MT" w:hAnsi="Gill Sans MT"/>
          <w:spacing w:val="-3"/>
        </w:rPr>
      </w:pPr>
    </w:p>
    <w:p w:rsidR="00B67E46" w:rsidRPr="00FC7EE4" w:rsidRDefault="00B67E46" w:rsidP="00B67E46">
      <w:pPr>
        <w:tabs>
          <w:tab w:val="left" w:pos="0"/>
          <w:tab w:val="left" w:pos="1008"/>
          <w:tab w:val="left" w:pos="1872"/>
          <w:tab w:val="left" w:pos="2736"/>
          <w:tab w:val="left" w:pos="3600"/>
          <w:tab w:val="left" w:pos="4464"/>
          <w:tab w:val="left" w:pos="5328"/>
          <w:tab w:val="left" w:pos="6192"/>
          <w:tab w:val="left" w:pos="7056"/>
          <w:tab w:val="left" w:pos="7920"/>
          <w:tab w:val="left" w:pos="8784"/>
        </w:tabs>
        <w:suppressAutoHyphens/>
        <w:jc w:val="both"/>
        <w:rPr>
          <w:rFonts w:ascii="Gill Sans MT" w:hAnsi="Gill Sans MT"/>
          <w:spacing w:val="-3"/>
        </w:rPr>
      </w:pPr>
      <w:r w:rsidRPr="00FC7EE4">
        <w:rPr>
          <w:rFonts w:ascii="Gill Sans MT" w:hAnsi="Gill Sans MT"/>
          <w:spacing w:val="-3"/>
        </w:rPr>
        <w:t>I hope this gives you some idea of the school in all its diversity. Please feel free to ring should you require further information</w:t>
      </w:r>
      <w:r w:rsidR="00AB4500">
        <w:rPr>
          <w:rFonts w:ascii="Gill Sans MT" w:hAnsi="Gill Sans MT"/>
          <w:spacing w:val="-3"/>
        </w:rPr>
        <w:t xml:space="preserve"> and please take time to look at our website.</w:t>
      </w:r>
    </w:p>
    <w:p w:rsidR="00B67E46" w:rsidRDefault="00B67E46" w:rsidP="00B67E46">
      <w:pPr>
        <w:pStyle w:val="Header"/>
        <w:tabs>
          <w:tab w:val="clear" w:pos="4153"/>
          <w:tab w:val="clear" w:pos="8306"/>
        </w:tabs>
        <w:rPr>
          <w:i/>
          <w:color w:val="FF0000"/>
        </w:rPr>
      </w:pPr>
    </w:p>
    <w:p w:rsidR="00B67E46" w:rsidRPr="002E154B" w:rsidRDefault="00B67E46" w:rsidP="00B67E46">
      <w:pPr>
        <w:pStyle w:val="Header"/>
        <w:tabs>
          <w:tab w:val="clear" w:pos="4153"/>
          <w:tab w:val="clear" w:pos="8306"/>
        </w:tabs>
        <w:rPr>
          <w:rFonts w:ascii="Gill Sans MT" w:hAnsi="Gill Sans MT"/>
        </w:rPr>
      </w:pPr>
      <w:r w:rsidRPr="002E154B">
        <w:rPr>
          <w:rFonts w:ascii="Gill Sans MT" w:hAnsi="Gill Sans MT"/>
        </w:rPr>
        <w:t>If you would like a prospectus, please ring the school or down</w:t>
      </w:r>
      <w:r>
        <w:rPr>
          <w:rFonts w:ascii="Gill Sans MT" w:hAnsi="Gill Sans MT"/>
        </w:rPr>
        <w:t>load it from the website</w:t>
      </w:r>
      <w:r w:rsidRPr="002E154B">
        <w:rPr>
          <w:rFonts w:ascii="Gill Sans MT" w:hAnsi="Gill Sans MT"/>
        </w:rPr>
        <w:t>.</w:t>
      </w:r>
    </w:p>
    <w:p w:rsidR="00B67E46" w:rsidRPr="002E154B" w:rsidRDefault="00B67E46" w:rsidP="00B67E46">
      <w:pPr>
        <w:pStyle w:val="Header"/>
        <w:tabs>
          <w:tab w:val="clear" w:pos="4153"/>
          <w:tab w:val="clear" w:pos="8306"/>
        </w:tabs>
        <w:rPr>
          <w:rFonts w:ascii="Gill Sans MT" w:hAnsi="Gill Sans MT"/>
        </w:rPr>
      </w:pPr>
    </w:p>
    <w:p w:rsidR="00B67E46" w:rsidRPr="002E154B" w:rsidRDefault="00B67E46" w:rsidP="00B67E46">
      <w:pPr>
        <w:rPr>
          <w:rFonts w:ascii="Gill Sans MT" w:hAnsi="Gill Sans MT"/>
        </w:rPr>
      </w:pPr>
      <w:r w:rsidRPr="002E154B">
        <w:rPr>
          <w:rFonts w:ascii="Gill Sans MT" w:hAnsi="Gill Sans MT"/>
        </w:rPr>
        <w:t>I look forward to receiving your application and/or showing you around the school.</w:t>
      </w:r>
    </w:p>
    <w:p w:rsidR="00B67E46" w:rsidRPr="002E154B" w:rsidRDefault="00B67E46" w:rsidP="00B67E46">
      <w:pPr>
        <w:pStyle w:val="Header"/>
        <w:tabs>
          <w:tab w:val="clear" w:pos="4153"/>
          <w:tab w:val="clear" w:pos="8306"/>
        </w:tabs>
        <w:rPr>
          <w:rFonts w:ascii="Gill Sans MT" w:hAnsi="Gill Sans MT"/>
        </w:rPr>
      </w:pPr>
    </w:p>
    <w:p w:rsidR="00B67E46" w:rsidRPr="002E154B" w:rsidRDefault="00B67E46" w:rsidP="00B67E46">
      <w:pPr>
        <w:rPr>
          <w:rFonts w:ascii="Gill Sans MT" w:hAnsi="Gill Sans MT"/>
        </w:rPr>
      </w:pPr>
    </w:p>
    <w:p w:rsidR="00B67E46" w:rsidRPr="002E154B" w:rsidRDefault="00B67E46" w:rsidP="00B67E46">
      <w:pPr>
        <w:pStyle w:val="Header"/>
        <w:tabs>
          <w:tab w:val="clear" w:pos="4153"/>
          <w:tab w:val="clear" w:pos="8306"/>
        </w:tabs>
        <w:rPr>
          <w:rFonts w:ascii="Gill Sans MT" w:hAnsi="Gill Sans MT"/>
        </w:rPr>
      </w:pPr>
      <w:r w:rsidRPr="002E154B">
        <w:rPr>
          <w:rFonts w:ascii="Gill Sans MT" w:hAnsi="Gill Sans MT"/>
        </w:rPr>
        <w:t>Yours sincerely,</w:t>
      </w:r>
    </w:p>
    <w:p w:rsidR="00B67E46" w:rsidRPr="002E154B" w:rsidRDefault="00B67E46" w:rsidP="00B67E46">
      <w:pPr>
        <w:rPr>
          <w:rFonts w:ascii="Gill Sans MT" w:hAnsi="Gill Sans MT"/>
        </w:rPr>
      </w:pPr>
    </w:p>
    <w:p w:rsidR="00B67E46" w:rsidRPr="002E154B" w:rsidRDefault="00B67E46" w:rsidP="00B67E46">
      <w:pPr>
        <w:rPr>
          <w:rFonts w:ascii="Gill Sans MT" w:hAnsi="Gill Sans MT"/>
        </w:rPr>
      </w:pPr>
    </w:p>
    <w:p w:rsidR="00B67E46" w:rsidRPr="002E154B" w:rsidRDefault="00B67E46" w:rsidP="00B67E46">
      <w:pPr>
        <w:pStyle w:val="DefaultText"/>
        <w:rPr>
          <w:rFonts w:ascii="Gill Sans MT" w:hAnsi="Gill Sans MT"/>
        </w:rPr>
      </w:pPr>
    </w:p>
    <w:p w:rsidR="00B67E46" w:rsidRPr="002E154B" w:rsidRDefault="003F5E92" w:rsidP="00B67E46">
      <w:pPr>
        <w:rPr>
          <w:rFonts w:ascii="Gill Sans MT" w:hAnsi="Gill Sans MT"/>
          <w:b/>
          <w:color w:val="000000"/>
        </w:rPr>
      </w:pPr>
      <w:r>
        <w:rPr>
          <w:rFonts w:ascii="Gill Sans MT" w:hAnsi="Gill Sans MT"/>
          <w:b/>
          <w:color w:val="000000"/>
        </w:rPr>
        <w:t>Kay Watson</w:t>
      </w:r>
    </w:p>
    <w:p w:rsidR="00B67E46" w:rsidRDefault="003F5E92" w:rsidP="00B67E46">
      <w:pPr>
        <w:rPr>
          <w:b/>
          <w:color w:val="000000"/>
        </w:rPr>
      </w:pPr>
      <w:r>
        <w:rPr>
          <w:b/>
          <w:color w:val="000000"/>
        </w:rPr>
        <w:t xml:space="preserve">Interim Headteacher </w:t>
      </w:r>
    </w:p>
    <w:p w:rsidR="00B46478" w:rsidRDefault="00B46478" w:rsidP="00B46478">
      <w:pPr>
        <w:pStyle w:val="1bodycopy"/>
      </w:pPr>
    </w:p>
    <w:p w:rsidR="00354F23" w:rsidRDefault="00354F23" w:rsidP="00B46478">
      <w:pPr>
        <w:pStyle w:val="1bodycopy"/>
      </w:pPr>
    </w:p>
    <w:p w:rsidR="00354F23" w:rsidRDefault="00354F23" w:rsidP="00B46478">
      <w:pPr>
        <w:pStyle w:val="1bodycopy"/>
      </w:pPr>
    </w:p>
    <w:p w:rsidR="00354F23" w:rsidRPr="00B6053F" w:rsidRDefault="00354F23" w:rsidP="00B46478">
      <w:pPr>
        <w:pStyle w:val="1bodycopy"/>
      </w:pPr>
    </w:p>
    <w:p w:rsidR="007E4281" w:rsidRPr="007E4281" w:rsidRDefault="007E4281" w:rsidP="007E4281">
      <w:pPr>
        <w:pStyle w:val="1bodycopy"/>
        <w:rPr>
          <w:color w:val="000000"/>
          <w:sz w:val="22"/>
          <w:szCs w:val="22"/>
        </w:rPr>
      </w:pPr>
    </w:p>
    <w:sectPr w:rsidR="007E4281" w:rsidRPr="007E42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296" w:bottom="1258" w:left="540" w:header="36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BA2" w:rsidRDefault="00593BA2">
      <w:r>
        <w:separator/>
      </w:r>
    </w:p>
  </w:endnote>
  <w:endnote w:type="continuationSeparator" w:id="0">
    <w:p w:rsidR="00593BA2" w:rsidRDefault="0059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BB0" w:rsidRDefault="00371B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BB0" w:rsidRDefault="00371B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E29" w:rsidRDefault="00371BB0">
    <w:pPr>
      <w:pStyle w:val="Footer"/>
      <w:tabs>
        <w:tab w:val="clear" w:pos="4153"/>
        <w:tab w:val="clear" w:pos="8306"/>
        <w:tab w:val="left" w:pos="3405"/>
        <w:tab w:val="left" w:pos="6000"/>
        <w:tab w:val="left" w:pos="8400"/>
      </w:tabs>
      <w:ind w:left="-270"/>
    </w:pPr>
    <w:r>
      <w:rPr>
        <w:noProof/>
        <w:lang w:eastAsia="en-GB"/>
      </w:rPr>
      <w:drawing>
        <wp:anchor distT="0" distB="0" distL="114300" distR="114300" simplePos="0" relativeHeight="251670016" behindDoc="1" locked="0" layoutInCell="1" allowOverlap="1">
          <wp:simplePos x="0" y="0"/>
          <wp:positionH relativeFrom="column">
            <wp:posOffset>-173355</wp:posOffset>
          </wp:positionH>
          <wp:positionV relativeFrom="paragraph">
            <wp:posOffset>-187960</wp:posOffset>
          </wp:positionV>
          <wp:extent cx="757555" cy="630555"/>
          <wp:effectExtent l="0" t="0" r="4445" b="0"/>
          <wp:wrapTight wrapText="bothSides">
            <wp:wrapPolygon edited="0">
              <wp:start x="0" y="0"/>
              <wp:lineTo x="0" y="20882"/>
              <wp:lineTo x="20640" y="20882"/>
              <wp:lineTo x="21184" y="19577"/>
              <wp:lineTo x="21184" y="653"/>
              <wp:lineTo x="20640" y="0"/>
              <wp:lineTo x="0" y="0"/>
            </wp:wrapPolygon>
          </wp:wrapTight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7968" behindDoc="1" locked="0" layoutInCell="1" allowOverlap="1">
          <wp:simplePos x="0" y="0"/>
          <wp:positionH relativeFrom="column">
            <wp:posOffset>669290</wp:posOffset>
          </wp:positionH>
          <wp:positionV relativeFrom="paragraph">
            <wp:posOffset>-186690</wp:posOffset>
          </wp:positionV>
          <wp:extent cx="666750" cy="696595"/>
          <wp:effectExtent l="0" t="0" r="0" b="8255"/>
          <wp:wrapTight wrapText="bothSides">
            <wp:wrapPolygon edited="0">
              <wp:start x="0" y="0"/>
              <wp:lineTo x="0" y="21265"/>
              <wp:lineTo x="20983" y="21265"/>
              <wp:lineTo x="20983" y="0"/>
              <wp:lineTo x="0" y="0"/>
            </wp:wrapPolygon>
          </wp:wrapTight>
          <wp:docPr id="11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column">
            <wp:posOffset>3146425</wp:posOffset>
          </wp:positionH>
          <wp:positionV relativeFrom="paragraph">
            <wp:posOffset>-155575</wp:posOffset>
          </wp:positionV>
          <wp:extent cx="1249680" cy="671830"/>
          <wp:effectExtent l="0" t="0" r="7620" b="0"/>
          <wp:wrapTight wrapText="bothSides">
            <wp:wrapPolygon edited="0">
              <wp:start x="0" y="0"/>
              <wp:lineTo x="0" y="20824"/>
              <wp:lineTo x="21402" y="20824"/>
              <wp:lineTo x="21402" y="0"/>
              <wp:lineTo x="0" y="0"/>
            </wp:wrapPolygon>
          </wp:wrapTight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2064" behindDoc="1" locked="0" layoutInCell="1" allowOverlap="1">
          <wp:simplePos x="0" y="0"/>
          <wp:positionH relativeFrom="column">
            <wp:posOffset>2159000</wp:posOffset>
          </wp:positionH>
          <wp:positionV relativeFrom="paragraph">
            <wp:posOffset>-186690</wp:posOffset>
          </wp:positionV>
          <wp:extent cx="866775" cy="508000"/>
          <wp:effectExtent l="0" t="0" r="9525" b="6350"/>
          <wp:wrapTight wrapText="bothSides">
            <wp:wrapPolygon edited="0">
              <wp:start x="0" y="0"/>
              <wp:lineTo x="0" y="21060"/>
              <wp:lineTo x="21363" y="21060"/>
              <wp:lineTo x="21363" y="0"/>
              <wp:lineTo x="0" y="0"/>
            </wp:wrapPolygon>
          </wp:wrapTight>
          <wp:docPr id="8" name="Picture 10" descr="T:\Subject_Leaders\Computing\Website\Sapere logo Silver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:\Subject_Leaders\Computing\Website\Sapere logo Silver (1)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1377950</wp:posOffset>
          </wp:positionH>
          <wp:positionV relativeFrom="paragraph">
            <wp:posOffset>62865</wp:posOffset>
          </wp:positionV>
          <wp:extent cx="781050" cy="771525"/>
          <wp:effectExtent l="0" t="0" r="0" b="9525"/>
          <wp:wrapTight wrapText="bothSides">
            <wp:wrapPolygon edited="0">
              <wp:start x="0" y="0"/>
              <wp:lineTo x="0" y="21333"/>
              <wp:lineTo x="21073" y="21333"/>
              <wp:lineTo x="21073" y="0"/>
              <wp:lineTo x="0" y="0"/>
            </wp:wrapPolygon>
          </wp:wrapTight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5340350</wp:posOffset>
          </wp:positionH>
          <wp:positionV relativeFrom="paragraph">
            <wp:posOffset>-119380</wp:posOffset>
          </wp:positionV>
          <wp:extent cx="876300" cy="473075"/>
          <wp:effectExtent l="0" t="0" r="0" b="3175"/>
          <wp:wrapTight wrapText="bothSides">
            <wp:wrapPolygon edited="0">
              <wp:start x="0" y="0"/>
              <wp:lineTo x="0" y="20875"/>
              <wp:lineTo x="21130" y="20875"/>
              <wp:lineTo x="21130" y="0"/>
              <wp:lineTo x="0" y="0"/>
            </wp:wrapPolygon>
          </wp:wrapTight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column">
            <wp:posOffset>4444365</wp:posOffset>
          </wp:positionH>
          <wp:positionV relativeFrom="paragraph">
            <wp:posOffset>-186690</wp:posOffset>
          </wp:positionV>
          <wp:extent cx="778510" cy="596900"/>
          <wp:effectExtent l="0" t="0" r="2540" b="0"/>
          <wp:wrapTight wrapText="bothSides">
            <wp:wrapPolygon edited="0">
              <wp:start x="0" y="0"/>
              <wp:lineTo x="0" y="20681"/>
              <wp:lineTo x="21142" y="20681"/>
              <wp:lineTo x="21142" y="0"/>
              <wp:lineTo x="0" y="0"/>
            </wp:wrapPolygon>
          </wp:wrapTight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5920" behindDoc="1" locked="0" layoutInCell="1" allowOverlap="1">
          <wp:simplePos x="0" y="0"/>
          <wp:positionH relativeFrom="column">
            <wp:posOffset>6295390</wp:posOffset>
          </wp:positionH>
          <wp:positionV relativeFrom="paragraph">
            <wp:posOffset>-186690</wp:posOffset>
          </wp:positionV>
          <wp:extent cx="664845" cy="540385"/>
          <wp:effectExtent l="0" t="0" r="1905" b="0"/>
          <wp:wrapTight wrapText="bothSides">
            <wp:wrapPolygon edited="0">
              <wp:start x="0" y="0"/>
              <wp:lineTo x="0" y="18275"/>
              <wp:lineTo x="8046" y="20559"/>
              <wp:lineTo x="12997" y="20559"/>
              <wp:lineTo x="21043" y="13706"/>
              <wp:lineTo x="21043" y="8376"/>
              <wp:lineTo x="20424" y="0"/>
              <wp:lineTo x="0" y="0"/>
            </wp:wrapPolygon>
          </wp:wrapTight>
          <wp:docPr id="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BA2" w:rsidRDefault="00593BA2">
      <w:r>
        <w:separator/>
      </w:r>
    </w:p>
  </w:footnote>
  <w:footnote w:type="continuationSeparator" w:id="0">
    <w:p w:rsidR="00593BA2" w:rsidRDefault="00593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BB0" w:rsidRDefault="00371B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BB0" w:rsidRDefault="00371B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E29" w:rsidRDefault="00371BB0">
    <w:pPr>
      <w:pStyle w:val="Header"/>
      <w:tabs>
        <w:tab w:val="clear" w:pos="4153"/>
        <w:tab w:val="clear" w:pos="8306"/>
        <w:tab w:val="left" w:pos="240"/>
        <w:tab w:val="left" w:pos="5734"/>
        <w:tab w:val="right" w:pos="10080"/>
      </w:tabs>
      <w:jc w:val="right"/>
      <w:rPr>
        <w:rFonts w:ascii="Gill Sans MT" w:hAnsi="Gill Sans MT"/>
        <w:sz w:val="28"/>
      </w:rPr>
    </w:pPr>
    <w:r>
      <w:rPr>
        <w:noProof/>
        <w:lang w:eastAsia="en-GB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342900</wp:posOffset>
          </wp:positionH>
          <wp:positionV relativeFrom="paragraph">
            <wp:posOffset>0</wp:posOffset>
          </wp:positionV>
          <wp:extent cx="3067050" cy="800100"/>
          <wp:effectExtent l="0" t="0" r="0" b="0"/>
          <wp:wrapTight wrapText="bothSides">
            <wp:wrapPolygon edited="0">
              <wp:start x="805" y="0"/>
              <wp:lineTo x="0" y="6171"/>
              <wp:lineTo x="0" y="21086"/>
              <wp:lineTo x="17843" y="21086"/>
              <wp:lineTo x="21466" y="18000"/>
              <wp:lineTo x="21466" y="9257"/>
              <wp:lineTo x="20124" y="8229"/>
              <wp:lineTo x="20393" y="6171"/>
              <wp:lineTo x="4561" y="0"/>
              <wp:lineTo x="805" y="0"/>
            </wp:wrapPolygon>
          </wp:wrapTight>
          <wp:docPr id="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sz w:val="28"/>
      </w:rPr>
      <w:tab/>
    </w:r>
    <w:r>
      <w:rPr>
        <w:i/>
        <w:sz w:val="28"/>
      </w:rPr>
      <w:tab/>
    </w:r>
    <w:r>
      <w:rPr>
        <w:rFonts w:ascii="Gill Sans MT" w:hAnsi="Gill Sans MT"/>
        <w:sz w:val="28"/>
      </w:rPr>
      <w:tab/>
      <w:t>St. Luke’s Primary School</w:t>
    </w:r>
  </w:p>
  <w:p w:rsidR="00B60E29" w:rsidRDefault="00371BB0">
    <w:pPr>
      <w:pStyle w:val="Header"/>
      <w:tabs>
        <w:tab w:val="clear" w:pos="4153"/>
        <w:tab w:val="clear" w:pos="8306"/>
        <w:tab w:val="left" w:pos="240"/>
        <w:tab w:val="left" w:pos="5734"/>
        <w:tab w:val="right" w:pos="10080"/>
      </w:tabs>
      <w:jc w:val="right"/>
      <w:rPr>
        <w:rFonts w:ascii="Gill Sans MT" w:hAnsi="Gill Sans MT"/>
      </w:rPr>
    </w:pPr>
    <w:r>
      <w:rPr>
        <w:noProof/>
        <w:lang w:eastAsia="en-GB"/>
      </w:rPr>
      <w:drawing>
        <wp:anchor distT="0" distB="0" distL="114300" distR="114300" simplePos="0" relativeHeight="251666944" behindDoc="1" locked="0" layoutInCell="1" allowOverlap="1">
          <wp:simplePos x="0" y="0"/>
          <wp:positionH relativeFrom="column">
            <wp:posOffset>4524375</wp:posOffset>
          </wp:positionH>
          <wp:positionV relativeFrom="paragraph">
            <wp:posOffset>146050</wp:posOffset>
          </wp:positionV>
          <wp:extent cx="933450" cy="933450"/>
          <wp:effectExtent l="0" t="0" r="0" b="0"/>
          <wp:wrapTight wrapText="bothSides">
            <wp:wrapPolygon edited="0">
              <wp:start x="0" y="0"/>
              <wp:lineTo x="0" y="21159"/>
              <wp:lineTo x="21159" y="21159"/>
              <wp:lineTo x="21159" y="0"/>
              <wp:lineTo x="0" y="0"/>
            </wp:wrapPolygon>
          </wp:wrapTight>
          <wp:docPr id="18" name="Picture 1" descr="C:\Users\Richard\Downloads\qrcode.3183384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ichard\Downloads\qrcode.3183384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0E29" w:rsidRDefault="00371BB0">
    <w:pPr>
      <w:pStyle w:val="Header"/>
      <w:tabs>
        <w:tab w:val="clear" w:pos="4153"/>
        <w:tab w:val="clear" w:pos="8306"/>
        <w:tab w:val="left" w:pos="5156"/>
        <w:tab w:val="left" w:pos="5220"/>
        <w:tab w:val="left" w:pos="5631"/>
        <w:tab w:val="left" w:pos="5734"/>
      </w:tabs>
      <w:jc w:val="right"/>
      <w:rPr>
        <w:rFonts w:ascii="Gill Sans MT" w:hAnsi="Gill Sans MT"/>
        <w:szCs w:val="20"/>
      </w:rPr>
    </w:pPr>
    <w:r>
      <w:tab/>
      <w:t xml:space="preserve">                           </w:t>
    </w:r>
    <w:r>
      <w:rPr>
        <w:rFonts w:ascii="Gill Sans MT" w:hAnsi="Gill Sans MT"/>
        <w:szCs w:val="20"/>
      </w:rPr>
      <w:t>Queen’s Park Rise                               Brighton BN2 9ZF</w:t>
    </w:r>
  </w:p>
  <w:p w:rsidR="00B60E29" w:rsidRDefault="00371BB0">
    <w:pPr>
      <w:pStyle w:val="Header"/>
      <w:tabs>
        <w:tab w:val="clear" w:pos="4153"/>
        <w:tab w:val="clear" w:pos="8306"/>
        <w:tab w:val="left" w:pos="5156"/>
      </w:tabs>
      <w:jc w:val="right"/>
      <w:rPr>
        <w:rFonts w:ascii="Gill Sans MT" w:hAnsi="Gill Sans MT"/>
        <w:szCs w:val="20"/>
      </w:rPr>
    </w:pPr>
    <w:r>
      <w:rPr>
        <w:rFonts w:ascii="Gill Sans MT" w:hAnsi="Gill Sans MT"/>
        <w:szCs w:val="20"/>
      </w:rPr>
      <w:tab/>
    </w:r>
  </w:p>
  <w:p w:rsidR="00B60E29" w:rsidRDefault="00371BB0">
    <w:pPr>
      <w:pStyle w:val="Header"/>
      <w:tabs>
        <w:tab w:val="clear" w:pos="4153"/>
        <w:tab w:val="clear" w:pos="8306"/>
        <w:tab w:val="left" w:pos="5156"/>
      </w:tabs>
      <w:jc w:val="right"/>
      <w:rPr>
        <w:rFonts w:ascii="Gill Sans MT" w:hAnsi="Gill Sans MT"/>
        <w:szCs w:val="20"/>
      </w:rPr>
    </w:pPr>
    <w:r>
      <w:rPr>
        <w:rFonts w:ascii="Gill Sans MT" w:hAnsi="Gill Sans MT"/>
        <w:szCs w:val="20"/>
      </w:rPr>
      <w:t xml:space="preserve">                               Tel:  01273 675080</w:t>
    </w:r>
  </w:p>
  <w:p w:rsidR="00B60E29" w:rsidRDefault="00371BB0">
    <w:pPr>
      <w:pStyle w:val="Header"/>
      <w:tabs>
        <w:tab w:val="clear" w:pos="4153"/>
        <w:tab w:val="clear" w:pos="8306"/>
        <w:tab w:val="left" w:pos="5156"/>
      </w:tabs>
      <w:jc w:val="right"/>
      <w:rPr>
        <w:rFonts w:ascii="Gill Sans MT" w:hAnsi="Gill Sans MT"/>
        <w:szCs w:val="20"/>
      </w:rPr>
    </w:pPr>
    <w:r>
      <w:rPr>
        <w:rFonts w:ascii="Gill Sans MT" w:hAnsi="Gill Sans MT"/>
        <w:szCs w:val="20"/>
      </w:rPr>
      <w:tab/>
      <w:t xml:space="preserve">                               </w:t>
    </w:r>
  </w:p>
  <w:p w:rsidR="00B60E29" w:rsidRDefault="00371BB0">
    <w:pPr>
      <w:pStyle w:val="Header"/>
      <w:tabs>
        <w:tab w:val="clear" w:pos="4153"/>
        <w:tab w:val="clear" w:pos="8306"/>
        <w:tab w:val="left" w:pos="5156"/>
      </w:tabs>
      <w:jc w:val="right"/>
      <w:rPr>
        <w:rFonts w:ascii="Gill Sans MT" w:hAnsi="Gill Sans MT"/>
        <w:szCs w:val="20"/>
      </w:rPr>
    </w:pPr>
    <w:r>
      <w:rPr>
        <w:color w:val="0000FF"/>
      </w:rPr>
      <w:t>______________________________________________________________________</w:t>
    </w:r>
  </w:p>
  <w:p w:rsidR="00B60E29" w:rsidRDefault="00B60E29">
    <w:pPr>
      <w:pStyle w:val="Header"/>
      <w:tabs>
        <w:tab w:val="clear" w:pos="4153"/>
        <w:tab w:val="clear" w:pos="8306"/>
        <w:tab w:val="left" w:pos="4641"/>
        <w:tab w:val="left" w:pos="5156"/>
      </w:tabs>
      <w:rPr>
        <w:color w:val="0000FF"/>
      </w:rPr>
    </w:pPr>
  </w:p>
  <w:p w:rsidR="00B60E29" w:rsidRDefault="00371BB0">
    <w:pPr>
      <w:pStyle w:val="Header"/>
      <w:rPr>
        <w:rFonts w:ascii="Gill Sans MT" w:hAnsi="Gill Sans MT"/>
      </w:rPr>
    </w:pPr>
    <w:r>
      <w:rPr>
        <w:rFonts w:ascii="Gill Sans MT" w:hAnsi="Gill Sans MT"/>
        <w:szCs w:val="20"/>
      </w:rPr>
      <w:t>Email: admin@stlukes.brighton-hove.sch.uk</w:t>
    </w:r>
    <w:r>
      <w:rPr>
        <w:rFonts w:ascii="Gill Sans MT" w:hAnsi="Gill Sans MT"/>
      </w:rPr>
      <w:t xml:space="preserve">                                            Headteacher: Mr Jonathan Cooper</w:t>
    </w:r>
  </w:p>
  <w:p w:rsidR="00B60E29" w:rsidRDefault="00371BB0">
    <w:pPr>
      <w:pStyle w:val="Header"/>
      <w:rPr>
        <w:rFonts w:ascii="Gill Sans MT" w:hAnsi="Gill Sans MT"/>
      </w:rPr>
    </w:pPr>
    <w:r>
      <w:rPr>
        <w:rFonts w:ascii="Gill Sans MT" w:hAnsi="Gill Sans MT"/>
      </w:rPr>
      <w:t>Website: www.stlukes.brighton-hove.sch.uk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4pt;height:332.4pt" o:bullet="t">
        <v:imagedata r:id="rId1" o:title="TK_LOGO_POINTER_RGB_bullet_blue"/>
      </v:shape>
    </w:pict>
  </w:numPicBullet>
  <w:abstractNum w:abstractNumId="0" w15:restartNumberingAfterBreak="0">
    <w:nsid w:val="FFFFFF89"/>
    <w:multiLevelType w:val="singleLevel"/>
    <w:tmpl w:val="FC8ADF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707A29"/>
    <w:multiLevelType w:val="hybridMultilevel"/>
    <w:tmpl w:val="8DB49C7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A446EC"/>
    <w:multiLevelType w:val="hybridMultilevel"/>
    <w:tmpl w:val="1A465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02656"/>
    <w:multiLevelType w:val="hybridMultilevel"/>
    <w:tmpl w:val="37E00AC2"/>
    <w:lvl w:ilvl="0" w:tplc="30EAE6D0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" w15:restartNumberingAfterBreak="0">
    <w:nsid w:val="56D86143"/>
    <w:multiLevelType w:val="hybridMultilevel"/>
    <w:tmpl w:val="45FA0860"/>
    <w:lvl w:ilvl="0" w:tplc="CFDE0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BECD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82F9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8E9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82F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16B5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D458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6A15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7EF0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1F7B4C"/>
    <w:multiLevelType w:val="multilevel"/>
    <w:tmpl w:val="CA048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29"/>
    <w:rsid w:val="00090B87"/>
    <w:rsid w:val="000F02F5"/>
    <w:rsid w:val="0012052C"/>
    <w:rsid w:val="00123702"/>
    <w:rsid w:val="00157BE5"/>
    <w:rsid w:val="001B435F"/>
    <w:rsid w:val="001D3D85"/>
    <w:rsid w:val="0026199C"/>
    <w:rsid w:val="0028076F"/>
    <w:rsid w:val="002D2D2B"/>
    <w:rsid w:val="00354F23"/>
    <w:rsid w:val="00371BB0"/>
    <w:rsid w:val="003769BC"/>
    <w:rsid w:val="00391591"/>
    <w:rsid w:val="003F5E92"/>
    <w:rsid w:val="00436698"/>
    <w:rsid w:val="004E2BE5"/>
    <w:rsid w:val="00577766"/>
    <w:rsid w:val="005821DF"/>
    <w:rsid w:val="00593BA2"/>
    <w:rsid w:val="005D702B"/>
    <w:rsid w:val="00674F38"/>
    <w:rsid w:val="00690FA4"/>
    <w:rsid w:val="006B1077"/>
    <w:rsid w:val="00702EC0"/>
    <w:rsid w:val="00704894"/>
    <w:rsid w:val="007E4281"/>
    <w:rsid w:val="0082729C"/>
    <w:rsid w:val="008E390F"/>
    <w:rsid w:val="008E4C99"/>
    <w:rsid w:val="0098248E"/>
    <w:rsid w:val="00A073B4"/>
    <w:rsid w:val="00AB4500"/>
    <w:rsid w:val="00AC6E05"/>
    <w:rsid w:val="00B46478"/>
    <w:rsid w:val="00B60E29"/>
    <w:rsid w:val="00B67E46"/>
    <w:rsid w:val="00B76AB5"/>
    <w:rsid w:val="00BD5CCD"/>
    <w:rsid w:val="00BE55A1"/>
    <w:rsid w:val="00CD73F3"/>
    <w:rsid w:val="00D979CD"/>
    <w:rsid w:val="00DF6896"/>
    <w:rsid w:val="00E9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1BEEA86F"/>
  <w15:docId w15:val="{0A0E8AF1-32E3-403A-9BD1-C7C1F273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Cambria" w:eastAsia="Cambria" w:hAnsi="Cambria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Cambria" w:eastAsia="Cambria" w:hAnsi="Cambria"/>
      <w:lang w:eastAsia="en-US"/>
    </w:rPr>
  </w:style>
  <w:style w:type="paragraph" w:styleId="ListBullet">
    <w:name w:val="List Bullet"/>
    <w:basedOn w:val="Normal"/>
    <w:pPr>
      <w:numPr>
        <w:numId w:val="1"/>
      </w:numPr>
    </w:pPr>
    <w:rPr>
      <w:rFonts w:ascii="Cambria" w:eastAsia="Cambria" w:hAnsi="Cambria"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eastAsia="Cambri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Pr>
      <w:rFonts w:ascii="Calibri" w:hAnsi="Calibri"/>
      <w:b/>
      <w:bCs/>
      <w:color w:val="345A8A"/>
      <w:sz w:val="32"/>
      <w:szCs w:val="32"/>
      <w:lang w:val="en-GB" w:eastAsia="en-US"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eastAsia="en-US"/>
    </w:rPr>
  </w:style>
  <w:style w:type="paragraph" w:styleId="Subtitle">
    <w:name w:val="Subtitle"/>
    <w:basedOn w:val="Normal"/>
    <w:next w:val="Normal"/>
    <w:link w:val="SubtitleChar"/>
    <w:qFormat/>
    <w:pPr>
      <w:numPr>
        <w:ilvl w:val="1"/>
      </w:numPr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customStyle="1" w:styleId="1bodycopy">
    <w:name w:val="1 body copy"/>
    <w:basedOn w:val="Normal"/>
    <w:link w:val="1bodycopyChar"/>
    <w:qFormat/>
    <w:rsid w:val="00B46478"/>
    <w:pPr>
      <w:spacing w:after="120"/>
      <w:ind w:right="284"/>
    </w:pPr>
    <w:rPr>
      <w:rFonts w:ascii="Arial" w:eastAsia="MS Mincho" w:hAnsi="Arial"/>
      <w:sz w:val="20"/>
      <w:lang w:val="en-US" w:eastAsia="en-US"/>
    </w:rPr>
  </w:style>
  <w:style w:type="paragraph" w:customStyle="1" w:styleId="4Heading1">
    <w:name w:val="4 Heading 1"/>
    <w:basedOn w:val="Heading1"/>
    <w:next w:val="Normal"/>
    <w:qFormat/>
    <w:rsid w:val="00B46478"/>
    <w:pPr>
      <w:keepNext w:val="0"/>
      <w:keepLines w:val="0"/>
      <w:spacing w:before="0" w:after="480"/>
    </w:pPr>
    <w:rPr>
      <w:rFonts w:ascii="Arial" w:eastAsia="Calibri" w:hAnsi="Arial" w:cs="Arial"/>
      <w:bCs w:val="0"/>
      <w:color w:val="FF1F64"/>
      <w:sz w:val="60"/>
      <w:szCs w:val="36"/>
    </w:rPr>
  </w:style>
  <w:style w:type="paragraph" w:customStyle="1" w:styleId="3Bulletedcopyblue">
    <w:name w:val="3 Bulleted copy blue"/>
    <w:basedOn w:val="Normal"/>
    <w:qFormat/>
    <w:rsid w:val="00B46478"/>
    <w:pPr>
      <w:numPr>
        <w:numId w:val="4"/>
      </w:numPr>
      <w:spacing w:after="120"/>
      <w:ind w:right="284"/>
    </w:pPr>
    <w:rPr>
      <w:rFonts w:ascii="Arial" w:eastAsia="MS Mincho" w:hAnsi="Arial" w:cs="Arial"/>
      <w:sz w:val="20"/>
      <w:szCs w:val="20"/>
      <w:lang w:val="en-US" w:eastAsia="en-US"/>
    </w:rPr>
  </w:style>
  <w:style w:type="character" w:customStyle="1" w:styleId="1bodycopyChar">
    <w:name w:val="1 body copy Char"/>
    <w:link w:val="1bodycopy"/>
    <w:rsid w:val="00B46478"/>
    <w:rPr>
      <w:rFonts w:ascii="Arial" w:eastAsia="MS Mincho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B4647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8248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B67E46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67E46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Text">
    <w:name w:val="Default Text"/>
    <w:basedOn w:val="Normal"/>
    <w:rsid w:val="00B67E46"/>
    <w:rPr>
      <w:noProof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5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83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56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272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713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94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211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jpeg"/><Relationship Id="rId7" Type="http://schemas.openxmlformats.org/officeDocument/2006/relationships/image" Target="media/image10.png"/><Relationship Id="rId2" Type="http://schemas.openxmlformats.org/officeDocument/2006/relationships/image" Target="media/image5.emf"/><Relationship Id="rId1" Type="http://schemas.openxmlformats.org/officeDocument/2006/relationships/image" Target="media/image4.gif"/><Relationship Id="rId6" Type="http://schemas.openxmlformats.org/officeDocument/2006/relationships/image" Target="media/image9.jpeg"/><Relationship Id="rId5" Type="http://schemas.openxmlformats.org/officeDocument/2006/relationships/image" Target="media/image8.png"/><Relationship Id="rId4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Parents/Carers</vt:lpstr>
    </vt:vector>
  </TitlesOfParts>
  <Company>St Lukes Primary</Company>
  <LinksUpToDate>false</LinksUpToDate>
  <CharactersWithSpaces>3855</CharactersWithSpaces>
  <SharedDoc>false</SharedDoc>
  <HLinks>
    <vt:vector size="6" baseType="variant">
      <vt:variant>
        <vt:i4>5373979</vt:i4>
      </vt:variant>
      <vt:variant>
        <vt:i4>-1</vt:i4>
      </vt:variant>
      <vt:variant>
        <vt:i4>2062</vt:i4>
      </vt:variant>
      <vt:variant>
        <vt:i4>1</vt:i4>
      </vt:variant>
      <vt:variant>
        <vt:lpwstr>http://www.eco-schools.org.uk/assets/images/logo.gif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Parents/Carers</dc:title>
  <dc:creator>Lisa Miller</dc:creator>
  <cp:lastModifiedBy>Kay Watson</cp:lastModifiedBy>
  <cp:revision>2</cp:revision>
  <cp:lastPrinted>2019-12-02T10:06:00Z</cp:lastPrinted>
  <dcterms:created xsi:type="dcterms:W3CDTF">2022-03-16T08:30:00Z</dcterms:created>
  <dcterms:modified xsi:type="dcterms:W3CDTF">2022-03-16T08:30:00Z</dcterms:modified>
</cp:coreProperties>
</file>