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89" w:rsidRPr="00FA34A8" w:rsidRDefault="00463689" w:rsidP="00463689">
      <w:pPr>
        <w:jc w:val="right"/>
        <w:rPr>
          <w:rFonts w:ascii="Arial" w:hAnsi="Arial" w:cs="Arial"/>
          <w:sz w:val="22"/>
          <w:szCs w:val="22"/>
        </w:rPr>
      </w:pPr>
      <w:r w:rsidRPr="00387E08">
        <w:rPr>
          <w:rFonts w:ascii="Arial" w:hAnsi="Arial" w:cs="Arial"/>
          <w:noProof/>
          <w:sz w:val="22"/>
          <w:szCs w:val="22"/>
          <w:lang w:eastAsia="en-GB"/>
        </w:rPr>
        <w:drawing>
          <wp:inline distT="0" distB="0" distL="0" distR="0">
            <wp:extent cx="547535" cy="638355"/>
            <wp:effectExtent l="19050" t="0" r="491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49642" cy="640812"/>
                    </a:xfrm>
                    <a:prstGeom prst="rect">
                      <a:avLst/>
                    </a:prstGeom>
                    <a:noFill/>
                    <a:ln w="9525">
                      <a:noFill/>
                      <a:miter lim="800000"/>
                      <a:headEnd/>
                      <a:tailEnd/>
                    </a:ln>
                  </pic:spPr>
                </pic:pic>
              </a:graphicData>
            </a:graphic>
          </wp:inline>
        </w:drawing>
      </w:r>
    </w:p>
    <w:p w:rsidR="00463689" w:rsidRPr="00FA34A8" w:rsidRDefault="00463689" w:rsidP="00463689">
      <w:pPr>
        <w:jc w:val="both"/>
        <w:rPr>
          <w:rFonts w:ascii="Arial" w:hAnsi="Arial" w:cs="Arial"/>
          <w:sz w:val="22"/>
          <w:szCs w:val="22"/>
        </w:rPr>
      </w:pPr>
    </w:p>
    <w:p w:rsidR="00463689" w:rsidRPr="00FA34A8" w:rsidRDefault="00463689" w:rsidP="00463689">
      <w:pPr>
        <w:tabs>
          <w:tab w:val="left" w:pos="709"/>
          <w:tab w:val="left" w:pos="1417"/>
          <w:tab w:val="left" w:pos="2126"/>
          <w:tab w:val="left" w:pos="2835"/>
          <w:tab w:val="left" w:pos="3543"/>
          <w:tab w:val="right" w:pos="8220"/>
        </w:tabs>
        <w:jc w:val="both"/>
        <w:rPr>
          <w:rFonts w:ascii="Arial" w:hAnsi="Arial" w:cs="Arial"/>
          <w:b/>
          <w:bCs/>
          <w:sz w:val="22"/>
          <w:szCs w:val="22"/>
        </w:rPr>
      </w:pPr>
      <w:r w:rsidRPr="00FA34A8">
        <w:rPr>
          <w:rFonts w:ascii="Arial" w:hAnsi="Arial" w:cs="Arial"/>
          <w:b/>
          <w:bCs/>
          <w:sz w:val="22"/>
          <w:szCs w:val="22"/>
        </w:rPr>
        <w:t>APPLICATION AND RECRUITMENT EXPLANATORY NOTE</w:t>
      </w:r>
    </w:p>
    <w:p w:rsidR="00463689" w:rsidRPr="00FA34A8" w:rsidRDefault="00463689" w:rsidP="00463689">
      <w:pPr>
        <w:tabs>
          <w:tab w:val="left" w:pos="709"/>
          <w:tab w:val="left" w:pos="1417"/>
          <w:tab w:val="left" w:pos="2126"/>
          <w:tab w:val="left" w:pos="2835"/>
          <w:tab w:val="left" w:pos="3543"/>
          <w:tab w:val="right" w:pos="8220"/>
        </w:tabs>
        <w:jc w:val="both"/>
        <w:rPr>
          <w:rFonts w:ascii="Arial" w:hAnsi="Arial" w:cs="Arial"/>
          <w:sz w:val="22"/>
          <w:szCs w:val="22"/>
        </w:rPr>
      </w:pPr>
    </w:p>
    <w:p w:rsidR="00463689" w:rsidRPr="00B41499" w:rsidRDefault="00463689" w:rsidP="00463689">
      <w:pPr>
        <w:jc w:val="both"/>
        <w:rPr>
          <w:rFonts w:ascii="Arial" w:hAnsi="Arial" w:cs="Arial"/>
          <w:sz w:val="22"/>
          <w:szCs w:val="22"/>
        </w:rPr>
      </w:pPr>
      <w:proofErr w:type="gramStart"/>
      <w:r>
        <w:rPr>
          <w:rFonts w:ascii="Arial" w:hAnsi="Arial" w:cs="Arial"/>
          <w:sz w:val="22"/>
          <w:szCs w:val="22"/>
          <w:u w:val="single"/>
        </w:rPr>
        <w:t>Child Protection Policy</w:t>
      </w:r>
      <w:r>
        <w:rPr>
          <w:rFonts w:ascii="Arial" w:hAnsi="Arial" w:cs="Arial"/>
          <w:sz w:val="22"/>
          <w:szCs w:val="22"/>
        </w:rPr>
        <w:t>.</w:t>
      </w:r>
      <w:proofErr w:type="gramEnd"/>
      <w:r>
        <w:rPr>
          <w:rFonts w:ascii="Arial" w:hAnsi="Arial" w:cs="Arial"/>
          <w:sz w:val="22"/>
          <w:szCs w:val="22"/>
        </w:rPr>
        <w:t xml:space="preserve">  </w:t>
      </w:r>
      <w:r w:rsidRPr="00B41499">
        <w:rPr>
          <w:rFonts w:ascii="Arial" w:hAnsi="Arial" w:cs="Arial"/>
          <w:sz w:val="22"/>
          <w:szCs w:val="22"/>
        </w:rPr>
        <w:t>Th</w:t>
      </w:r>
      <w:r>
        <w:rPr>
          <w:rFonts w:ascii="Arial" w:hAnsi="Arial" w:cs="Arial"/>
          <w:sz w:val="22"/>
          <w:szCs w:val="22"/>
        </w:rPr>
        <w:t xml:space="preserve">e child protection </w:t>
      </w:r>
      <w:r w:rsidRPr="00B41499">
        <w:rPr>
          <w:rFonts w:ascii="Arial" w:hAnsi="Arial" w:cs="Arial"/>
          <w:sz w:val="22"/>
          <w:szCs w:val="22"/>
        </w:rPr>
        <w:t>policy appl</w:t>
      </w:r>
      <w:r>
        <w:rPr>
          <w:rFonts w:ascii="Arial" w:hAnsi="Arial" w:cs="Arial"/>
          <w:sz w:val="22"/>
          <w:szCs w:val="22"/>
        </w:rPr>
        <w:t>i</w:t>
      </w:r>
      <w:r w:rsidRPr="00B41499">
        <w:rPr>
          <w:rFonts w:ascii="Arial" w:hAnsi="Arial" w:cs="Arial"/>
          <w:sz w:val="22"/>
          <w:szCs w:val="22"/>
        </w:rPr>
        <w:t>es to all staff and pupils at Bloxham School. This may inevitably also mean the involvement of parents, siblings etc of pupils and other parties whose actions may affect the pupils and staff of Bloxham School.</w:t>
      </w:r>
    </w:p>
    <w:p w:rsidR="00463689" w:rsidRPr="00B41499" w:rsidRDefault="00463689" w:rsidP="00463689">
      <w:pPr>
        <w:jc w:val="both"/>
        <w:rPr>
          <w:rFonts w:ascii="Arial" w:hAnsi="Arial" w:cs="Arial"/>
          <w:sz w:val="22"/>
          <w:szCs w:val="22"/>
        </w:rPr>
      </w:pPr>
    </w:p>
    <w:p w:rsidR="00463689" w:rsidRPr="00B41499" w:rsidRDefault="00463689" w:rsidP="00463689">
      <w:pPr>
        <w:autoSpaceDE w:val="0"/>
        <w:autoSpaceDN w:val="0"/>
        <w:adjustRightInd w:val="0"/>
        <w:jc w:val="both"/>
        <w:rPr>
          <w:rFonts w:ascii="Arial" w:hAnsi="Arial" w:cs="Arial"/>
          <w:sz w:val="22"/>
          <w:szCs w:val="22"/>
          <w:u w:val="single"/>
        </w:rPr>
      </w:pPr>
      <w:r w:rsidRPr="00B41499">
        <w:rPr>
          <w:rFonts w:ascii="Arial" w:hAnsi="Arial" w:cs="Arial"/>
          <w:sz w:val="22"/>
          <w:szCs w:val="22"/>
        </w:rPr>
        <w:t>Bloxham School aims to:</w:t>
      </w:r>
      <w:r w:rsidRPr="00B41499">
        <w:rPr>
          <w:rFonts w:ascii="Arial" w:hAnsi="Arial" w:cs="Arial"/>
          <w:sz w:val="22"/>
          <w:szCs w:val="22"/>
          <w:u w:val="single"/>
        </w:rPr>
        <w:t xml:space="preserve"> </w:t>
      </w:r>
    </w:p>
    <w:p w:rsidR="00463689" w:rsidRPr="00B41499" w:rsidRDefault="00463689" w:rsidP="00463689">
      <w:pPr>
        <w:numPr>
          <w:ilvl w:val="0"/>
          <w:numId w:val="3"/>
        </w:numPr>
        <w:autoSpaceDE w:val="0"/>
        <w:autoSpaceDN w:val="0"/>
        <w:adjustRightInd w:val="0"/>
        <w:jc w:val="both"/>
        <w:rPr>
          <w:rFonts w:ascii="Arial" w:hAnsi="Arial" w:cs="Arial"/>
          <w:sz w:val="22"/>
          <w:szCs w:val="22"/>
          <w:lang w:eastAsia="en-GB"/>
        </w:rPr>
      </w:pPr>
      <w:r w:rsidRPr="00B41499">
        <w:rPr>
          <w:rFonts w:ascii="Arial" w:hAnsi="Arial" w:cs="Arial"/>
          <w:sz w:val="22"/>
          <w:szCs w:val="22"/>
          <w:lang w:eastAsia="en-GB"/>
        </w:rPr>
        <w:t>Prevent unsuitable people working with, or coming into contact with, children and young people;</w:t>
      </w:r>
    </w:p>
    <w:p w:rsidR="00463689" w:rsidRPr="00B41499" w:rsidRDefault="00463689" w:rsidP="00463689">
      <w:pPr>
        <w:numPr>
          <w:ilvl w:val="0"/>
          <w:numId w:val="3"/>
        </w:numPr>
        <w:autoSpaceDE w:val="0"/>
        <w:autoSpaceDN w:val="0"/>
        <w:adjustRightInd w:val="0"/>
        <w:jc w:val="both"/>
        <w:rPr>
          <w:rFonts w:ascii="Arial" w:hAnsi="Arial" w:cs="Arial"/>
          <w:sz w:val="22"/>
          <w:szCs w:val="22"/>
          <w:lang w:eastAsia="en-GB"/>
        </w:rPr>
      </w:pPr>
      <w:r w:rsidRPr="00B41499">
        <w:rPr>
          <w:rFonts w:ascii="Arial" w:hAnsi="Arial" w:cs="Arial"/>
          <w:sz w:val="22"/>
          <w:szCs w:val="22"/>
          <w:lang w:eastAsia="en-GB"/>
        </w:rPr>
        <w:t>Promote safe practice and challenge poor or unsafe practice;</w:t>
      </w:r>
    </w:p>
    <w:p w:rsidR="00463689" w:rsidRPr="00B41499" w:rsidRDefault="00463689" w:rsidP="00463689">
      <w:pPr>
        <w:numPr>
          <w:ilvl w:val="0"/>
          <w:numId w:val="3"/>
        </w:numPr>
        <w:autoSpaceDE w:val="0"/>
        <w:autoSpaceDN w:val="0"/>
        <w:adjustRightInd w:val="0"/>
        <w:jc w:val="both"/>
        <w:rPr>
          <w:rFonts w:ascii="Arial" w:hAnsi="Arial" w:cs="Arial"/>
          <w:sz w:val="22"/>
          <w:szCs w:val="22"/>
          <w:lang w:eastAsia="en-GB"/>
        </w:rPr>
      </w:pPr>
      <w:r w:rsidRPr="00B41499">
        <w:rPr>
          <w:rFonts w:ascii="Arial" w:hAnsi="Arial" w:cs="Arial"/>
          <w:sz w:val="22"/>
          <w:szCs w:val="22"/>
          <w:lang w:eastAsia="en-GB"/>
        </w:rPr>
        <w:t>Identify instances in which there are grounds for concern about a child / young person’s welfare and take appropriate action to keep children / young people safe;</w:t>
      </w:r>
    </w:p>
    <w:p w:rsidR="00463689" w:rsidRPr="00B41499" w:rsidRDefault="00463689" w:rsidP="00463689">
      <w:pPr>
        <w:numPr>
          <w:ilvl w:val="0"/>
          <w:numId w:val="3"/>
        </w:numPr>
        <w:autoSpaceDE w:val="0"/>
        <w:autoSpaceDN w:val="0"/>
        <w:adjustRightInd w:val="0"/>
        <w:jc w:val="both"/>
        <w:rPr>
          <w:rFonts w:ascii="Arial" w:hAnsi="Arial" w:cs="Arial"/>
          <w:sz w:val="22"/>
          <w:szCs w:val="22"/>
          <w:lang w:eastAsia="en-GB"/>
        </w:rPr>
      </w:pPr>
      <w:r w:rsidRPr="00B41499">
        <w:rPr>
          <w:rFonts w:ascii="Arial" w:hAnsi="Arial" w:cs="Arial"/>
          <w:sz w:val="22"/>
          <w:szCs w:val="22"/>
          <w:lang w:eastAsia="en-GB"/>
        </w:rPr>
        <w:t>Contribute to effective partnership working between all those involved with providing services for children.</w:t>
      </w:r>
    </w:p>
    <w:p w:rsidR="00463689" w:rsidRDefault="00463689" w:rsidP="00463689">
      <w:pPr>
        <w:tabs>
          <w:tab w:val="left" w:pos="709"/>
          <w:tab w:val="left" w:pos="1417"/>
          <w:tab w:val="left" w:pos="2126"/>
          <w:tab w:val="left" w:pos="2835"/>
          <w:tab w:val="left" w:pos="3543"/>
          <w:tab w:val="right" w:pos="8220"/>
        </w:tabs>
        <w:jc w:val="both"/>
        <w:rPr>
          <w:rFonts w:ascii="Arial" w:hAnsi="Arial" w:cs="Arial"/>
          <w:sz w:val="22"/>
          <w:szCs w:val="22"/>
          <w:u w:val="single"/>
        </w:rPr>
      </w:pPr>
    </w:p>
    <w:p w:rsidR="00463689" w:rsidRPr="00FA34A8" w:rsidRDefault="00463689" w:rsidP="00463689">
      <w:p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u w:val="single"/>
        </w:rPr>
        <w:t>Application Form</w:t>
      </w:r>
    </w:p>
    <w:p w:rsidR="00463689" w:rsidRPr="00FA34A8" w:rsidRDefault="00463689" w:rsidP="00463689">
      <w:pPr>
        <w:tabs>
          <w:tab w:val="left" w:pos="709"/>
          <w:tab w:val="left" w:pos="1417"/>
          <w:tab w:val="left" w:pos="2126"/>
          <w:tab w:val="left" w:pos="2835"/>
          <w:tab w:val="left" w:pos="3543"/>
          <w:tab w:val="right" w:pos="8220"/>
        </w:tabs>
        <w:jc w:val="both"/>
        <w:rPr>
          <w:rFonts w:ascii="Arial" w:hAnsi="Arial" w:cs="Arial"/>
          <w:sz w:val="22"/>
          <w:szCs w:val="22"/>
        </w:rPr>
      </w:pPr>
    </w:p>
    <w:p w:rsidR="00463689" w:rsidRPr="00FA34A8" w:rsidRDefault="00463689" w:rsidP="00463689">
      <w:pPr>
        <w:numPr>
          <w:ilvl w:val="0"/>
          <w:numId w:val="1"/>
        </w:num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Applications will only be accepted from candidates completing the Application Form in full.  CVs will not be accepted in substitution for completed Application Forms in the absence of good reason.</w:t>
      </w:r>
    </w:p>
    <w:p w:rsidR="00463689" w:rsidRPr="00FA34A8" w:rsidRDefault="00463689" w:rsidP="00463689">
      <w:pPr>
        <w:numPr>
          <w:ilvl w:val="0"/>
          <w:numId w:val="1"/>
        </w:num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 xml:space="preserve">Candidates should be aware that all posts at </w:t>
      </w:r>
      <w:r>
        <w:rPr>
          <w:rFonts w:ascii="Arial" w:hAnsi="Arial" w:cs="Arial"/>
          <w:sz w:val="22"/>
          <w:szCs w:val="22"/>
        </w:rPr>
        <w:t>Bloxham</w:t>
      </w:r>
      <w:r w:rsidRPr="00FA34A8">
        <w:rPr>
          <w:rFonts w:ascii="Arial" w:hAnsi="Arial" w:cs="Arial"/>
          <w:sz w:val="22"/>
          <w:szCs w:val="22"/>
        </w:rPr>
        <w:t xml:space="preserve"> School involve some degree of responsibility for safeguarding children, although the extent of that responsibility will vary according to the nature of the post.</w:t>
      </w:r>
    </w:p>
    <w:p w:rsidR="00463689" w:rsidRPr="00FA34A8" w:rsidRDefault="00463689" w:rsidP="00463689">
      <w:pPr>
        <w:numPr>
          <w:ilvl w:val="0"/>
          <w:numId w:val="1"/>
        </w:num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 xml:space="preserve">Accordingly, this post is exempt from the Rehabilitation of Offenders Act 1974 and therefore all convictions, cautions and bind-overs, including those regarded as ‘spent’ must be declared. </w:t>
      </w:r>
    </w:p>
    <w:p w:rsidR="00463689" w:rsidRPr="00FA34A8" w:rsidRDefault="00463689" w:rsidP="006B2F0C">
      <w:pPr>
        <w:numPr>
          <w:ilvl w:val="0"/>
          <w:numId w:val="1"/>
        </w:num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 xml:space="preserve">The successful applicant will be required to </w:t>
      </w:r>
      <w:r>
        <w:rPr>
          <w:rFonts w:ascii="Arial" w:hAnsi="Arial" w:cs="Arial"/>
          <w:sz w:val="22"/>
          <w:szCs w:val="22"/>
        </w:rPr>
        <w:t xml:space="preserve">undergo </w:t>
      </w:r>
      <w:r w:rsidRPr="00FA34A8">
        <w:rPr>
          <w:rFonts w:ascii="Arial" w:hAnsi="Arial" w:cs="Arial"/>
          <w:sz w:val="22"/>
          <w:szCs w:val="22"/>
        </w:rPr>
        <w:t>a</w:t>
      </w:r>
      <w:r>
        <w:rPr>
          <w:rFonts w:ascii="Arial" w:hAnsi="Arial" w:cs="Arial"/>
          <w:sz w:val="22"/>
          <w:szCs w:val="22"/>
        </w:rPr>
        <w:t xml:space="preserve">n enhanced level check </w:t>
      </w:r>
      <w:r w:rsidRPr="00FA34A8">
        <w:rPr>
          <w:rFonts w:ascii="Arial" w:hAnsi="Arial" w:cs="Arial"/>
          <w:sz w:val="22"/>
          <w:szCs w:val="22"/>
        </w:rPr>
        <w:t xml:space="preserve">from the </w:t>
      </w:r>
      <w:r w:rsidR="006B2F0C" w:rsidRPr="006B2F0C">
        <w:rPr>
          <w:rFonts w:ascii="Arial" w:hAnsi="Arial" w:cs="Arial"/>
          <w:sz w:val="22"/>
          <w:szCs w:val="22"/>
        </w:rPr>
        <w:t xml:space="preserve">Disclosure and Barring Service </w:t>
      </w:r>
      <w:r w:rsidR="006B2F0C">
        <w:rPr>
          <w:rFonts w:ascii="Arial" w:hAnsi="Arial" w:cs="Arial"/>
          <w:sz w:val="22"/>
          <w:szCs w:val="22"/>
        </w:rPr>
        <w:t xml:space="preserve">(formerly the </w:t>
      </w:r>
      <w:r w:rsidRPr="00FA34A8">
        <w:rPr>
          <w:rFonts w:ascii="Arial" w:hAnsi="Arial" w:cs="Arial"/>
          <w:sz w:val="22"/>
          <w:szCs w:val="22"/>
        </w:rPr>
        <w:t>Criminal Records Bureau</w:t>
      </w:r>
      <w:r w:rsidR="006B2F0C">
        <w:rPr>
          <w:rFonts w:ascii="Arial" w:hAnsi="Arial" w:cs="Arial"/>
          <w:sz w:val="22"/>
          <w:szCs w:val="22"/>
        </w:rPr>
        <w:t>)</w:t>
      </w:r>
      <w:bookmarkStart w:id="0" w:name="_GoBack"/>
      <w:bookmarkEnd w:id="0"/>
      <w:r w:rsidRPr="00FA34A8">
        <w:rPr>
          <w:rFonts w:ascii="Arial" w:hAnsi="Arial" w:cs="Arial"/>
          <w:sz w:val="22"/>
          <w:szCs w:val="22"/>
        </w:rPr>
        <w:t>.</w:t>
      </w:r>
    </w:p>
    <w:p w:rsidR="00463689" w:rsidRPr="00FA34A8" w:rsidRDefault="00463689" w:rsidP="00463689">
      <w:pPr>
        <w:numPr>
          <w:ilvl w:val="0"/>
          <w:numId w:val="1"/>
        </w:num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We will seek references on shortlisted candidates and may approach previous employers for information to verify particul</w:t>
      </w:r>
      <w:r>
        <w:rPr>
          <w:rFonts w:ascii="Arial" w:hAnsi="Arial" w:cs="Arial"/>
          <w:sz w:val="22"/>
          <w:szCs w:val="22"/>
        </w:rPr>
        <w:t>ar experience or qualifications</w:t>
      </w:r>
      <w:r w:rsidRPr="00FA34A8">
        <w:rPr>
          <w:rFonts w:ascii="Arial" w:hAnsi="Arial" w:cs="Arial"/>
          <w:sz w:val="22"/>
          <w:szCs w:val="22"/>
        </w:rPr>
        <w:t xml:space="preserve"> before interview.</w:t>
      </w:r>
    </w:p>
    <w:p w:rsidR="00463689" w:rsidRPr="00FA34A8" w:rsidRDefault="00463689" w:rsidP="00463689">
      <w:pPr>
        <w:numPr>
          <w:ilvl w:val="0"/>
          <w:numId w:val="1"/>
        </w:num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463689" w:rsidRPr="00FA34A8" w:rsidRDefault="00463689" w:rsidP="00463689">
      <w:pPr>
        <w:numPr>
          <w:ilvl w:val="0"/>
          <w:numId w:val="1"/>
        </w:num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 xml:space="preserve">You should be aware that the provision of false information is an offence and could result in the application being rejected or summary dismissal if the applicant has been </w:t>
      </w:r>
      <w:proofErr w:type="gramStart"/>
      <w:r w:rsidRPr="00FA34A8">
        <w:rPr>
          <w:rFonts w:ascii="Arial" w:hAnsi="Arial" w:cs="Arial"/>
          <w:sz w:val="22"/>
          <w:szCs w:val="22"/>
        </w:rPr>
        <w:t>selected,</w:t>
      </w:r>
      <w:proofErr w:type="gramEnd"/>
      <w:r w:rsidRPr="00FA34A8">
        <w:rPr>
          <w:rFonts w:ascii="Arial" w:hAnsi="Arial" w:cs="Arial"/>
          <w:sz w:val="22"/>
          <w:szCs w:val="22"/>
        </w:rPr>
        <w:t xml:space="preserve"> and possible referral to the police and/or </w:t>
      </w:r>
      <w:proofErr w:type="spellStart"/>
      <w:r w:rsidRPr="00FA34A8">
        <w:rPr>
          <w:rFonts w:ascii="Arial" w:hAnsi="Arial" w:cs="Arial"/>
          <w:sz w:val="22"/>
          <w:szCs w:val="22"/>
        </w:rPr>
        <w:t>DfE</w:t>
      </w:r>
      <w:proofErr w:type="spellEnd"/>
      <w:r w:rsidRPr="00FA34A8">
        <w:rPr>
          <w:rFonts w:ascii="Arial" w:hAnsi="Arial" w:cs="Arial"/>
          <w:sz w:val="22"/>
          <w:szCs w:val="22"/>
        </w:rPr>
        <w:t xml:space="preserve"> Children’s Safeguarding </w:t>
      </w:r>
      <w:r>
        <w:rPr>
          <w:rFonts w:ascii="Arial" w:hAnsi="Arial" w:cs="Arial"/>
          <w:sz w:val="22"/>
          <w:szCs w:val="22"/>
        </w:rPr>
        <w:t>Protection</w:t>
      </w:r>
      <w:r w:rsidRPr="00FA34A8">
        <w:rPr>
          <w:rFonts w:ascii="Arial" w:hAnsi="Arial" w:cs="Arial"/>
          <w:sz w:val="22"/>
          <w:szCs w:val="22"/>
        </w:rPr>
        <w:t xml:space="preserve"> Unit.</w:t>
      </w:r>
    </w:p>
    <w:p w:rsidR="00463689" w:rsidRDefault="00463689" w:rsidP="00463689">
      <w:pPr>
        <w:tabs>
          <w:tab w:val="left" w:pos="709"/>
          <w:tab w:val="left" w:pos="1417"/>
          <w:tab w:val="left" w:pos="2126"/>
          <w:tab w:val="left" w:pos="2835"/>
          <w:tab w:val="left" w:pos="3543"/>
          <w:tab w:val="right" w:pos="8220"/>
        </w:tabs>
        <w:jc w:val="both"/>
        <w:rPr>
          <w:rFonts w:ascii="Arial" w:hAnsi="Arial" w:cs="Arial"/>
          <w:sz w:val="22"/>
          <w:szCs w:val="22"/>
        </w:rPr>
      </w:pPr>
    </w:p>
    <w:p w:rsidR="00463689" w:rsidRDefault="00463689" w:rsidP="00463689">
      <w:pPr>
        <w:tabs>
          <w:tab w:val="left" w:pos="709"/>
          <w:tab w:val="left" w:pos="1417"/>
          <w:tab w:val="left" w:pos="2126"/>
          <w:tab w:val="left" w:pos="2835"/>
          <w:tab w:val="left" w:pos="3543"/>
          <w:tab w:val="right" w:pos="8220"/>
        </w:tabs>
        <w:jc w:val="both"/>
        <w:rPr>
          <w:rFonts w:ascii="Arial" w:hAnsi="Arial" w:cs="Arial"/>
          <w:sz w:val="22"/>
          <w:szCs w:val="22"/>
        </w:rPr>
      </w:pPr>
    </w:p>
    <w:p w:rsidR="00463689" w:rsidRDefault="00463689" w:rsidP="00463689">
      <w:pPr>
        <w:tabs>
          <w:tab w:val="left" w:pos="709"/>
          <w:tab w:val="left" w:pos="1417"/>
          <w:tab w:val="left" w:pos="2126"/>
          <w:tab w:val="left" w:pos="2835"/>
          <w:tab w:val="left" w:pos="3543"/>
          <w:tab w:val="right" w:pos="8220"/>
        </w:tabs>
        <w:jc w:val="both"/>
        <w:rPr>
          <w:rFonts w:ascii="Arial" w:hAnsi="Arial" w:cs="Arial"/>
          <w:sz w:val="22"/>
          <w:szCs w:val="22"/>
        </w:rPr>
      </w:pPr>
    </w:p>
    <w:p w:rsidR="00463689" w:rsidRPr="00FA34A8" w:rsidRDefault="00463689" w:rsidP="00463689">
      <w:pPr>
        <w:tabs>
          <w:tab w:val="left" w:pos="709"/>
          <w:tab w:val="left" w:pos="1417"/>
          <w:tab w:val="left" w:pos="2126"/>
          <w:tab w:val="left" w:pos="2835"/>
          <w:tab w:val="left" w:pos="3543"/>
          <w:tab w:val="right" w:pos="8220"/>
        </w:tabs>
        <w:jc w:val="both"/>
        <w:rPr>
          <w:rFonts w:ascii="Arial" w:hAnsi="Arial" w:cs="Arial"/>
          <w:sz w:val="22"/>
          <w:szCs w:val="22"/>
        </w:rPr>
      </w:pPr>
    </w:p>
    <w:p w:rsidR="00463689" w:rsidRPr="00FA34A8" w:rsidRDefault="00463689" w:rsidP="00463689">
      <w:p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u w:val="single"/>
        </w:rPr>
        <w:lastRenderedPageBreak/>
        <w:t>Invitation to Interview</w:t>
      </w:r>
    </w:p>
    <w:p w:rsidR="00463689" w:rsidRPr="00FA34A8" w:rsidRDefault="00463689" w:rsidP="00463689">
      <w:pPr>
        <w:tabs>
          <w:tab w:val="left" w:pos="709"/>
          <w:tab w:val="left" w:pos="1417"/>
          <w:tab w:val="left" w:pos="2126"/>
          <w:tab w:val="left" w:pos="2835"/>
          <w:tab w:val="left" w:pos="3543"/>
          <w:tab w:val="right" w:pos="8220"/>
        </w:tabs>
        <w:jc w:val="both"/>
        <w:rPr>
          <w:rFonts w:ascii="Arial" w:hAnsi="Arial" w:cs="Arial"/>
          <w:sz w:val="22"/>
          <w:szCs w:val="22"/>
        </w:rPr>
      </w:pPr>
    </w:p>
    <w:p w:rsidR="00463689" w:rsidRPr="00FA34A8" w:rsidRDefault="00463689" w:rsidP="00463689">
      <w:pPr>
        <w:numPr>
          <w:ilvl w:val="0"/>
          <w:numId w:val="2"/>
        </w:num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 xml:space="preserve">If you are invited to interview, this will be conducted in person and the areas explored will include suitability to work with children. </w:t>
      </w:r>
    </w:p>
    <w:p w:rsidR="00463689" w:rsidRPr="00171C62" w:rsidRDefault="00463689" w:rsidP="00463689">
      <w:pPr>
        <w:pStyle w:val="ListParagraph"/>
        <w:numPr>
          <w:ilvl w:val="0"/>
          <w:numId w:val="2"/>
        </w:numPr>
        <w:jc w:val="both"/>
        <w:rPr>
          <w:rFonts w:ascii="Arial" w:hAnsi="Arial" w:cs="Arial"/>
          <w:sz w:val="22"/>
          <w:szCs w:val="22"/>
        </w:rPr>
      </w:pPr>
      <w:r w:rsidRPr="00171C62">
        <w:rPr>
          <w:rFonts w:ascii="Arial" w:hAnsi="Arial" w:cs="Arial"/>
          <w:sz w:val="22"/>
          <w:szCs w:val="22"/>
        </w:rPr>
        <w:t xml:space="preserve">All candidates invited to </w:t>
      </w:r>
      <w:r>
        <w:rPr>
          <w:rFonts w:ascii="Arial" w:hAnsi="Arial" w:cs="Arial"/>
          <w:sz w:val="22"/>
          <w:szCs w:val="22"/>
        </w:rPr>
        <w:t xml:space="preserve">attend </w:t>
      </w:r>
      <w:r w:rsidRPr="00171C62">
        <w:rPr>
          <w:rFonts w:ascii="Arial" w:hAnsi="Arial" w:cs="Arial"/>
          <w:sz w:val="22"/>
          <w:szCs w:val="22"/>
        </w:rPr>
        <w:t>interview must bring the following information (original documents or certified copies only) to allow the school to carry out the necessary checks:</w:t>
      </w:r>
    </w:p>
    <w:p w:rsidR="00463689" w:rsidRPr="00171C62" w:rsidRDefault="00463689" w:rsidP="00463689">
      <w:pPr>
        <w:pStyle w:val="ListParagraph"/>
        <w:numPr>
          <w:ilvl w:val="1"/>
          <w:numId w:val="2"/>
        </w:numPr>
        <w:jc w:val="both"/>
        <w:rPr>
          <w:rFonts w:ascii="Arial" w:hAnsi="Arial" w:cs="Arial"/>
          <w:sz w:val="22"/>
          <w:szCs w:val="22"/>
        </w:rPr>
      </w:pPr>
      <w:r w:rsidRPr="00171C62">
        <w:rPr>
          <w:rFonts w:ascii="Arial" w:hAnsi="Arial" w:cs="Arial"/>
          <w:sz w:val="22"/>
          <w:szCs w:val="22"/>
        </w:rPr>
        <w:t>Proof of relevant professional qualifications</w:t>
      </w:r>
    </w:p>
    <w:p w:rsidR="00463689" w:rsidRPr="00171C62" w:rsidRDefault="00463689" w:rsidP="00463689">
      <w:pPr>
        <w:pStyle w:val="ListParagraph"/>
        <w:numPr>
          <w:ilvl w:val="1"/>
          <w:numId w:val="2"/>
        </w:numPr>
        <w:jc w:val="both"/>
        <w:rPr>
          <w:rFonts w:ascii="Arial" w:hAnsi="Arial" w:cs="Arial"/>
          <w:sz w:val="22"/>
          <w:szCs w:val="22"/>
        </w:rPr>
      </w:pPr>
      <w:r w:rsidRPr="00171C62">
        <w:rPr>
          <w:rFonts w:ascii="Arial" w:hAnsi="Arial" w:cs="Arial"/>
          <w:sz w:val="22"/>
          <w:szCs w:val="22"/>
        </w:rPr>
        <w:t xml:space="preserve">Proof of identity (e.g. passport, </w:t>
      </w:r>
      <w:proofErr w:type="spellStart"/>
      <w:r w:rsidRPr="00171C62">
        <w:rPr>
          <w:rFonts w:ascii="Arial" w:hAnsi="Arial" w:cs="Arial"/>
          <w:sz w:val="22"/>
          <w:szCs w:val="22"/>
        </w:rPr>
        <w:t>photocard</w:t>
      </w:r>
      <w:proofErr w:type="spellEnd"/>
      <w:r w:rsidRPr="00171C62">
        <w:rPr>
          <w:rFonts w:ascii="Arial" w:hAnsi="Arial" w:cs="Arial"/>
          <w:sz w:val="22"/>
          <w:szCs w:val="22"/>
        </w:rPr>
        <w:t xml:space="preserve"> driving licence)</w:t>
      </w:r>
    </w:p>
    <w:p w:rsidR="00463689" w:rsidRPr="00171C62" w:rsidRDefault="00463689" w:rsidP="00463689">
      <w:pPr>
        <w:pStyle w:val="ListParagraph"/>
        <w:numPr>
          <w:ilvl w:val="1"/>
          <w:numId w:val="2"/>
        </w:numPr>
        <w:jc w:val="both"/>
        <w:rPr>
          <w:rFonts w:ascii="Arial" w:hAnsi="Arial" w:cs="Arial"/>
          <w:sz w:val="22"/>
          <w:szCs w:val="22"/>
        </w:rPr>
      </w:pPr>
      <w:r w:rsidRPr="00171C62">
        <w:rPr>
          <w:rFonts w:ascii="Arial" w:hAnsi="Arial" w:cs="Arial"/>
          <w:sz w:val="22"/>
          <w:szCs w:val="22"/>
        </w:rPr>
        <w:t>Proof of right to work in UK (e.g. passport, birth certificate)</w:t>
      </w:r>
    </w:p>
    <w:p w:rsidR="00463689" w:rsidRPr="00171C62" w:rsidRDefault="00463689" w:rsidP="00463689">
      <w:pPr>
        <w:pStyle w:val="ListParagraph"/>
        <w:numPr>
          <w:ilvl w:val="1"/>
          <w:numId w:val="2"/>
        </w:numPr>
        <w:jc w:val="both"/>
        <w:rPr>
          <w:rFonts w:ascii="Arial" w:hAnsi="Arial" w:cs="Arial"/>
          <w:sz w:val="22"/>
          <w:szCs w:val="22"/>
        </w:rPr>
      </w:pPr>
      <w:r w:rsidRPr="00171C62">
        <w:rPr>
          <w:rFonts w:ascii="Arial" w:hAnsi="Arial" w:cs="Arial"/>
          <w:sz w:val="22"/>
          <w:szCs w:val="22"/>
        </w:rPr>
        <w:t xml:space="preserve">Proof of current address in UK (utility bill </w:t>
      </w:r>
      <w:r>
        <w:rPr>
          <w:rFonts w:ascii="Arial" w:hAnsi="Arial" w:cs="Arial"/>
          <w:sz w:val="22"/>
          <w:szCs w:val="22"/>
        </w:rPr>
        <w:t xml:space="preserve">or financial statement </w:t>
      </w:r>
      <w:r w:rsidRPr="00171C62">
        <w:rPr>
          <w:rFonts w:ascii="Arial" w:hAnsi="Arial" w:cs="Arial"/>
          <w:sz w:val="22"/>
          <w:szCs w:val="22"/>
        </w:rPr>
        <w:t>within last three months)</w:t>
      </w:r>
    </w:p>
    <w:p w:rsidR="00463689" w:rsidRPr="00171C62" w:rsidRDefault="00463689" w:rsidP="00463689">
      <w:pPr>
        <w:pStyle w:val="ListParagraph"/>
        <w:numPr>
          <w:ilvl w:val="1"/>
          <w:numId w:val="2"/>
        </w:numPr>
        <w:jc w:val="both"/>
        <w:rPr>
          <w:rFonts w:ascii="Arial" w:hAnsi="Arial" w:cs="Arial"/>
          <w:sz w:val="22"/>
          <w:szCs w:val="22"/>
        </w:rPr>
      </w:pPr>
      <w:r w:rsidRPr="00171C62">
        <w:rPr>
          <w:rFonts w:ascii="Arial" w:hAnsi="Arial" w:cs="Arial"/>
          <w:sz w:val="22"/>
          <w:szCs w:val="22"/>
        </w:rPr>
        <w:t>List of previous addresses in previous three years</w:t>
      </w:r>
    </w:p>
    <w:p w:rsidR="00463689" w:rsidRPr="00FA34A8" w:rsidRDefault="00463689" w:rsidP="00463689">
      <w:pPr>
        <w:numPr>
          <w:ilvl w:val="1"/>
          <w:numId w:val="2"/>
        </w:numPr>
        <w:tabs>
          <w:tab w:val="left" w:pos="2126"/>
          <w:tab w:val="left" w:pos="2835"/>
          <w:tab w:val="left" w:pos="3543"/>
          <w:tab w:val="right" w:pos="8220"/>
        </w:tabs>
        <w:jc w:val="both"/>
        <w:rPr>
          <w:rFonts w:ascii="Arial" w:hAnsi="Arial" w:cs="Arial"/>
          <w:sz w:val="22"/>
          <w:szCs w:val="22"/>
        </w:rPr>
      </w:pPr>
      <w:r>
        <w:rPr>
          <w:rFonts w:ascii="Arial" w:hAnsi="Arial" w:cs="Arial"/>
          <w:sz w:val="22"/>
          <w:szCs w:val="22"/>
        </w:rPr>
        <w:t>W</w:t>
      </w:r>
      <w:r w:rsidRPr="00FA34A8">
        <w:rPr>
          <w:rFonts w:ascii="Arial" w:hAnsi="Arial" w:cs="Arial"/>
          <w:sz w:val="22"/>
          <w:szCs w:val="22"/>
        </w:rPr>
        <w:t>here appropriate any documentation evidencing a change of name</w:t>
      </w:r>
    </w:p>
    <w:p w:rsidR="00463689" w:rsidRPr="00171C62" w:rsidRDefault="00463689" w:rsidP="00463689">
      <w:pPr>
        <w:pStyle w:val="ListParagraph"/>
        <w:numPr>
          <w:ilvl w:val="1"/>
          <w:numId w:val="2"/>
        </w:numPr>
        <w:jc w:val="both"/>
        <w:rPr>
          <w:rFonts w:ascii="Arial" w:hAnsi="Arial" w:cs="Arial"/>
          <w:sz w:val="22"/>
          <w:szCs w:val="22"/>
        </w:rPr>
      </w:pPr>
      <w:r w:rsidRPr="00171C62">
        <w:rPr>
          <w:rFonts w:ascii="Arial" w:hAnsi="Arial" w:cs="Arial"/>
          <w:sz w:val="22"/>
          <w:szCs w:val="22"/>
        </w:rPr>
        <w:t>Evidence of any previous surnames.</w:t>
      </w:r>
    </w:p>
    <w:p w:rsidR="00463689" w:rsidRPr="00FA34A8" w:rsidRDefault="00463689" w:rsidP="00463689">
      <w:pPr>
        <w:numPr>
          <w:ilvl w:val="0"/>
          <w:numId w:val="2"/>
        </w:numPr>
        <w:tabs>
          <w:tab w:val="left" w:pos="709"/>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 xml:space="preserve">Where originals or certified copies </w:t>
      </w:r>
      <w:r>
        <w:rPr>
          <w:rFonts w:ascii="Arial" w:hAnsi="Arial" w:cs="Arial"/>
          <w:sz w:val="22"/>
          <w:szCs w:val="22"/>
        </w:rPr>
        <w:t xml:space="preserve">of certificates </w:t>
      </w:r>
      <w:r w:rsidRPr="00FA34A8">
        <w:rPr>
          <w:rFonts w:ascii="Arial" w:hAnsi="Arial" w:cs="Arial"/>
          <w:sz w:val="22"/>
          <w:szCs w:val="22"/>
        </w:rPr>
        <w:t>are not available for the successful candidate, written confirmation of the relevant qualifications must be obtained from the awarding body.</w:t>
      </w: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b/>
          <w:sz w:val="22"/>
          <w:szCs w:val="22"/>
        </w:rPr>
        <w:t>Please note that originals of the above are necessary.  Photocopies or certified copies are not sufficient.</w:t>
      </w: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u w:val="single"/>
        </w:rPr>
        <w:t>Conditional Offer of Appointment: Pre-Appointment Checks</w:t>
      </w: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Any offer to a successful candidate will be conditional upon</w:t>
      </w:r>
      <w:r>
        <w:rPr>
          <w:rFonts w:ascii="Arial" w:hAnsi="Arial" w:cs="Arial"/>
          <w:sz w:val="22"/>
          <w:szCs w:val="22"/>
        </w:rPr>
        <w:t>:</w:t>
      </w: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p>
    <w:p w:rsidR="00463689" w:rsidRPr="00FA34A8" w:rsidRDefault="00463689" w:rsidP="00463689">
      <w:pPr>
        <w:pStyle w:val="ListParagraph"/>
        <w:numPr>
          <w:ilvl w:val="0"/>
          <w:numId w:val="2"/>
        </w:numPr>
        <w:jc w:val="both"/>
        <w:rPr>
          <w:rFonts w:ascii="Arial" w:hAnsi="Arial" w:cs="Arial"/>
          <w:sz w:val="22"/>
          <w:szCs w:val="22"/>
        </w:rPr>
      </w:pPr>
      <w:r>
        <w:rPr>
          <w:rFonts w:ascii="Arial" w:hAnsi="Arial" w:cs="Arial"/>
          <w:sz w:val="22"/>
          <w:szCs w:val="22"/>
        </w:rPr>
        <w:t>R</w:t>
      </w:r>
      <w:r w:rsidRPr="00FA34A8">
        <w:rPr>
          <w:rFonts w:ascii="Arial" w:hAnsi="Arial" w:cs="Arial"/>
          <w:sz w:val="22"/>
          <w:szCs w:val="22"/>
        </w:rPr>
        <w:t>eceipt of at least two satisfactory references (if these have not already been received)</w:t>
      </w:r>
    </w:p>
    <w:p w:rsidR="00463689" w:rsidRPr="00FA34A8" w:rsidRDefault="00463689" w:rsidP="00463689">
      <w:pPr>
        <w:pStyle w:val="ListParagraph"/>
        <w:numPr>
          <w:ilvl w:val="0"/>
          <w:numId w:val="2"/>
        </w:numPr>
        <w:jc w:val="both"/>
        <w:rPr>
          <w:rFonts w:ascii="Arial" w:hAnsi="Arial" w:cs="Arial"/>
          <w:sz w:val="22"/>
          <w:szCs w:val="22"/>
        </w:rPr>
      </w:pPr>
      <w:r>
        <w:rPr>
          <w:rFonts w:ascii="Arial" w:hAnsi="Arial" w:cs="Arial"/>
          <w:sz w:val="22"/>
          <w:szCs w:val="22"/>
        </w:rPr>
        <w:t>V</w:t>
      </w:r>
      <w:r w:rsidRPr="00FA34A8">
        <w:rPr>
          <w:rFonts w:ascii="Arial" w:hAnsi="Arial" w:cs="Arial"/>
          <w:sz w:val="22"/>
          <w:szCs w:val="22"/>
        </w:rPr>
        <w:t>erification of identity and qualifications</w:t>
      </w:r>
    </w:p>
    <w:p w:rsidR="00463689" w:rsidRPr="00FA34A8" w:rsidRDefault="00463689" w:rsidP="00463689">
      <w:pPr>
        <w:pStyle w:val="ListParagraph"/>
        <w:numPr>
          <w:ilvl w:val="0"/>
          <w:numId w:val="2"/>
        </w:numPr>
        <w:jc w:val="both"/>
        <w:rPr>
          <w:rFonts w:ascii="Arial" w:hAnsi="Arial" w:cs="Arial"/>
          <w:sz w:val="22"/>
          <w:szCs w:val="22"/>
        </w:rPr>
      </w:pPr>
      <w:r>
        <w:rPr>
          <w:rFonts w:ascii="Arial" w:hAnsi="Arial" w:cs="Arial"/>
          <w:sz w:val="22"/>
          <w:szCs w:val="22"/>
        </w:rPr>
        <w:t>A</w:t>
      </w:r>
      <w:r w:rsidRPr="00FA34A8">
        <w:rPr>
          <w:rFonts w:ascii="Arial" w:hAnsi="Arial" w:cs="Arial"/>
          <w:sz w:val="22"/>
          <w:szCs w:val="22"/>
        </w:rPr>
        <w:t xml:space="preserve"> satisfactory </w:t>
      </w:r>
      <w:r>
        <w:rPr>
          <w:rFonts w:ascii="Arial" w:hAnsi="Arial" w:cs="Arial"/>
          <w:sz w:val="22"/>
          <w:szCs w:val="22"/>
        </w:rPr>
        <w:t xml:space="preserve">enhanced </w:t>
      </w:r>
      <w:r w:rsidR="00BF400B">
        <w:rPr>
          <w:rFonts w:ascii="Arial" w:hAnsi="Arial" w:cs="Arial"/>
          <w:sz w:val="22"/>
          <w:szCs w:val="22"/>
        </w:rPr>
        <w:t>DBS</w:t>
      </w:r>
      <w:r w:rsidRPr="00FA34A8">
        <w:rPr>
          <w:rFonts w:ascii="Arial" w:hAnsi="Arial" w:cs="Arial"/>
          <w:sz w:val="22"/>
          <w:szCs w:val="22"/>
        </w:rPr>
        <w:t xml:space="preserve"> Disclosure</w:t>
      </w:r>
    </w:p>
    <w:p w:rsidR="00463689" w:rsidRPr="00FA34A8" w:rsidRDefault="00463689" w:rsidP="00463689">
      <w:pPr>
        <w:pStyle w:val="ListParagraph"/>
        <w:numPr>
          <w:ilvl w:val="0"/>
          <w:numId w:val="2"/>
        </w:numPr>
        <w:jc w:val="both"/>
        <w:rPr>
          <w:rFonts w:ascii="Arial" w:hAnsi="Arial" w:cs="Arial"/>
          <w:sz w:val="22"/>
          <w:szCs w:val="22"/>
        </w:rPr>
      </w:pPr>
      <w:r>
        <w:rPr>
          <w:rFonts w:ascii="Arial" w:hAnsi="Arial" w:cs="Arial"/>
          <w:sz w:val="22"/>
          <w:szCs w:val="22"/>
        </w:rPr>
        <w:t>V</w:t>
      </w:r>
      <w:r w:rsidRPr="00FA34A8">
        <w:rPr>
          <w:rFonts w:ascii="Arial" w:hAnsi="Arial" w:cs="Arial"/>
          <w:sz w:val="22"/>
          <w:szCs w:val="22"/>
        </w:rPr>
        <w:t>erification of professional status, where required</w:t>
      </w:r>
    </w:p>
    <w:p w:rsidR="00463689" w:rsidRPr="00FA34A8" w:rsidRDefault="00463689" w:rsidP="00463689">
      <w:pPr>
        <w:tabs>
          <w:tab w:val="left" w:pos="1417"/>
          <w:tab w:val="left" w:pos="2126"/>
          <w:tab w:val="left" w:pos="2835"/>
          <w:tab w:val="left" w:pos="3543"/>
          <w:tab w:val="right" w:pos="8220"/>
        </w:tabs>
        <w:ind w:left="720"/>
        <w:jc w:val="both"/>
        <w:rPr>
          <w:rFonts w:ascii="Arial" w:hAnsi="Arial" w:cs="Arial"/>
          <w:sz w:val="22"/>
          <w:szCs w:val="22"/>
        </w:rPr>
      </w:pPr>
    </w:p>
    <w:p w:rsidR="00463689" w:rsidRPr="00FA34A8" w:rsidRDefault="00463689" w:rsidP="00463689">
      <w:pPr>
        <w:tabs>
          <w:tab w:val="left" w:pos="1417"/>
          <w:tab w:val="left" w:pos="2126"/>
          <w:tab w:val="left" w:pos="2835"/>
          <w:tab w:val="left" w:pos="3543"/>
          <w:tab w:val="right" w:pos="8220"/>
        </w:tabs>
        <w:jc w:val="both"/>
        <w:rPr>
          <w:rFonts w:ascii="Arial" w:hAnsi="Arial" w:cs="Arial"/>
          <w:b/>
          <w:sz w:val="22"/>
          <w:szCs w:val="22"/>
        </w:rPr>
      </w:pPr>
      <w:r w:rsidRPr="00FA34A8">
        <w:rPr>
          <w:rFonts w:ascii="Arial" w:hAnsi="Arial" w:cs="Arial"/>
          <w:b/>
          <w:sz w:val="22"/>
          <w:szCs w:val="22"/>
        </w:rPr>
        <w:t>WARNING</w:t>
      </w: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r w:rsidRPr="00FA34A8">
        <w:rPr>
          <w:rFonts w:ascii="Arial" w:hAnsi="Arial" w:cs="Arial"/>
          <w:sz w:val="22"/>
          <w:szCs w:val="22"/>
        </w:rPr>
        <w:t>Where a candidate is:</w:t>
      </w: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p>
    <w:p w:rsidR="00463689" w:rsidRPr="00FA34A8" w:rsidRDefault="00463689" w:rsidP="00463689">
      <w:pPr>
        <w:pStyle w:val="ListParagraph"/>
        <w:numPr>
          <w:ilvl w:val="0"/>
          <w:numId w:val="2"/>
        </w:numPr>
        <w:jc w:val="both"/>
        <w:rPr>
          <w:rFonts w:ascii="Arial" w:hAnsi="Arial" w:cs="Arial"/>
          <w:sz w:val="22"/>
          <w:szCs w:val="22"/>
        </w:rPr>
      </w:pPr>
      <w:r>
        <w:rPr>
          <w:rFonts w:ascii="Arial" w:hAnsi="Arial" w:cs="Arial"/>
          <w:sz w:val="22"/>
          <w:szCs w:val="22"/>
        </w:rPr>
        <w:t>F</w:t>
      </w:r>
      <w:r w:rsidRPr="00FA34A8">
        <w:rPr>
          <w:rFonts w:ascii="Arial" w:hAnsi="Arial" w:cs="Arial"/>
          <w:sz w:val="22"/>
          <w:szCs w:val="22"/>
        </w:rPr>
        <w:t xml:space="preserve">ound to be on </w:t>
      </w:r>
      <w:r>
        <w:rPr>
          <w:rFonts w:ascii="Arial" w:hAnsi="Arial" w:cs="Arial"/>
          <w:sz w:val="22"/>
          <w:szCs w:val="22"/>
        </w:rPr>
        <w:t xml:space="preserve">the Independent Safeguarding Authority’s barring list </w:t>
      </w:r>
      <w:r w:rsidRPr="00FA34A8">
        <w:rPr>
          <w:rFonts w:ascii="Arial" w:hAnsi="Arial" w:cs="Arial"/>
          <w:sz w:val="22"/>
          <w:szCs w:val="22"/>
        </w:rPr>
        <w:t xml:space="preserve">or </w:t>
      </w:r>
      <w:r>
        <w:rPr>
          <w:rFonts w:ascii="Arial" w:hAnsi="Arial" w:cs="Arial"/>
          <w:sz w:val="22"/>
          <w:szCs w:val="22"/>
        </w:rPr>
        <w:t xml:space="preserve">if </w:t>
      </w:r>
      <w:r w:rsidRPr="00FA34A8">
        <w:rPr>
          <w:rFonts w:ascii="Arial" w:hAnsi="Arial" w:cs="Arial"/>
          <w:sz w:val="22"/>
          <w:szCs w:val="22"/>
        </w:rPr>
        <w:t xml:space="preserve">the </w:t>
      </w:r>
      <w:r w:rsidR="00BF400B">
        <w:rPr>
          <w:rFonts w:ascii="Arial" w:hAnsi="Arial" w:cs="Arial"/>
          <w:sz w:val="22"/>
          <w:szCs w:val="22"/>
        </w:rPr>
        <w:t>DBS</w:t>
      </w:r>
      <w:r w:rsidRPr="00FA34A8">
        <w:rPr>
          <w:rFonts w:ascii="Arial" w:hAnsi="Arial" w:cs="Arial"/>
          <w:sz w:val="22"/>
          <w:szCs w:val="22"/>
        </w:rPr>
        <w:t xml:space="preserve"> disclosure shows s/he has been disqualified from working with children by a Court; or</w:t>
      </w:r>
    </w:p>
    <w:p w:rsidR="00463689" w:rsidRPr="00FA34A8" w:rsidRDefault="00463689" w:rsidP="00463689">
      <w:pPr>
        <w:pStyle w:val="ListParagraph"/>
        <w:numPr>
          <w:ilvl w:val="0"/>
          <w:numId w:val="2"/>
        </w:numPr>
        <w:jc w:val="both"/>
        <w:rPr>
          <w:rFonts w:ascii="Arial" w:hAnsi="Arial" w:cs="Arial"/>
          <w:sz w:val="22"/>
          <w:szCs w:val="22"/>
        </w:rPr>
      </w:pPr>
      <w:r>
        <w:rPr>
          <w:rFonts w:ascii="Arial" w:hAnsi="Arial" w:cs="Arial"/>
          <w:sz w:val="22"/>
          <w:szCs w:val="22"/>
        </w:rPr>
        <w:t>F</w:t>
      </w:r>
      <w:r w:rsidRPr="00FA34A8">
        <w:rPr>
          <w:rFonts w:ascii="Arial" w:hAnsi="Arial" w:cs="Arial"/>
          <w:sz w:val="22"/>
          <w:szCs w:val="22"/>
        </w:rPr>
        <w:t>ound to have provided false information in, or in support of, his</w:t>
      </w:r>
      <w:r>
        <w:rPr>
          <w:rFonts w:ascii="Arial" w:hAnsi="Arial" w:cs="Arial"/>
          <w:sz w:val="22"/>
          <w:szCs w:val="22"/>
        </w:rPr>
        <w:t>/her</w:t>
      </w:r>
      <w:r w:rsidRPr="00FA34A8">
        <w:rPr>
          <w:rFonts w:ascii="Arial" w:hAnsi="Arial" w:cs="Arial"/>
          <w:sz w:val="22"/>
          <w:szCs w:val="22"/>
        </w:rPr>
        <w:t xml:space="preserve"> application; or</w:t>
      </w:r>
    </w:p>
    <w:p w:rsidR="00463689" w:rsidRPr="00FA34A8" w:rsidRDefault="00463689" w:rsidP="00463689">
      <w:pPr>
        <w:pStyle w:val="ListParagraph"/>
        <w:numPr>
          <w:ilvl w:val="0"/>
          <w:numId w:val="2"/>
        </w:numPr>
        <w:jc w:val="both"/>
        <w:rPr>
          <w:rFonts w:ascii="Arial" w:hAnsi="Arial" w:cs="Arial"/>
          <w:sz w:val="22"/>
          <w:szCs w:val="22"/>
        </w:rPr>
      </w:pPr>
      <w:r>
        <w:rPr>
          <w:rFonts w:ascii="Arial" w:hAnsi="Arial" w:cs="Arial"/>
          <w:sz w:val="22"/>
          <w:szCs w:val="22"/>
        </w:rPr>
        <w:t>T</w:t>
      </w:r>
      <w:r w:rsidRPr="00FA34A8">
        <w:rPr>
          <w:rFonts w:ascii="Arial" w:hAnsi="Arial" w:cs="Arial"/>
          <w:sz w:val="22"/>
          <w:szCs w:val="22"/>
        </w:rPr>
        <w:t>he subject of serious expressions of concern as to his/her suitability to work with children</w:t>
      </w:r>
    </w:p>
    <w:p w:rsidR="00463689" w:rsidRPr="00FA34A8" w:rsidRDefault="00463689" w:rsidP="00463689">
      <w:pPr>
        <w:tabs>
          <w:tab w:val="left" w:pos="1417"/>
          <w:tab w:val="left" w:pos="2126"/>
          <w:tab w:val="left" w:pos="2835"/>
          <w:tab w:val="left" w:pos="3543"/>
          <w:tab w:val="right" w:pos="8220"/>
        </w:tabs>
        <w:jc w:val="both"/>
        <w:rPr>
          <w:rFonts w:ascii="Arial" w:hAnsi="Arial" w:cs="Arial"/>
          <w:sz w:val="22"/>
          <w:szCs w:val="22"/>
        </w:rPr>
      </w:pPr>
    </w:p>
    <w:p w:rsidR="00B273EF" w:rsidRDefault="00463689" w:rsidP="00463689">
      <w:r>
        <w:rPr>
          <w:rFonts w:ascii="Arial" w:hAnsi="Arial" w:cs="Arial"/>
          <w:sz w:val="22"/>
          <w:szCs w:val="22"/>
        </w:rPr>
        <w:t>T</w:t>
      </w:r>
      <w:r w:rsidRPr="00FA34A8">
        <w:rPr>
          <w:rFonts w:ascii="Arial" w:hAnsi="Arial" w:cs="Arial"/>
          <w:sz w:val="22"/>
          <w:szCs w:val="22"/>
        </w:rPr>
        <w:t xml:space="preserve">he facts will be reported to the Police and/or the </w:t>
      </w:r>
      <w:proofErr w:type="spellStart"/>
      <w:r w:rsidRPr="00FA34A8">
        <w:rPr>
          <w:rFonts w:ascii="Arial" w:hAnsi="Arial" w:cs="Arial"/>
          <w:sz w:val="22"/>
          <w:szCs w:val="22"/>
        </w:rPr>
        <w:t>DfE</w:t>
      </w:r>
      <w:proofErr w:type="spellEnd"/>
      <w:r w:rsidRPr="00FA34A8">
        <w:rPr>
          <w:rFonts w:ascii="Arial" w:hAnsi="Arial" w:cs="Arial"/>
          <w:sz w:val="22"/>
          <w:szCs w:val="22"/>
        </w:rPr>
        <w:t xml:space="preserve"> Children’s Safeguarding </w:t>
      </w:r>
      <w:r>
        <w:rPr>
          <w:rFonts w:ascii="Arial" w:hAnsi="Arial" w:cs="Arial"/>
          <w:sz w:val="22"/>
          <w:szCs w:val="22"/>
        </w:rPr>
        <w:t>Protection</w:t>
      </w:r>
      <w:r w:rsidRPr="00FA34A8">
        <w:rPr>
          <w:rFonts w:ascii="Arial" w:hAnsi="Arial" w:cs="Arial"/>
          <w:sz w:val="22"/>
          <w:szCs w:val="22"/>
        </w:rPr>
        <w:t xml:space="preserve"> Unit.</w:t>
      </w:r>
    </w:p>
    <w:sectPr w:rsidR="00B273EF" w:rsidSect="00451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1CC8"/>
    <w:multiLevelType w:val="hybridMultilevel"/>
    <w:tmpl w:val="86283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3C1AEB"/>
    <w:multiLevelType w:val="hybridMultilevel"/>
    <w:tmpl w:val="1ADA77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63689"/>
    <w:rsid w:val="00172841"/>
    <w:rsid w:val="001B7BD5"/>
    <w:rsid w:val="003903B4"/>
    <w:rsid w:val="00391BA7"/>
    <w:rsid w:val="003A043C"/>
    <w:rsid w:val="00451049"/>
    <w:rsid w:val="00463689"/>
    <w:rsid w:val="00494CB3"/>
    <w:rsid w:val="006B2F0C"/>
    <w:rsid w:val="00BF400B"/>
    <w:rsid w:val="00D7340A"/>
    <w:rsid w:val="00E1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689"/>
    <w:pPr>
      <w:ind w:left="720"/>
      <w:contextualSpacing/>
    </w:pPr>
  </w:style>
  <w:style w:type="paragraph" w:styleId="BalloonText">
    <w:name w:val="Balloon Text"/>
    <w:basedOn w:val="Normal"/>
    <w:link w:val="BalloonTextChar"/>
    <w:uiPriority w:val="99"/>
    <w:semiHidden/>
    <w:unhideWhenUsed/>
    <w:rsid w:val="00463689"/>
    <w:rPr>
      <w:rFonts w:ascii="Tahoma" w:hAnsi="Tahoma" w:cs="Tahoma"/>
      <w:sz w:val="16"/>
      <w:szCs w:val="16"/>
    </w:rPr>
  </w:style>
  <w:style w:type="character" w:customStyle="1" w:styleId="BalloonTextChar">
    <w:name w:val="Balloon Text Char"/>
    <w:basedOn w:val="DefaultParagraphFont"/>
    <w:link w:val="BalloonText"/>
    <w:uiPriority w:val="99"/>
    <w:semiHidden/>
    <w:rsid w:val="004636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4052</Characters>
  <Application>Microsoft Office Word</Application>
  <DocSecurity>0</DocSecurity>
  <Lines>33</Lines>
  <Paragraphs>9</Paragraphs>
  <ScaleCrop>false</ScaleCrop>
  <Company>Bloxham School</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Val Turner</cp:lastModifiedBy>
  <cp:revision>3</cp:revision>
  <cp:lastPrinted>2012-11-27T13:20:00Z</cp:lastPrinted>
  <dcterms:created xsi:type="dcterms:W3CDTF">2010-09-09T09:21:00Z</dcterms:created>
  <dcterms:modified xsi:type="dcterms:W3CDTF">2012-11-27T13:20:00Z</dcterms:modified>
</cp:coreProperties>
</file>