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1FD33" w14:textId="5CD3A5F6" w:rsidR="00CE09ED" w:rsidRPr="003537D2" w:rsidRDefault="00CE09ED" w:rsidP="003537D2">
      <w:pPr>
        <w:ind w:left="993"/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r w:rsidRPr="003537D2">
        <w:rPr>
          <w:rFonts w:asciiTheme="majorHAnsi" w:hAnsiTheme="majorHAnsi"/>
          <w:b/>
          <w:sz w:val="32"/>
        </w:rPr>
        <w:t>Local Sharing Panel Behaviour Support Mentor</w:t>
      </w:r>
    </w:p>
    <w:p w14:paraId="3E92B2EC" w14:textId="1CE6D86F" w:rsidR="003537D2" w:rsidRPr="003537D2" w:rsidRDefault="003537D2" w:rsidP="003537D2">
      <w:pPr>
        <w:ind w:left="993"/>
        <w:jc w:val="center"/>
        <w:rPr>
          <w:rFonts w:asciiTheme="majorHAnsi" w:hAnsiTheme="majorHAnsi"/>
          <w:b/>
          <w:sz w:val="24"/>
        </w:rPr>
      </w:pPr>
    </w:p>
    <w:p w14:paraId="5F09E5DA" w14:textId="6559A919" w:rsidR="003537D2" w:rsidRPr="003537D2" w:rsidRDefault="003537D2" w:rsidP="003537D2">
      <w:pPr>
        <w:ind w:left="993"/>
        <w:jc w:val="center"/>
        <w:rPr>
          <w:rFonts w:asciiTheme="majorHAnsi" w:hAnsiTheme="majorHAnsi"/>
          <w:b/>
          <w:sz w:val="32"/>
        </w:rPr>
      </w:pPr>
      <w:r w:rsidRPr="003537D2">
        <w:rPr>
          <w:rFonts w:asciiTheme="majorHAnsi" w:hAnsiTheme="majorHAnsi"/>
          <w:b/>
          <w:sz w:val="32"/>
        </w:rPr>
        <w:t>Job Description and Person Specification</w:t>
      </w:r>
    </w:p>
    <w:p w14:paraId="473B5A67" w14:textId="77777777" w:rsidR="00CE09ED" w:rsidRPr="003537D2" w:rsidRDefault="00CE09ED" w:rsidP="003537D2">
      <w:pPr>
        <w:ind w:left="993"/>
        <w:rPr>
          <w:rFonts w:asciiTheme="majorHAnsi" w:hAnsiTheme="majorHAnsi"/>
          <w:b/>
          <w:bCs/>
          <w:u w:val="single"/>
        </w:rPr>
      </w:pPr>
      <w:r w:rsidRPr="003537D2">
        <w:rPr>
          <w:rFonts w:asciiTheme="majorHAnsi" w:hAnsiTheme="majorHAnsi"/>
          <w:b/>
          <w:bCs/>
          <w:u w:val="single"/>
        </w:rPr>
        <w:t>Reporting to</w:t>
      </w:r>
    </w:p>
    <w:p w14:paraId="4B080931" w14:textId="74F887A3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Fair Access Partner</w:t>
      </w:r>
    </w:p>
    <w:p w14:paraId="7D786FF2" w14:textId="77777777" w:rsidR="003537D2" w:rsidRPr="003537D2" w:rsidRDefault="003537D2" w:rsidP="003537D2">
      <w:pPr>
        <w:ind w:left="993"/>
        <w:rPr>
          <w:rFonts w:asciiTheme="majorHAnsi" w:hAnsiTheme="majorHAnsi"/>
        </w:rPr>
      </w:pPr>
    </w:p>
    <w:p w14:paraId="0E558C99" w14:textId="77777777" w:rsidR="00CE09ED" w:rsidRPr="003537D2" w:rsidRDefault="00CE09ED" w:rsidP="003537D2">
      <w:pPr>
        <w:ind w:left="993"/>
        <w:rPr>
          <w:rFonts w:asciiTheme="majorHAnsi" w:hAnsiTheme="majorHAnsi"/>
          <w:b/>
          <w:u w:val="single"/>
        </w:rPr>
      </w:pPr>
      <w:r w:rsidRPr="003537D2">
        <w:rPr>
          <w:rFonts w:asciiTheme="majorHAnsi" w:hAnsiTheme="majorHAnsi"/>
          <w:b/>
          <w:u w:val="single"/>
        </w:rPr>
        <w:t>Job role and purpose</w:t>
      </w:r>
    </w:p>
    <w:p w14:paraId="02FF7D5D" w14:textId="106BA14F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support the successful placement of children on “Off Site Directions” from secondary schools within the North Area Network, to other schools and / or alternative provisions.</w:t>
      </w:r>
    </w:p>
    <w:p w14:paraId="0C181A0F" w14:textId="77777777" w:rsidR="003537D2" w:rsidRPr="003537D2" w:rsidRDefault="003537D2" w:rsidP="003537D2">
      <w:pPr>
        <w:ind w:left="993"/>
        <w:rPr>
          <w:rFonts w:asciiTheme="majorHAnsi" w:hAnsiTheme="majorHAnsi"/>
        </w:rPr>
      </w:pPr>
    </w:p>
    <w:p w14:paraId="1E78F99B" w14:textId="77777777" w:rsidR="00CE09ED" w:rsidRPr="003537D2" w:rsidRDefault="00CE09ED" w:rsidP="003537D2">
      <w:pPr>
        <w:ind w:left="993"/>
        <w:rPr>
          <w:rFonts w:asciiTheme="majorHAnsi" w:hAnsiTheme="majorHAnsi"/>
          <w:b/>
          <w:u w:val="single"/>
        </w:rPr>
      </w:pPr>
      <w:r w:rsidRPr="003537D2">
        <w:rPr>
          <w:rFonts w:asciiTheme="majorHAnsi" w:hAnsiTheme="majorHAnsi"/>
          <w:b/>
          <w:u w:val="single"/>
        </w:rPr>
        <w:t>Key responsibilities.</w:t>
      </w:r>
    </w:p>
    <w:p w14:paraId="220C7838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regularly liaise with children, parents, school and alternative provision staff and other professionals to understand the needs of children and support their placements.</w:t>
      </w:r>
    </w:p>
    <w:p w14:paraId="536CBCB5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work closely with children in a mentoring capacity to directly to support their placements and overcome barriers to success.</w:t>
      </w:r>
    </w:p>
    <w:p w14:paraId="0D9046B8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regularly monitor placements and intervene rapidly where a placement is at risk of closure.</w:t>
      </w:r>
    </w:p>
    <w:p w14:paraId="72F5C7F3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encourage and support all professionals to ensure that a child’s placement is successful.</w:t>
      </w:r>
    </w:p>
    <w:p w14:paraId="5A049D94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identify children’s needs where appropriate and make links with other agencies / professionals that will support the meeting of these needs.</w:t>
      </w:r>
    </w:p>
    <w:p w14:paraId="7E1E0A9B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support families where appropriate to support the children.  This may include conducting home visits.</w:t>
      </w:r>
    </w:p>
    <w:p w14:paraId="6189E653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facilitate direct support as required e.g. provision of uniform.</w:t>
      </w:r>
    </w:p>
    <w:p w14:paraId="0255EE79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work with school leaders to improve the ways schools support children on “</w:t>
      </w:r>
      <w:proofErr w:type="spellStart"/>
      <w:r w:rsidRPr="003537D2">
        <w:rPr>
          <w:rFonts w:asciiTheme="majorHAnsi" w:hAnsiTheme="majorHAnsi"/>
        </w:rPr>
        <w:t>off site</w:t>
      </w:r>
      <w:proofErr w:type="spellEnd"/>
      <w:r w:rsidRPr="003537D2">
        <w:rPr>
          <w:rFonts w:asciiTheme="majorHAnsi" w:hAnsiTheme="majorHAnsi"/>
        </w:rPr>
        <w:t xml:space="preserve"> direction” placements.</w:t>
      </w:r>
    </w:p>
    <w:p w14:paraId="35AA5626" w14:textId="77777777" w:rsidR="00CE09ED" w:rsidRPr="003537D2" w:rsidRDefault="00CE09ED" w:rsidP="003537D2">
      <w:pPr>
        <w:pStyle w:val="ListParagraph"/>
        <w:widowControl/>
        <w:numPr>
          <w:ilvl w:val="0"/>
          <w:numId w:val="5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develop systems and gather data that will effectively measure the impact of this role and provide succinct reports to Fair Access Partner and North Area Network chair as required</w:t>
      </w:r>
    </w:p>
    <w:p w14:paraId="62B7C081" w14:textId="77777777" w:rsidR="00CE09ED" w:rsidRPr="003537D2" w:rsidRDefault="00CE09ED" w:rsidP="003537D2">
      <w:pPr>
        <w:pStyle w:val="ListParagraph"/>
        <w:ind w:left="993"/>
        <w:rPr>
          <w:rFonts w:asciiTheme="majorHAnsi" w:hAnsiTheme="majorHAnsi"/>
        </w:rPr>
      </w:pPr>
    </w:p>
    <w:p w14:paraId="3C4C74C7" w14:textId="17106ADE" w:rsidR="003537D2" w:rsidRPr="003537D2" w:rsidRDefault="003537D2" w:rsidP="003537D2">
      <w:pPr>
        <w:ind w:left="993"/>
        <w:rPr>
          <w:rFonts w:asciiTheme="majorHAnsi" w:hAnsiTheme="majorHAnsi"/>
          <w:b/>
          <w:u w:val="single"/>
        </w:rPr>
      </w:pPr>
      <w:r w:rsidRPr="003537D2">
        <w:rPr>
          <w:rFonts w:asciiTheme="majorHAnsi" w:hAnsiTheme="majorHAnsi"/>
          <w:b/>
          <w:u w:val="single"/>
        </w:rPr>
        <w:t>Other duties</w:t>
      </w:r>
    </w:p>
    <w:p w14:paraId="28FFB210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 xml:space="preserve">To communicate effectively utilising different vehicles </w:t>
      </w:r>
      <w:proofErr w:type="spellStart"/>
      <w:r w:rsidRPr="003537D2">
        <w:rPr>
          <w:rFonts w:asciiTheme="majorHAnsi" w:hAnsiTheme="majorHAnsi"/>
        </w:rPr>
        <w:t>ie</w:t>
      </w:r>
      <w:proofErr w:type="spellEnd"/>
      <w:r w:rsidRPr="003537D2">
        <w:rPr>
          <w:rFonts w:asciiTheme="majorHAnsi" w:hAnsiTheme="majorHAnsi"/>
        </w:rPr>
        <w:t xml:space="preserve"> letter, email, phone or face to face, with all parties including external agents and/or partners, colleagues and associates at all times.</w:t>
      </w:r>
    </w:p>
    <w:p w14:paraId="745ED784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 xml:space="preserve">The post holder may be required to lead or support other projects as required by the organisation. </w:t>
      </w:r>
    </w:p>
    <w:p w14:paraId="757EDCA2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 xml:space="preserve">To undertake any other duty as required by the organisation, commensurate with pay grade, skills and experience. </w:t>
      </w:r>
    </w:p>
    <w:p w14:paraId="1EE33275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To work with BEP colleagues to:</w:t>
      </w:r>
    </w:p>
    <w:p w14:paraId="0D1372DF" w14:textId="77777777" w:rsidR="00CE09ED" w:rsidRPr="003537D2" w:rsidRDefault="00CE09ED" w:rsidP="003537D2">
      <w:pPr>
        <w:pStyle w:val="ListParagraph"/>
        <w:widowControl/>
        <w:numPr>
          <w:ilvl w:val="0"/>
          <w:numId w:val="2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Develop a shared knowledge of BEP projects and products</w:t>
      </w:r>
      <w:proofErr w:type="gramStart"/>
      <w:r w:rsidRPr="003537D2">
        <w:rPr>
          <w:rFonts w:asciiTheme="majorHAnsi" w:hAnsiTheme="majorHAnsi"/>
        </w:rPr>
        <w:t>,  and</w:t>
      </w:r>
      <w:proofErr w:type="gramEnd"/>
      <w:r w:rsidRPr="003537D2">
        <w:rPr>
          <w:rFonts w:asciiTheme="majorHAnsi" w:hAnsiTheme="majorHAnsi"/>
        </w:rPr>
        <w:t xml:space="preserve"> create opportunities for mutually beneficial linkages between them.</w:t>
      </w:r>
    </w:p>
    <w:p w14:paraId="3E2A899D" w14:textId="77777777" w:rsidR="00CE09ED" w:rsidRPr="003537D2" w:rsidRDefault="00CE09ED" w:rsidP="003537D2">
      <w:pPr>
        <w:pStyle w:val="ListParagraph"/>
        <w:widowControl/>
        <w:numPr>
          <w:ilvl w:val="0"/>
          <w:numId w:val="2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 xml:space="preserve">Provide mutual support to the development, marketing and delivery of all BEP projects and projects. </w:t>
      </w:r>
    </w:p>
    <w:p w14:paraId="5AE1A4A7" w14:textId="1DDC6DBF" w:rsidR="003537D2" w:rsidRPr="003537D2" w:rsidRDefault="00CE09ED" w:rsidP="003537D2">
      <w:pPr>
        <w:ind w:left="993"/>
        <w:rPr>
          <w:rFonts w:asciiTheme="majorHAnsi" w:hAnsiTheme="majorHAnsi"/>
          <w:b/>
          <w:sz w:val="24"/>
          <w:szCs w:val="24"/>
          <w:u w:val="single"/>
        </w:rPr>
      </w:pPr>
      <w:r w:rsidRPr="003537D2">
        <w:rPr>
          <w:rFonts w:asciiTheme="majorHAnsi" w:hAnsiTheme="majorHAnsi"/>
          <w:b/>
          <w:sz w:val="24"/>
          <w:szCs w:val="24"/>
          <w:u w:val="single"/>
        </w:rPr>
        <w:t>Person Specification</w:t>
      </w:r>
    </w:p>
    <w:p w14:paraId="48613461" w14:textId="77777777" w:rsidR="00CE09ED" w:rsidRPr="003537D2" w:rsidRDefault="00CE09ED" w:rsidP="003537D2">
      <w:pPr>
        <w:ind w:left="993"/>
        <w:rPr>
          <w:rFonts w:asciiTheme="majorHAnsi" w:hAnsiTheme="majorHAnsi"/>
          <w:b/>
        </w:rPr>
      </w:pPr>
      <w:r w:rsidRPr="003537D2">
        <w:rPr>
          <w:rFonts w:asciiTheme="majorHAnsi" w:hAnsiTheme="majorHAnsi"/>
          <w:b/>
        </w:rPr>
        <w:t>Experience</w:t>
      </w:r>
    </w:p>
    <w:p w14:paraId="54234115" w14:textId="77777777" w:rsidR="00CE09ED" w:rsidRPr="003537D2" w:rsidRDefault="00CE09ED" w:rsidP="003537D2">
      <w:pPr>
        <w:pStyle w:val="ListParagraph"/>
        <w:widowControl/>
        <w:numPr>
          <w:ilvl w:val="0"/>
          <w:numId w:val="6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Pastoral leadership within a school setting.</w:t>
      </w:r>
    </w:p>
    <w:p w14:paraId="6784B1BF" w14:textId="77777777" w:rsidR="00CE09ED" w:rsidRPr="003537D2" w:rsidRDefault="00CE09ED" w:rsidP="003537D2">
      <w:pPr>
        <w:pStyle w:val="ListParagraph"/>
        <w:widowControl/>
        <w:numPr>
          <w:ilvl w:val="0"/>
          <w:numId w:val="6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Working across schools on inclusion, off site directions / managed moves.</w:t>
      </w:r>
    </w:p>
    <w:p w14:paraId="68A3D489" w14:textId="7F48A823" w:rsidR="00CE09ED" w:rsidRDefault="00CE09ED" w:rsidP="003537D2">
      <w:pPr>
        <w:pStyle w:val="ListParagraph"/>
        <w:widowControl/>
        <w:numPr>
          <w:ilvl w:val="0"/>
          <w:numId w:val="6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Multi agency team working in support of vulnerable children.</w:t>
      </w:r>
    </w:p>
    <w:p w14:paraId="21673370" w14:textId="3BF1FFF1" w:rsidR="003537D2" w:rsidRDefault="003537D2" w:rsidP="003537D2">
      <w:pPr>
        <w:widowControl/>
        <w:spacing w:after="200" w:line="276" w:lineRule="auto"/>
        <w:rPr>
          <w:rFonts w:asciiTheme="majorHAnsi" w:hAnsiTheme="majorHAnsi"/>
        </w:rPr>
      </w:pPr>
    </w:p>
    <w:p w14:paraId="4DF4A3FB" w14:textId="77777777" w:rsidR="003537D2" w:rsidRPr="003537D2" w:rsidRDefault="003537D2" w:rsidP="003537D2">
      <w:pPr>
        <w:widowControl/>
        <w:spacing w:after="200" w:line="276" w:lineRule="auto"/>
        <w:rPr>
          <w:rFonts w:asciiTheme="majorHAnsi" w:hAnsiTheme="majorHAnsi"/>
        </w:rPr>
      </w:pPr>
    </w:p>
    <w:p w14:paraId="6549466C" w14:textId="20F22067" w:rsidR="003537D2" w:rsidRPr="003537D2" w:rsidRDefault="00CE09ED" w:rsidP="003537D2">
      <w:pPr>
        <w:ind w:left="993"/>
        <w:rPr>
          <w:rFonts w:asciiTheme="majorHAnsi" w:hAnsiTheme="majorHAnsi"/>
          <w:b/>
          <w:u w:val="single"/>
        </w:rPr>
      </w:pPr>
      <w:r w:rsidRPr="003537D2">
        <w:rPr>
          <w:rFonts w:asciiTheme="majorHAnsi" w:hAnsiTheme="majorHAnsi"/>
          <w:b/>
          <w:u w:val="single"/>
        </w:rPr>
        <w:lastRenderedPageBreak/>
        <w:t>Key Skills &amp; Knowledge</w:t>
      </w:r>
    </w:p>
    <w:p w14:paraId="35930388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Organisational skills and communication skills, verbal and written</w:t>
      </w:r>
    </w:p>
    <w:p w14:paraId="63FB4176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The ability to collaborate effectively.</w:t>
      </w:r>
    </w:p>
    <w:p w14:paraId="390B2987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The ability to work independently</w:t>
      </w:r>
    </w:p>
    <w:p w14:paraId="7C44FBD4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Positive relationships and attitudes towards children, young people and adults</w:t>
      </w:r>
    </w:p>
    <w:p w14:paraId="7D7DE168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Current knowledge and understanding of the education and school system, locally and nationally</w:t>
      </w:r>
    </w:p>
    <w:p w14:paraId="613D5A7A" w14:textId="77777777" w:rsidR="00CE09ED" w:rsidRPr="003537D2" w:rsidRDefault="00CE09ED" w:rsidP="003537D2">
      <w:pPr>
        <w:pStyle w:val="ListParagraph"/>
        <w:widowControl/>
        <w:numPr>
          <w:ilvl w:val="0"/>
          <w:numId w:val="3"/>
        </w:numPr>
        <w:spacing w:after="200" w:line="276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Sound IT skills</w:t>
      </w:r>
    </w:p>
    <w:p w14:paraId="1ECE7291" w14:textId="230047EA" w:rsidR="003537D2" w:rsidRPr="003537D2" w:rsidRDefault="00CE09ED" w:rsidP="003537D2">
      <w:pPr>
        <w:ind w:left="993"/>
        <w:rPr>
          <w:rFonts w:asciiTheme="majorHAnsi" w:hAnsiTheme="majorHAnsi"/>
          <w:b/>
          <w:u w:val="single"/>
        </w:rPr>
      </w:pPr>
      <w:r w:rsidRPr="003537D2">
        <w:rPr>
          <w:rFonts w:asciiTheme="majorHAnsi" w:hAnsiTheme="majorHAnsi"/>
          <w:b/>
          <w:u w:val="single"/>
        </w:rPr>
        <w:t>Behaviours</w:t>
      </w:r>
    </w:p>
    <w:p w14:paraId="5EC6FDAB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Linked to our Behavioural Framework with specific focus on:</w:t>
      </w:r>
    </w:p>
    <w:p w14:paraId="12FE78B1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line="259" w:lineRule="auto"/>
        <w:ind w:left="993"/>
        <w:rPr>
          <w:rFonts w:asciiTheme="majorHAnsi" w:hAnsiTheme="majorHAnsi"/>
        </w:rPr>
      </w:pPr>
      <w:bookmarkStart w:id="1" w:name="_Hlk534718616"/>
      <w:r w:rsidRPr="003537D2">
        <w:rPr>
          <w:rFonts w:asciiTheme="majorHAnsi" w:hAnsiTheme="majorHAnsi"/>
        </w:rPr>
        <w:t>Leading by example</w:t>
      </w:r>
    </w:p>
    <w:p w14:paraId="4768E389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Takes ownership</w:t>
      </w:r>
    </w:p>
    <w:p w14:paraId="1DEDD251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Working collaboratively</w:t>
      </w:r>
    </w:p>
    <w:p w14:paraId="47AA3535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Delivering successful outcomes</w:t>
      </w:r>
    </w:p>
    <w:p w14:paraId="67C80C8A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Developing self and others</w:t>
      </w:r>
    </w:p>
    <w:p w14:paraId="0096059E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Effective communication</w:t>
      </w:r>
    </w:p>
    <w:p w14:paraId="16623F10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Managing resources and risk</w:t>
      </w:r>
    </w:p>
    <w:p w14:paraId="521A1949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Evaluating options and problem solving</w:t>
      </w:r>
    </w:p>
    <w:p w14:paraId="4E48EE02" w14:textId="77777777" w:rsidR="00CE09ED" w:rsidRPr="003537D2" w:rsidRDefault="00CE09ED" w:rsidP="003537D2">
      <w:pPr>
        <w:pStyle w:val="ListParagraph"/>
        <w:widowControl/>
        <w:numPr>
          <w:ilvl w:val="0"/>
          <w:numId w:val="4"/>
        </w:numPr>
        <w:spacing w:after="160" w:line="259" w:lineRule="auto"/>
        <w:ind w:left="993"/>
        <w:rPr>
          <w:rFonts w:asciiTheme="majorHAnsi" w:hAnsiTheme="majorHAnsi"/>
        </w:rPr>
      </w:pPr>
      <w:r w:rsidRPr="003537D2">
        <w:rPr>
          <w:rFonts w:asciiTheme="majorHAnsi" w:hAnsiTheme="majorHAnsi"/>
        </w:rPr>
        <w:t>Championing change</w:t>
      </w:r>
    </w:p>
    <w:bookmarkEnd w:id="1"/>
    <w:p w14:paraId="5EDF94D9" w14:textId="77777777" w:rsidR="00CE09ED" w:rsidRPr="003537D2" w:rsidRDefault="00CE09ED" w:rsidP="003537D2">
      <w:pPr>
        <w:ind w:left="993"/>
        <w:rPr>
          <w:rFonts w:asciiTheme="majorHAnsi" w:hAnsiTheme="majorHAnsi"/>
          <w:b/>
        </w:rPr>
      </w:pPr>
      <w:r w:rsidRPr="003537D2">
        <w:rPr>
          <w:rFonts w:asciiTheme="majorHAnsi" w:hAnsiTheme="majorHAnsi"/>
          <w:b/>
        </w:rPr>
        <w:t>Note:</w:t>
      </w:r>
    </w:p>
    <w:p w14:paraId="425E25AB" w14:textId="77777777" w:rsidR="00CE09ED" w:rsidRPr="003537D2" w:rsidRDefault="00CE09ED" w:rsidP="003537D2">
      <w:pPr>
        <w:ind w:left="993"/>
        <w:rPr>
          <w:rFonts w:asciiTheme="majorHAnsi" w:hAnsiTheme="majorHAnsi"/>
        </w:rPr>
      </w:pPr>
      <w:bookmarkStart w:id="2" w:name="_Hlk496278896"/>
      <w:r w:rsidRPr="003537D2">
        <w:rPr>
          <w:rFonts w:asciiTheme="majorHAnsi" w:hAnsiTheme="majorHAnsi"/>
        </w:rPr>
        <w:t>The organisation reserves the right to make reasonable changes to this job description in consultation with the employee.</w:t>
      </w:r>
      <w:bookmarkEnd w:id="2"/>
    </w:p>
    <w:p w14:paraId="6DC80936" w14:textId="1F9B3B3C" w:rsidR="00D30D4C" w:rsidRPr="0038528A" w:rsidRDefault="00D30D4C" w:rsidP="00CE09ED">
      <w:pPr>
        <w:widowControl/>
        <w:tabs>
          <w:tab w:val="left" w:pos="2184"/>
        </w:tabs>
        <w:jc w:val="center"/>
        <w:rPr>
          <w:rFonts w:ascii="Arial" w:eastAsia="Arial" w:hAnsi="Arial" w:cs="Arial"/>
          <w:b/>
          <w:i/>
        </w:rPr>
      </w:pPr>
    </w:p>
    <w:sectPr w:rsidR="00D30D4C" w:rsidRPr="0038528A">
      <w:headerReference w:type="default" r:id="rId7"/>
      <w:footerReference w:type="default" r:id="rId8"/>
      <w:pgSz w:w="11910" w:h="16840"/>
      <w:pgMar w:top="540" w:right="460" w:bottom="280" w:left="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DBE39" w14:textId="77777777" w:rsidR="00913355" w:rsidRDefault="00D82DF1">
      <w:r>
        <w:separator/>
      </w:r>
    </w:p>
  </w:endnote>
  <w:endnote w:type="continuationSeparator" w:id="0">
    <w:p w14:paraId="4CD3BE7F" w14:textId="77777777" w:rsidR="00913355" w:rsidRDefault="00D8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8D103" w14:textId="77777777" w:rsidR="00D30D4C" w:rsidRDefault="00D30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3F26" w14:textId="77777777" w:rsidR="00913355" w:rsidRDefault="00D82DF1">
      <w:r>
        <w:separator/>
      </w:r>
    </w:p>
  </w:footnote>
  <w:footnote w:type="continuationSeparator" w:id="0">
    <w:p w14:paraId="4DAF8AED" w14:textId="77777777" w:rsidR="00913355" w:rsidRDefault="00D8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897B" w14:textId="77777777" w:rsidR="00D30D4C" w:rsidRDefault="00D82D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E330930" wp14:editId="26F42665">
          <wp:extent cx="6972300" cy="11938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3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319"/>
    <w:multiLevelType w:val="hybridMultilevel"/>
    <w:tmpl w:val="1C346A9C"/>
    <w:lvl w:ilvl="0" w:tplc="34982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556A6"/>
    <w:multiLevelType w:val="hybridMultilevel"/>
    <w:tmpl w:val="D0B40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25ED8"/>
    <w:multiLevelType w:val="hybridMultilevel"/>
    <w:tmpl w:val="9DA40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7762"/>
    <w:multiLevelType w:val="hybridMultilevel"/>
    <w:tmpl w:val="EAA8C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3508F"/>
    <w:multiLevelType w:val="hybridMultilevel"/>
    <w:tmpl w:val="85A2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E3353"/>
    <w:multiLevelType w:val="hybridMultilevel"/>
    <w:tmpl w:val="439AFE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4C"/>
    <w:rsid w:val="0005261E"/>
    <w:rsid w:val="000914D9"/>
    <w:rsid w:val="000E1BF5"/>
    <w:rsid w:val="001A7EF1"/>
    <w:rsid w:val="001E6643"/>
    <w:rsid w:val="002010C3"/>
    <w:rsid w:val="00222C5B"/>
    <w:rsid w:val="00224CA4"/>
    <w:rsid w:val="002A0917"/>
    <w:rsid w:val="002B7668"/>
    <w:rsid w:val="00345FD3"/>
    <w:rsid w:val="003503A8"/>
    <w:rsid w:val="003537D2"/>
    <w:rsid w:val="0038528A"/>
    <w:rsid w:val="003A63D6"/>
    <w:rsid w:val="003A6E3F"/>
    <w:rsid w:val="003E645F"/>
    <w:rsid w:val="004472D8"/>
    <w:rsid w:val="00464849"/>
    <w:rsid w:val="004828C1"/>
    <w:rsid w:val="004833B1"/>
    <w:rsid w:val="004A3494"/>
    <w:rsid w:val="004C3315"/>
    <w:rsid w:val="0052259B"/>
    <w:rsid w:val="0055214D"/>
    <w:rsid w:val="0061420E"/>
    <w:rsid w:val="006162A5"/>
    <w:rsid w:val="00622254"/>
    <w:rsid w:val="00677CC2"/>
    <w:rsid w:val="006E5F01"/>
    <w:rsid w:val="00791A1A"/>
    <w:rsid w:val="00792349"/>
    <w:rsid w:val="00845A84"/>
    <w:rsid w:val="00880003"/>
    <w:rsid w:val="00887B58"/>
    <w:rsid w:val="008E05E7"/>
    <w:rsid w:val="008E74AA"/>
    <w:rsid w:val="00913355"/>
    <w:rsid w:val="009A347F"/>
    <w:rsid w:val="00A2560E"/>
    <w:rsid w:val="00AE013A"/>
    <w:rsid w:val="00AF60EB"/>
    <w:rsid w:val="00B10F7C"/>
    <w:rsid w:val="00B418FB"/>
    <w:rsid w:val="00B834AE"/>
    <w:rsid w:val="00BC19E9"/>
    <w:rsid w:val="00BE7022"/>
    <w:rsid w:val="00C025E2"/>
    <w:rsid w:val="00CE09ED"/>
    <w:rsid w:val="00D002C5"/>
    <w:rsid w:val="00D30D4C"/>
    <w:rsid w:val="00D33B1C"/>
    <w:rsid w:val="00D82DF1"/>
    <w:rsid w:val="00DA103F"/>
    <w:rsid w:val="00E02FA1"/>
    <w:rsid w:val="00E522FA"/>
    <w:rsid w:val="00ED5BB4"/>
    <w:rsid w:val="00F054EA"/>
    <w:rsid w:val="00F229BF"/>
    <w:rsid w:val="00F27DA2"/>
    <w:rsid w:val="00F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C6BD"/>
  <w15:docId w15:val="{E55DE2E7-CFFF-45BF-9C3F-CF8F0E9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1A7EF1"/>
    <w:pPr>
      <w:widowControl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styleId="Emphasis">
    <w:name w:val="Emphasis"/>
    <w:uiPriority w:val="20"/>
    <w:qFormat/>
    <w:rsid w:val="001A7EF1"/>
    <w:rPr>
      <w:i/>
      <w:iCs/>
    </w:rPr>
  </w:style>
  <w:style w:type="character" w:styleId="Hyperlink">
    <w:name w:val="Hyperlink"/>
    <w:basedOn w:val="DefaultParagraphFont"/>
    <w:uiPriority w:val="99"/>
    <w:unhideWhenUsed/>
    <w:rsid w:val="000914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3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2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61E"/>
  </w:style>
  <w:style w:type="paragraph" w:styleId="Footer">
    <w:name w:val="footer"/>
    <w:basedOn w:val="Normal"/>
    <w:link w:val="FooterChar"/>
    <w:uiPriority w:val="99"/>
    <w:unhideWhenUsed/>
    <w:rsid w:val="00052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61E"/>
  </w:style>
  <w:style w:type="paragraph" w:styleId="ListParagraph">
    <w:name w:val="List Paragraph"/>
    <w:basedOn w:val="Normal"/>
    <w:link w:val="ListParagraphChar"/>
    <w:uiPriority w:val="34"/>
    <w:qFormat/>
    <w:rsid w:val="00B834A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E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J Turner</dc:creator>
  <cp:lastModifiedBy>Ms J Turner</cp:lastModifiedBy>
  <cp:revision>2</cp:revision>
  <cp:lastPrinted>2024-10-09T15:01:00Z</cp:lastPrinted>
  <dcterms:created xsi:type="dcterms:W3CDTF">2024-10-09T15:01:00Z</dcterms:created>
  <dcterms:modified xsi:type="dcterms:W3CDTF">2024-10-09T15:01:00Z</dcterms:modified>
</cp:coreProperties>
</file>