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C5DC" w14:textId="0162B63C" w:rsidR="003A1826" w:rsidRDefault="003A1826">
      <w:r>
        <w:rPr>
          <w:noProof/>
        </w:rPr>
        <w:drawing>
          <wp:anchor distT="0" distB="0" distL="114300" distR="114300" simplePos="0" relativeHeight="251658240" behindDoc="0" locked="0" layoutInCell="1" allowOverlap="1" wp14:anchorId="54E4CD1F" wp14:editId="35ECED9B">
            <wp:simplePos x="0" y="0"/>
            <wp:positionH relativeFrom="column">
              <wp:posOffset>714375</wp:posOffset>
            </wp:positionH>
            <wp:positionV relativeFrom="paragraph">
              <wp:posOffset>-38100</wp:posOffset>
            </wp:positionV>
            <wp:extent cx="2647950" cy="6637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0384" cy="666824"/>
                    </a:xfrm>
                    <a:prstGeom prst="rect">
                      <a:avLst/>
                    </a:prstGeom>
                    <a:noFill/>
                  </pic:spPr>
                </pic:pic>
              </a:graphicData>
            </a:graphic>
            <wp14:sizeRelH relativeFrom="margin">
              <wp14:pctWidth>0</wp14:pctWidth>
            </wp14:sizeRelH>
            <wp14:sizeRelV relativeFrom="margin">
              <wp14:pctHeight>0</wp14:pctHeight>
            </wp14:sizeRelV>
          </wp:anchor>
        </w:drawing>
      </w:r>
    </w:p>
    <w:p w14:paraId="2DC03BD9" w14:textId="77777777" w:rsidR="003A1826" w:rsidRDefault="003A1826"/>
    <w:p w14:paraId="11FFD9BF" w14:textId="77777777" w:rsidR="003A1826" w:rsidRDefault="003A1826"/>
    <w:p w14:paraId="08DA6ACC" w14:textId="305AB1D8" w:rsidR="003A1826" w:rsidRDefault="003A1826"/>
    <w:p w14:paraId="5DF38748" w14:textId="59B1583A" w:rsidR="003A1826" w:rsidRPr="00DD0C9F" w:rsidRDefault="001C65BD" w:rsidP="48E3B308">
      <w:pPr>
        <w:pStyle w:val="NoSpacing"/>
        <w:jc w:val="center"/>
        <w:rPr>
          <w:rFonts w:ascii="Arial" w:eastAsia="Arial" w:hAnsi="Arial" w:cs="Arial"/>
          <w:color w:val="000000" w:themeColor="text1"/>
          <w:sz w:val="32"/>
          <w:szCs w:val="32"/>
        </w:rPr>
      </w:pPr>
      <w:r w:rsidRPr="48E3B308">
        <w:rPr>
          <w:rFonts w:ascii="Arial" w:eastAsia="Arial" w:hAnsi="Arial" w:cs="Arial"/>
          <w:b/>
          <w:bCs/>
          <w:color w:val="000000" w:themeColor="text1"/>
          <w:sz w:val="32"/>
          <w:szCs w:val="32"/>
          <w:lang w:val="en-GB"/>
        </w:rPr>
        <w:t xml:space="preserve">Data </w:t>
      </w:r>
      <w:r w:rsidR="5D08D12B" w:rsidRPr="48E3B308">
        <w:rPr>
          <w:rFonts w:ascii="Arial" w:eastAsia="Arial" w:hAnsi="Arial" w:cs="Arial"/>
          <w:b/>
          <w:bCs/>
          <w:color w:val="000000" w:themeColor="text1"/>
          <w:sz w:val="32"/>
          <w:szCs w:val="32"/>
          <w:lang w:val="en-GB"/>
        </w:rPr>
        <w:t xml:space="preserve">Analyst </w:t>
      </w:r>
      <w:r w:rsidRPr="48E3B308">
        <w:rPr>
          <w:rFonts w:ascii="Arial" w:eastAsia="Arial" w:hAnsi="Arial" w:cs="Arial"/>
          <w:b/>
          <w:bCs/>
          <w:color w:val="000000" w:themeColor="text1"/>
          <w:sz w:val="32"/>
          <w:szCs w:val="32"/>
          <w:lang w:val="en-GB"/>
        </w:rPr>
        <w:t>with an Overview of Cover</w:t>
      </w:r>
    </w:p>
    <w:p w14:paraId="6299CB2B" w14:textId="77777777" w:rsidR="003A1826" w:rsidRDefault="003A1826" w:rsidP="003A1826">
      <w:pPr>
        <w:pStyle w:val="NoSpacing"/>
        <w:rPr>
          <w:rFonts w:ascii="Arial" w:eastAsia="Arial" w:hAnsi="Arial" w:cs="Arial"/>
          <w:b/>
          <w:bCs/>
          <w:color w:val="000000" w:themeColor="text1"/>
          <w:lang w:val="en-GB"/>
        </w:rPr>
      </w:pPr>
    </w:p>
    <w:p w14:paraId="41140DAF" w14:textId="2945FC09" w:rsidR="003A1826" w:rsidRDefault="003A1826" w:rsidP="003A1826">
      <w:pPr>
        <w:pStyle w:val="NoSpacing"/>
        <w:jc w:val="center"/>
        <w:rPr>
          <w:rFonts w:ascii="Arial" w:eastAsia="Arial" w:hAnsi="Arial" w:cs="Arial"/>
          <w:b/>
          <w:bCs/>
          <w:color w:val="000000" w:themeColor="text1"/>
          <w:lang w:val="en-GB"/>
        </w:rPr>
      </w:pPr>
      <w:r w:rsidRPr="554E0A09">
        <w:rPr>
          <w:rFonts w:ascii="Arial" w:eastAsia="Arial" w:hAnsi="Arial" w:cs="Arial"/>
          <w:b/>
          <w:bCs/>
          <w:color w:val="000000" w:themeColor="text1"/>
          <w:lang w:val="en-GB"/>
        </w:rPr>
        <w:t>PERSON SPECIFICATION</w:t>
      </w:r>
    </w:p>
    <w:p w14:paraId="7CE2B4FD" w14:textId="2046584E" w:rsidR="0059356B" w:rsidRDefault="0059356B" w:rsidP="003A1826">
      <w:pPr>
        <w:pStyle w:val="NoSpacing"/>
        <w:jc w:val="center"/>
        <w:rPr>
          <w:rFonts w:ascii="Arial" w:eastAsia="Arial" w:hAnsi="Arial" w:cs="Arial"/>
          <w:b/>
          <w:bCs/>
          <w:color w:val="000000" w:themeColor="text1"/>
          <w:lang w:val="en-GB"/>
        </w:rPr>
      </w:pPr>
    </w:p>
    <w:p w14:paraId="517A0B80" w14:textId="77777777" w:rsidR="0059356B" w:rsidRPr="00B95ED2" w:rsidRDefault="0059356B" w:rsidP="0059356B">
      <w:pPr>
        <w:spacing w:after="0" w:line="240" w:lineRule="auto"/>
        <w:rPr>
          <w:rFonts w:ascii="Arial" w:hAnsi="Arial" w:cs="Arial"/>
          <w:b/>
        </w:rPr>
      </w:pPr>
      <w:r w:rsidRPr="00B95ED2">
        <w:rPr>
          <w:rFonts w:ascii="Arial" w:hAnsi="Arial" w:cs="Arial"/>
          <w:b/>
        </w:rPr>
        <w:t>PROFESSIONAL CHARACTERISTICS</w:t>
      </w:r>
    </w:p>
    <w:p w14:paraId="75BA73AE" w14:textId="498898CE" w:rsidR="00066490" w:rsidRDefault="009B2C3D" w:rsidP="007F0794">
      <w:pPr>
        <w:jc w:val="both"/>
        <w:rPr>
          <w:rFonts w:ascii="Arial" w:eastAsia="Calibri" w:hAnsi="Arial" w:cs="Arial"/>
        </w:rPr>
      </w:pPr>
      <w:r w:rsidRPr="00CC6FDB">
        <w:rPr>
          <w:rFonts w:ascii="Arial" w:eastAsia="Calibri" w:hAnsi="Arial" w:cs="Arial"/>
        </w:rPr>
        <w:t xml:space="preserve">The post holder will be required to show a commitment to the school’s aim of success for all by providing a high standard of commitment to students within the </w:t>
      </w:r>
      <w:proofErr w:type="gramStart"/>
      <w:r w:rsidRPr="00CC6FDB">
        <w:rPr>
          <w:rFonts w:ascii="Arial" w:eastAsia="Calibri" w:hAnsi="Arial" w:cs="Arial"/>
        </w:rPr>
        <w:t>School</w:t>
      </w:r>
      <w:proofErr w:type="gramEnd"/>
      <w:r w:rsidRPr="00CC6FDB">
        <w:rPr>
          <w:rFonts w:ascii="Arial" w:eastAsia="Calibri" w:hAnsi="Arial" w:cs="Arial"/>
        </w:rPr>
        <w:t>, in supporting their educational requirements</w:t>
      </w:r>
      <w:r w:rsidR="00066490">
        <w:rPr>
          <w:rFonts w:ascii="Arial" w:eastAsia="Calibri" w:hAnsi="Arial" w:cs="Arial"/>
        </w:rPr>
        <w:t>.</w:t>
      </w:r>
      <w:r w:rsidR="005D7ACD">
        <w:rPr>
          <w:rFonts w:ascii="Arial" w:eastAsia="Calibri" w:hAnsi="Arial" w:cs="Arial"/>
        </w:rPr>
        <w:t xml:space="preserve">  They will be a key member of the support team</w:t>
      </w:r>
      <w:r w:rsidR="00FE60AC">
        <w:rPr>
          <w:rFonts w:ascii="Arial" w:eastAsia="Calibri" w:hAnsi="Arial" w:cs="Arial"/>
        </w:rPr>
        <w:t>.</w:t>
      </w:r>
    </w:p>
    <w:p w14:paraId="395DBCFB" w14:textId="77777777" w:rsidR="003A1826" w:rsidRDefault="003A1826" w:rsidP="003A1826">
      <w:pPr>
        <w:pStyle w:val="NoSpacing"/>
        <w:rPr>
          <w:rFonts w:ascii="Arial" w:eastAsia="Arial" w:hAnsi="Arial" w:cs="Arial"/>
          <w:b/>
          <w:bCs/>
          <w:color w:val="000000" w:themeColor="text1"/>
          <w:lang w:val="en-GB"/>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2122"/>
        <w:gridCol w:w="3514"/>
        <w:gridCol w:w="3290"/>
      </w:tblGrid>
      <w:tr w:rsidR="003A1826" w14:paraId="08AA7FE7" w14:textId="23FD8617" w:rsidTr="48E3B308">
        <w:trPr>
          <w:trHeight w:val="416"/>
          <w:jc w:val="center"/>
        </w:trPr>
        <w:tc>
          <w:tcPr>
            <w:tcW w:w="2122" w:type="dxa"/>
          </w:tcPr>
          <w:p w14:paraId="78D1189F" w14:textId="00B0D62D" w:rsidR="003A1826" w:rsidRDefault="003A1826" w:rsidP="003A1826">
            <w:pPr>
              <w:pStyle w:val="NoSpacing"/>
              <w:rPr>
                <w:rFonts w:ascii="Arial" w:eastAsia="Arial" w:hAnsi="Arial" w:cs="Arial"/>
                <w:b/>
                <w:bCs/>
                <w:color w:val="000000" w:themeColor="text1"/>
                <w:lang w:val="en-GB"/>
              </w:rPr>
            </w:pPr>
            <w:r>
              <w:rPr>
                <w:rFonts w:ascii="Arial" w:eastAsia="Arial" w:hAnsi="Arial" w:cs="Arial"/>
                <w:b/>
                <w:bCs/>
                <w:color w:val="000000" w:themeColor="text1"/>
                <w:lang w:val="en-GB"/>
              </w:rPr>
              <w:t xml:space="preserve">Criteria </w:t>
            </w:r>
          </w:p>
        </w:tc>
        <w:tc>
          <w:tcPr>
            <w:tcW w:w="3514" w:type="dxa"/>
          </w:tcPr>
          <w:p w14:paraId="21D84C5F" w14:textId="6F7CA388" w:rsidR="003A1826" w:rsidRPr="007F0794" w:rsidRDefault="003A1826" w:rsidP="004B0CF0">
            <w:pPr>
              <w:pStyle w:val="NoSpacing"/>
              <w:rPr>
                <w:rFonts w:ascii="Arial" w:eastAsia="Arial" w:hAnsi="Arial" w:cs="Arial"/>
                <w:b/>
                <w:bCs/>
                <w:color w:val="000000" w:themeColor="text1"/>
                <w:lang w:val="en-GB"/>
              </w:rPr>
            </w:pPr>
            <w:r w:rsidRPr="007F0794">
              <w:rPr>
                <w:rFonts w:ascii="Arial" w:eastAsia="Arial" w:hAnsi="Arial" w:cs="Arial"/>
                <w:b/>
                <w:bCs/>
                <w:color w:val="000000" w:themeColor="text1"/>
                <w:lang w:val="en-GB"/>
              </w:rPr>
              <w:t xml:space="preserve">Essential </w:t>
            </w:r>
          </w:p>
        </w:tc>
        <w:tc>
          <w:tcPr>
            <w:tcW w:w="3290" w:type="dxa"/>
          </w:tcPr>
          <w:p w14:paraId="500DF16D" w14:textId="2F250785" w:rsidR="003A1826" w:rsidRDefault="003A1826" w:rsidP="003A1826">
            <w:pPr>
              <w:pStyle w:val="NoSpacing"/>
              <w:rPr>
                <w:rFonts w:ascii="Arial" w:eastAsia="Arial" w:hAnsi="Arial" w:cs="Arial"/>
                <w:b/>
                <w:bCs/>
                <w:color w:val="000000" w:themeColor="text1"/>
                <w:lang w:val="en-GB"/>
              </w:rPr>
            </w:pPr>
            <w:r>
              <w:rPr>
                <w:rFonts w:ascii="Arial" w:eastAsia="Arial" w:hAnsi="Arial" w:cs="Arial"/>
                <w:b/>
                <w:bCs/>
                <w:color w:val="000000" w:themeColor="text1"/>
                <w:lang w:val="en-GB"/>
              </w:rPr>
              <w:t>Desirable</w:t>
            </w:r>
          </w:p>
        </w:tc>
      </w:tr>
      <w:tr w:rsidR="003A1826" w14:paraId="1A98C9FF" w14:textId="5F3F86DA" w:rsidTr="48E3B308">
        <w:trPr>
          <w:jc w:val="center"/>
        </w:trPr>
        <w:tc>
          <w:tcPr>
            <w:tcW w:w="2122" w:type="dxa"/>
          </w:tcPr>
          <w:p w14:paraId="6E7F5B73" w14:textId="1EFA8A91" w:rsidR="003A1826" w:rsidRPr="00002189" w:rsidRDefault="003A1826" w:rsidP="003A1826">
            <w:pPr>
              <w:rPr>
                <w:rFonts w:ascii="Arial" w:hAnsi="Arial" w:cs="Arial"/>
              </w:rPr>
            </w:pPr>
            <w:r>
              <w:rPr>
                <w:rFonts w:ascii="Arial" w:eastAsia="Arial" w:hAnsi="Arial" w:cs="Arial"/>
                <w:b/>
                <w:bCs/>
                <w:color w:val="000000" w:themeColor="text1"/>
              </w:rPr>
              <w:t xml:space="preserve">Skills </w:t>
            </w:r>
            <w:r w:rsidR="00710E45">
              <w:rPr>
                <w:rFonts w:ascii="Arial" w:eastAsia="Arial" w:hAnsi="Arial" w:cs="Arial"/>
                <w:b/>
                <w:bCs/>
                <w:color w:val="000000" w:themeColor="text1"/>
              </w:rPr>
              <w:t xml:space="preserve">knowledge </w:t>
            </w:r>
            <w:r>
              <w:rPr>
                <w:rFonts w:ascii="Arial" w:eastAsia="Arial" w:hAnsi="Arial" w:cs="Arial"/>
                <w:b/>
                <w:bCs/>
                <w:color w:val="000000" w:themeColor="text1"/>
              </w:rPr>
              <w:t xml:space="preserve">and </w:t>
            </w:r>
            <w:r w:rsidR="00710E45">
              <w:rPr>
                <w:rFonts w:ascii="Arial" w:eastAsia="Arial" w:hAnsi="Arial" w:cs="Arial"/>
                <w:b/>
                <w:bCs/>
                <w:color w:val="000000" w:themeColor="text1"/>
              </w:rPr>
              <w:t>a</w:t>
            </w:r>
            <w:r>
              <w:rPr>
                <w:rFonts w:ascii="Arial" w:eastAsia="Arial" w:hAnsi="Arial" w:cs="Arial"/>
                <w:b/>
                <w:bCs/>
                <w:color w:val="000000" w:themeColor="text1"/>
              </w:rPr>
              <w:t>bilities</w:t>
            </w:r>
          </w:p>
          <w:p w14:paraId="1AE1A1C4" w14:textId="77777777" w:rsidR="003A1826" w:rsidRPr="00002189" w:rsidRDefault="003A1826" w:rsidP="003A1826">
            <w:pPr>
              <w:jc w:val="both"/>
              <w:rPr>
                <w:rFonts w:ascii="Arial" w:hAnsi="Arial" w:cs="Arial"/>
              </w:rPr>
            </w:pPr>
          </w:p>
          <w:p w14:paraId="5B94E3CB" w14:textId="77777777" w:rsidR="003A1826" w:rsidRPr="00002189" w:rsidRDefault="003A1826" w:rsidP="003A1826">
            <w:pPr>
              <w:jc w:val="both"/>
              <w:rPr>
                <w:rFonts w:ascii="Arial" w:hAnsi="Arial" w:cs="Arial"/>
              </w:rPr>
            </w:pPr>
          </w:p>
          <w:p w14:paraId="79F3D755" w14:textId="09F2532B" w:rsidR="003A1826" w:rsidRPr="00002189" w:rsidRDefault="003A1826" w:rsidP="003A1826">
            <w:pPr>
              <w:jc w:val="both"/>
              <w:rPr>
                <w:rFonts w:ascii="Arial" w:hAnsi="Arial" w:cs="Arial"/>
              </w:rPr>
            </w:pPr>
          </w:p>
        </w:tc>
        <w:tc>
          <w:tcPr>
            <w:tcW w:w="3514" w:type="dxa"/>
          </w:tcPr>
          <w:p w14:paraId="6F980568" w14:textId="77777777" w:rsidR="005F5A5F" w:rsidRDefault="005F5A5F" w:rsidP="004B0CF0">
            <w:pPr>
              <w:rPr>
                <w:rFonts w:ascii="Arial" w:hAnsi="Arial" w:cs="Arial"/>
              </w:rPr>
            </w:pPr>
          </w:p>
          <w:p w14:paraId="461ED61F" w14:textId="6824C935" w:rsidR="005F5A5F" w:rsidRDefault="001E7949" w:rsidP="004B0CF0">
            <w:pPr>
              <w:rPr>
                <w:rFonts w:ascii="Arial" w:hAnsi="Arial" w:cs="Arial"/>
              </w:rPr>
            </w:pPr>
            <w:r>
              <w:rPr>
                <w:rFonts w:ascii="Arial" w:hAnsi="Arial" w:cs="Arial"/>
              </w:rPr>
              <w:t xml:space="preserve">Extensive working knowledge of Arbor (or another MIS System) </w:t>
            </w:r>
          </w:p>
          <w:p w14:paraId="64D3BE31" w14:textId="77777777" w:rsidR="00C67B4A" w:rsidRDefault="00C67B4A" w:rsidP="004B0CF0">
            <w:pPr>
              <w:rPr>
                <w:rFonts w:ascii="Arial" w:hAnsi="Arial" w:cs="Arial"/>
              </w:rPr>
            </w:pPr>
          </w:p>
          <w:p w14:paraId="35212862" w14:textId="779DCC8B" w:rsidR="00C67B4A" w:rsidRDefault="00C67B4A" w:rsidP="004B0CF0">
            <w:pPr>
              <w:rPr>
                <w:rFonts w:ascii="Arial" w:hAnsi="Arial" w:cs="Arial"/>
              </w:rPr>
            </w:pPr>
            <w:r w:rsidRPr="48E3B308">
              <w:rPr>
                <w:rFonts w:ascii="Arial" w:hAnsi="Arial" w:cs="Arial"/>
              </w:rPr>
              <w:t>Attention to detail</w:t>
            </w:r>
            <w:r w:rsidR="00F44C47" w:rsidRPr="48E3B308">
              <w:rPr>
                <w:rFonts w:ascii="Arial" w:hAnsi="Arial" w:cs="Arial"/>
              </w:rPr>
              <w:t xml:space="preserve"> and the ability to present da</w:t>
            </w:r>
            <w:r w:rsidR="3FD52021" w:rsidRPr="48E3B308">
              <w:rPr>
                <w:rFonts w:ascii="Arial" w:hAnsi="Arial" w:cs="Arial"/>
              </w:rPr>
              <w:t>ta</w:t>
            </w:r>
            <w:r w:rsidR="00F44C47" w:rsidRPr="48E3B308">
              <w:rPr>
                <w:rFonts w:ascii="Arial" w:hAnsi="Arial" w:cs="Arial"/>
              </w:rPr>
              <w:t xml:space="preserve"> in a user-friendly format</w:t>
            </w:r>
          </w:p>
          <w:p w14:paraId="6DB17E03" w14:textId="0A783CD4" w:rsidR="00DB59CD" w:rsidRPr="007F0794" w:rsidRDefault="00DB59CD" w:rsidP="48E3B308">
            <w:pPr>
              <w:rPr>
                <w:rFonts w:ascii="Arial" w:hAnsi="Arial" w:cs="Arial"/>
              </w:rPr>
            </w:pPr>
          </w:p>
          <w:p w14:paraId="622B8D52" w14:textId="241A6783" w:rsidR="5D4845C9" w:rsidRDefault="5D4845C9" w:rsidP="48E3B308">
            <w:pPr>
              <w:rPr>
                <w:rFonts w:ascii="Arial" w:hAnsi="Arial" w:cs="Arial"/>
              </w:rPr>
            </w:pPr>
            <w:r w:rsidRPr="48E3B308">
              <w:rPr>
                <w:rFonts w:ascii="Arial" w:hAnsi="Arial" w:cs="Arial"/>
              </w:rPr>
              <w:t>Confident in using spreadsheets &amp; manipulating large data sets</w:t>
            </w:r>
          </w:p>
          <w:p w14:paraId="0E16A120" w14:textId="153008FE" w:rsidR="00DB59CD" w:rsidRDefault="00E030BE" w:rsidP="004B0CF0">
            <w:pPr>
              <w:rPr>
                <w:rFonts w:ascii="Arial" w:hAnsi="Arial" w:cs="Arial"/>
              </w:rPr>
            </w:pPr>
            <w:r w:rsidRPr="007F0794">
              <w:rPr>
                <w:rFonts w:ascii="Arial" w:hAnsi="Arial" w:cs="Arial"/>
              </w:rPr>
              <w:t>An attention to detail</w:t>
            </w:r>
          </w:p>
          <w:p w14:paraId="73DBFF2C" w14:textId="77777777" w:rsidR="001F5407" w:rsidRDefault="001F5407" w:rsidP="004B0CF0">
            <w:pPr>
              <w:rPr>
                <w:rFonts w:ascii="Arial" w:hAnsi="Arial" w:cs="Arial"/>
              </w:rPr>
            </w:pPr>
          </w:p>
          <w:p w14:paraId="1848CD26" w14:textId="426BE630" w:rsidR="001F5407" w:rsidRPr="007F0794" w:rsidRDefault="001F5407" w:rsidP="004B0CF0">
            <w:pPr>
              <w:rPr>
                <w:rFonts w:ascii="Arial" w:hAnsi="Arial" w:cs="Arial"/>
              </w:rPr>
            </w:pPr>
            <w:r>
              <w:rPr>
                <w:rFonts w:ascii="Arial" w:hAnsi="Arial" w:cs="Arial"/>
              </w:rPr>
              <w:t>Ability to work to deadlines and liaise appropriately with staff, at all levels, in order to support the sue of data for learning across the school</w:t>
            </w:r>
          </w:p>
          <w:p w14:paraId="5737C452" w14:textId="0601A5A6" w:rsidR="006C7515" w:rsidRPr="007F0794" w:rsidRDefault="006C7515" w:rsidP="004B0CF0">
            <w:pPr>
              <w:rPr>
                <w:rFonts w:ascii="Arial" w:hAnsi="Arial" w:cs="Arial"/>
              </w:rPr>
            </w:pPr>
          </w:p>
          <w:p w14:paraId="64A9948E" w14:textId="309117E3" w:rsidR="004B0CF0" w:rsidRPr="007F0794" w:rsidRDefault="004B0CF0" w:rsidP="004B0CF0">
            <w:pPr>
              <w:spacing w:line="276" w:lineRule="auto"/>
              <w:rPr>
                <w:rFonts w:ascii="Arial" w:hAnsi="Arial" w:cs="Arial"/>
              </w:rPr>
            </w:pPr>
            <w:r w:rsidRPr="007F0794">
              <w:rPr>
                <w:rFonts w:ascii="Arial" w:hAnsi="Arial" w:cs="Arial"/>
              </w:rPr>
              <w:t xml:space="preserve">High level of personal drive and energy </w:t>
            </w:r>
          </w:p>
          <w:p w14:paraId="58D3D8B0" w14:textId="77777777" w:rsidR="004B0CF0" w:rsidRPr="007F0794" w:rsidRDefault="004B0CF0" w:rsidP="004B0CF0">
            <w:pPr>
              <w:spacing w:line="276" w:lineRule="auto"/>
              <w:rPr>
                <w:rFonts w:ascii="Arial" w:hAnsi="Arial" w:cs="Arial"/>
                <w:b/>
              </w:rPr>
            </w:pPr>
          </w:p>
          <w:p w14:paraId="58B4F515" w14:textId="16F0C53A" w:rsidR="004B0CF0" w:rsidRPr="007F0794" w:rsidRDefault="004B0CF0" w:rsidP="004B0CF0">
            <w:pPr>
              <w:spacing w:line="276" w:lineRule="auto"/>
              <w:rPr>
                <w:rFonts w:ascii="Arial" w:hAnsi="Arial" w:cs="Arial"/>
              </w:rPr>
            </w:pPr>
            <w:r w:rsidRPr="007F0794">
              <w:rPr>
                <w:rFonts w:ascii="Arial" w:hAnsi="Arial" w:cs="Arial"/>
              </w:rPr>
              <w:t xml:space="preserve">Receptive to new ideas and change </w:t>
            </w:r>
          </w:p>
          <w:p w14:paraId="19E3377E" w14:textId="77777777" w:rsidR="004B0CF0" w:rsidRPr="007F0794" w:rsidRDefault="004B0CF0" w:rsidP="004B0CF0">
            <w:pPr>
              <w:spacing w:line="276" w:lineRule="auto"/>
              <w:rPr>
                <w:rFonts w:ascii="Arial" w:hAnsi="Arial" w:cs="Arial"/>
                <w:b/>
              </w:rPr>
            </w:pPr>
          </w:p>
          <w:p w14:paraId="312B1D3E" w14:textId="3B5C9525" w:rsidR="004B0CF0" w:rsidRPr="007F0794" w:rsidRDefault="004B0CF0" w:rsidP="004B0CF0">
            <w:pPr>
              <w:rPr>
                <w:rFonts w:ascii="Arial" w:eastAsia="Calibri" w:hAnsi="Arial" w:cs="Arial"/>
              </w:rPr>
            </w:pPr>
            <w:r w:rsidRPr="007F0794">
              <w:rPr>
                <w:rFonts w:ascii="Arial" w:eastAsia="Calibri" w:hAnsi="Arial" w:cs="Arial"/>
              </w:rPr>
              <w:t xml:space="preserve">Be able to respect the confidentiality required of this post </w:t>
            </w:r>
          </w:p>
          <w:p w14:paraId="40AEE46F" w14:textId="77777777" w:rsidR="004B0CF0" w:rsidRPr="007F0794" w:rsidRDefault="004B0CF0" w:rsidP="004B0CF0">
            <w:pPr>
              <w:rPr>
                <w:rFonts w:ascii="Arial" w:eastAsia="Calibri" w:hAnsi="Arial" w:cs="Arial"/>
              </w:rPr>
            </w:pPr>
          </w:p>
          <w:p w14:paraId="5E0D9B9A" w14:textId="5312DFB2" w:rsidR="004B0CF0" w:rsidRPr="007F0794" w:rsidRDefault="004B0CF0" w:rsidP="004B0CF0">
            <w:pPr>
              <w:rPr>
                <w:rFonts w:ascii="Arial" w:eastAsia="Arial" w:hAnsi="Arial" w:cs="Arial"/>
              </w:rPr>
            </w:pPr>
            <w:r w:rsidRPr="007F0794">
              <w:rPr>
                <w:rFonts w:ascii="Arial" w:eastAsia="Arial" w:hAnsi="Arial" w:cs="Arial"/>
              </w:rPr>
              <w:t>Be driven to bring about continuous improvement in your professional career and seek new challenges</w:t>
            </w:r>
          </w:p>
          <w:p w14:paraId="563E2ACE" w14:textId="77777777" w:rsidR="004B0CF0" w:rsidRPr="007F0794" w:rsidRDefault="004B0CF0" w:rsidP="004B0CF0">
            <w:pPr>
              <w:rPr>
                <w:rFonts w:ascii="Arial" w:hAnsi="Arial" w:cs="Arial"/>
              </w:rPr>
            </w:pPr>
          </w:p>
          <w:p w14:paraId="4B17591B" w14:textId="4CF4E537" w:rsidR="004B0CF0" w:rsidRPr="007F0794" w:rsidRDefault="004B0CF0" w:rsidP="004B0CF0">
            <w:pPr>
              <w:rPr>
                <w:rFonts w:ascii="Arial" w:eastAsia="Arial" w:hAnsi="Arial" w:cs="Arial"/>
              </w:rPr>
            </w:pPr>
            <w:r w:rsidRPr="007F0794">
              <w:rPr>
                <w:rFonts w:ascii="Arial" w:eastAsia="Arial" w:hAnsi="Arial" w:cs="Arial"/>
              </w:rPr>
              <w:lastRenderedPageBreak/>
              <w:t xml:space="preserve">Be able to demonstrate a commitment to sharing the passion and knowledge to others </w:t>
            </w:r>
          </w:p>
          <w:p w14:paraId="68073D94" w14:textId="77777777" w:rsidR="004B0CF0" w:rsidRPr="007F0794" w:rsidRDefault="004B0CF0" w:rsidP="004B0CF0">
            <w:pPr>
              <w:rPr>
                <w:rFonts w:ascii="Arial" w:hAnsi="Arial" w:cs="Arial"/>
              </w:rPr>
            </w:pPr>
          </w:p>
          <w:p w14:paraId="59C24BCE" w14:textId="76748554" w:rsidR="004B0CF0" w:rsidRPr="007F0794" w:rsidRDefault="004B0CF0" w:rsidP="004B0CF0">
            <w:pPr>
              <w:rPr>
                <w:rFonts w:ascii="Arial" w:eastAsia="Arial" w:hAnsi="Arial" w:cs="Arial"/>
              </w:rPr>
            </w:pPr>
            <w:r w:rsidRPr="007F0794">
              <w:rPr>
                <w:rFonts w:ascii="Arial" w:eastAsia="Arial" w:hAnsi="Arial" w:cs="Arial"/>
              </w:rPr>
              <w:t xml:space="preserve">Have the ability to work well under pressure </w:t>
            </w:r>
          </w:p>
          <w:p w14:paraId="3770A480" w14:textId="77777777" w:rsidR="004B0CF0" w:rsidRPr="007F0794" w:rsidRDefault="004B0CF0" w:rsidP="004B0CF0">
            <w:pPr>
              <w:rPr>
                <w:rFonts w:ascii="Arial" w:hAnsi="Arial" w:cs="Arial"/>
              </w:rPr>
            </w:pPr>
          </w:p>
          <w:p w14:paraId="0DE3065D" w14:textId="2CCF135F" w:rsidR="004B0CF0" w:rsidRPr="007F0794" w:rsidRDefault="004B0CF0" w:rsidP="004B0CF0">
            <w:pPr>
              <w:rPr>
                <w:rFonts w:ascii="Arial" w:hAnsi="Arial" w:cs="Arial"/>
              </w:rPr>
            </w:pPr>
            <w:r w:rsidRPr="007F0794">
              <w:rPr>
                <w:rFonts w:ascii="Arial" w:eastAsia="Arial" w:hAnsi="Arial" w:cs="Arial"/>
              </w:rPr>
              <w:t xml:space="preserve">Have honesty &amp; integrity </w:t>
            </w:r>
          </w:p>
          <w:p w14:paraId="5977E02C" w14:textId="32792E15" w:rsidR="004B0CF0" w:rsidRPr="007F0794" w:rsidRDefault="004B0CF0" w:rsidP="004B0CF0">
            <w:pPr>
              <w:rPr>
                <w:rFonts w:ascii="Arial" w:eastAsia="Arial" w:hAnsi="Arial" w:cs="Arial"/>
              </w:rPr>
            </w:pPr>
            <w:r w:rsidRPr="007F0794">
              <w:rPr>
                <w:rFonts w:ascii="Arial" w:eastAsia="Arial" w:hAnsi="Arial" w:cs="Arial"/>
              </w:rPr>
              <w:t xml:space="preserve">Be able to work alone and within a team </w:t>
            </w:r>
          </w:p>
          <w:p w14:paraId="42E78D7C" w14:textId="77777777" w:rsidR="004B0CF0" w:rsidRPr="007F0794" w:rsidRDefault="004B0CF0" w:rsidP="004B0CF0">
            <w:pPr>
              <w:rPr>
                <w:rFonts w:ascii="Arial" w:hAnsi="Arial" w:cs="Arial"/>
              </w:rPr>
            </w:pPr>
          </w:p>
          <w:p w14:paraId="66DFCF46" w14:textId="7A68FB00" w:rsidR="004B0CF0" w:rsidRPr="007F0794" w:rsidRDefault="00327793" w:rsidP="004B0CF0">
            <w:pPr>
              <w:rPr>
                <w:rFonts w:ascii="Arial" w:eastAsia="Arial" w:hAnsi="Arial" w:cs="Arial"/>
              </w:rPr>
            </w:pPr>
            <w:r w:rsidRPr="007F0794">
              <w:rPr>
                <w:rFonts w:ascii="Arial" w:eastAsia="Arial" w:hAnsi="Arial" w:cs="Arial"/>
              </w:rPr>
              <w:t>Have patience</w:t>
            </w:r>
          </w:p>
          <w:p w14:paraId="1CD6D9FD" w14:textId="77777777" w:rsidR="00327793" w:rsidRPr="007F0794" w:rsidRDefault="00327793" w:rsidP="004B0CF0">
            <w:pPr>
              <w:rPr>
                <w:rFonts w:ascii="Arial" w:hAnsi="Arial" w:cs="Arial"/>
              </w:rPr>
            </w:pPr>
          </w:p>
          <w:p w14:paraId="5E1EF4FE" w14:textId="4D9F4228" w:rsidR="004B0CF0" w:rsidRPr="007F0794" w:rsidRDefault="001C16AA" w:rsidP="004B0CF0">
            <w:pPr>
              <w:rPr>
                <w:rFonts w:ascii="Arial" w:hAnsi="Arial" w:cs="Arial"/>
              </w:rPr>
            </w:pPr>
            <w:r w:rsidRPr="007F0794">
              <w:rPr>
                <w:rFonts w:ascii="Arial" w:hAnsi="Arial" w:cs="Arial"/>
              </w:rPr>
              <w:t>Able to use own initiative to deal with situations as they arise, acting in line with school policies and instructions</w:t>
            </w:r>
          </w:p>
          <w:p w14:paraId="496EA676" w14:textId="77777777" w:rsidR="0004733C" w:rsidRPr="007F0794" w:rsidRDefault="0004733C" w:rsidP="004B0CF0">
            <w:pPr>
              <w:rPr>
                <w:rFonts w:ascii="Arial" w:hAnsi="Arial" w:cs="Arial"/>
              </w:rPr>
            </w:pPr>
          </w:p>
          <w:p w14:paraId="11647586" w14:textId="11B19A4A" w:rsidR="0004733C" w:rsidRPr="007F0794" w:rsidRDefault="0004733C" w:rsidP="004B0CF0">
            <w:pPr>
              <w:rPr>
                <w:rFonts w:ascii="Arial" w:hAnsi="Arial" w:cs="Arial"/>
              </w:rPr>
            </w:pPr>
            <w:r w:rsidRPr="007F0794">
              <w:rPr>
                <w:rFonts w:ascii="Arial" w:hAnsi="Arial" w:cs="Arial"/>
              </w:rPr>
              <w:t xml:space="preserve">A friendly, co-operative approach to </w:t>
            </w:r>
            <w:r w:rsidR="005B0E2E">
              <w:rPr>
                <w:rFonts w:ascii="Arial" w:hAnsi="Arial" w:cs="Arial"/>
              </w:rPr>
              <w:t xml:space="preserve">staff and </w:t>
            </w:r>
            <w:r w:rsidRPr="007F0794">
              <w:rPr>
                <w:rFonts w:ascii="Arial" w:hAnsi="Arial" w:cs="Arial"/>
              </w:rPr>
              <w:t xml:space="preserve">students </w:t>
            </w:r>
          </w:p>
          <w:p w14:paraId="21C36555" w14:textId="77777777" w:rsidR="00173E91" w:rsidRPr="007F0794" w:rsidRDefault="00173E91" w:rsidP="004B0CF0">
            <w:pPr>
              <w:rPr>
                <w:rFonts w:ascii="Arial" w:hAnsi="Arial" w:cs="Arial"/>
              </w:rPr>
            </w:pPr>
          </w:p>
          <w:p w14:paraId="60133CA0" w14:textId="4D7AE5DA" w:rsidR="00173E91" w:rsidRPr="007F0794" w:rsidRDefault="00173E91" w:rsidP="00173E91">
            <w:pPr>
              <w:spacing w:line="276" w:lineRule="auto"/>
              <w:jc w:val="both"/>
              <w:rPr>
                <w:rFonts w:ascii="Arial" w:hAnsi="Arial" w:cs="Arial"/>
              </w:rPr>
            </w:pPr>
            <w:r w:rsidRPr="007F0794">
              <w:rPr>
                <w:rFonts w:ascii="Arial" w:hAnsi="Arial" w:cs="Arial"/>
              </w:rPr>
              <w:t xml:space="preserve">Willing to work flexibly in terms of job roles and responsibilities </w:t>
            </w:r>
          </w:p>
          <w:p w14:paraId="266E99C1" w14:textId="77777777" w:rsidR="00173E91" w:rsidRPr="007F0794" w:rsidRDefault="00173E91" w:rsidP="00173E91">
            <w:pPr>
              <w:spacing w:line="276" w:lineRule="auto"/>
              <w:jc w:val="both"/>
              <w:rPr>
                <w:rFonts w:ascii="Arial" w:hAnsi="Arial" w:cs="Arial"/>
                <w:b/>
              </w:rPr>
            </w:pPr>
          </w:p>
          <w:p w14:paraId="15D033A2" w14:textId="61E92D39" w:rsidR="00E030BE" w:rsidRDefault="00173E91" w:rsidP="00173E91">
            <w:pPr>
              <w:rPr>
                <w:rFonts w:ascii="Arial" w:hAnsi="Arial" w:cs="Arial"/>
              </w:rPr>
            </w:pPr>
            <w:r w:rsidRPr="007F0794">
              <w:rPr>
                <w:rFonts w:ascii="Arial" w:hAnsi="Arial" w:cs="Arial"/>
              </w:rPr>
              <w:t>Promote and gives a positive image of the school</w:t>
            </w:r>
          </w:p>
          <w:p w14:paraId="54B6A7A2" w14:textId="77777777" w:rsidR="00E35883" w:rsidRPr="007F0794" w:rsidRDefault="00E35883" w:rsidP="00173E91">
            <w:pPr>
              <w:rPr>
                <w:rFonts w:ascii="Arial" w:hAnsi="Arial" w:cs="Arial"/>
              </w:rPr>
            </w:pPr>
          </w:p>
          <w:p w14:paraId="4121D504" w14:textId="4EDF8646" w:rsidR="00D31147" w:rsidRPr="007F0794" w:rsidRDefault="00D31147" w:rsidP="00D31147">
            <w:pPr>
              <w:jc w:val="both"/>
              <w:rPr>
                <w:rFonts w:ascii="Arial" w:eastAsia="Calibri" w:hAnsi="Arial" w:cs="Arial"/>
                <w:b/>
                <w:bCs/>
              </w:rPr>
            </w:pPr>
            <w:r w:rsidRPr="007F0794">
              <w:rPr>
                <w:rFonts w:ascii="Arial" w:eastAsia="Calibri" w:hAnsi="Arial" w:cs="Arial"/>
              </w:rPr>
              <w:t xml:space="preserve">Have a good attendance and punctuality record </w:t>
            </w:r>
          </w:p>
          <w:p w14:paraId="23DBD604" w14:textId="77777777" w:rsidR="00D31147" w:rsidRPr="007F0794" w:rsidRDefault="00D31147" w:rsidP="00D31147">
            <w:pPr>
              <w:jc w:val="both"/>
              <w:rPr>
                <w:rFonts w:ascii="Arial" w:eastAsia="Calibri" w:hAnsi="Arial" w:cs="Arial"/>
              </w:rPr>
            </w:pPr>
          </w:p>
          <w:p w14:paraId="49F5C827" w14:textId="553FECBD" w:rsidR="00D31147" w:rsidRPr="007F0794" w:rsidRDefault="00D31147" w:rsidP="00D31147">
            <w:pPr>
              <w:jc w:val="both"/>
              <w:rPr>
                <w:rFonts w:ascii="Arial" w:eastAsia="Calibri" w:hAnsi="Arial" w:cs="Arial"/>
                <w:b/>
                <w:bCs/>
              </w:rPr>
            </w:pPr>
            <w:r w:rsidRPr="007F0794">
              <w:rPr>
                <w:rFonts w:ascii="Arial" w:eastAsia="Calibri" w:hAnsi="Arial" w:cs="Arial"/>
              </w:rPr>
              <w:t>Have a good sense of humour</w:t>
            </w:r>
            <w:r w:rsidRPr="007F0794">
              <w:rPr>
                <w:rFonts w:ascii="Arial" w:eastAsia="Arial" w:hAnsi="Arial" w:cs="Arial"/>
              </w:rPr>
              <w:t xml:space="preserve"> Possess strong communication skills </w:t>
            </w:r>
          </w:p>
          <w:p w14:paraId="43241D39" w14:textId="77777777" w:rsidR="00D31147" w:rsidRPr="007F0794" w:rsidRDefault="00D31147" w:rsidP="00D31147">
            <w:pPr>
              <w:jc w:val="both"/>
              <w:rPr>
                <w:rFonts w:ascii="Arial" w:hAnsi="Arial" w:cs="Arial"/>
              </w:rPr>
            </w:pPr>
          </w:p>
          <w:p w14:paraId="750C67DE" w14:textId="3BE7A633" w:rsidR="00D31147" w:rsidRPr="007F0794" w:rsidRDefault="00D31147" w:rsidP="00D31147">
            <w:pPr>
              <w:jc w:val="both"/>
              <w:rPr>
                <w:rFonts w:ascii="Arial" w:eastAsia="Calibri" w:hAnsi="Arial" w:cs="Arial"/>
                <w:b/>
                <w:bCs/>
              </w:rPr>
            </w:pPr>
            <w:r w:rsidRPr="007F0794">
              <w:rPr>
                <w:rFonts w:ascii="Arial" w:eastAsia="Calibri" w:hAnsi="Arial" w:cs="Arial"/>
              </w:rPr>
              <w:t xml:space="preserve">Have excellent literacy, numeracy and IT skills </w:t>
            </w:r>
          </w:p>
          <w:p w14:paraId="0EA83C15" w14:textId="77777777" w:rsidR="00D31147" w:rsidRPr="007F0794" w:rsidRDefault="00D31147" w:rsidP="00D31147">
            <w:pPr>
              <w:jc w:val="both"/>
              <w:rPr>
                <w:rFonts w:ascii="Arial" w:eastAsia="Calibri" w:hAnsi="Arial" w:cs="Arial"/>
              </w:rPr>
            </w:pPr>
          </w:p>
          <w:p w14:paraId="77F99878" w14:textId="5D9A53C4" w:rsidR="00D31147" w:rsidRPr="007F0794" w:rsidRDefault="00D31147" w:rsidP="00D31147">
            <w:pPr>
              <w:jc w:val="both"/>
              <w:rPr>
                <w:rFonts w:ascii="Arial" w:eastAsia="Calibri" w:hAnsi="Arial" w:cs="Arial"/>
                <w:b/>
                <w:bCs/>
              </w:rPr>
            </w:pPr>
            <w:r w:rsidRPr="007F0794">
              <w:rPr>
                <w:rFonts w:ascii="Arial" w:eastAsia="Calibri" w:hAnsi="Arial" w:cs="Arial"/>
              </w:rPr>
              <w:t xml:space="preserve">Be able to prioritise their workload </w:t>
            </w:r>
          </w:p>
          <w:p w14:paraId="20CB6784" w14:textId="77777777" w:rsidR="00D31147" w:rsidRPr="007F0794" w:rsidRDefault="00D31147" w:rsidP="00D31147">
            <w:pPr>
              <w:jc w:val="both"/>
              <w:rPr>
                <w:rFonts w:ascii="Arial" w:eastAsia="Calibri" w:hAnsi="Arial" w:cs="Arial"/>
              </w:rPr>
            </w:pPr>
          </w:p>
          <w:p w14:paraId="3D5B384B" w14:textId="05651EF1" w:rsidR="00D31147" w:rsidRPr="007F0794" w:rsidRDefault="00D31147" w:rsidP="00D31147">
            <w:pPr>
              <w:jc w:val="both"/>
              <w:rPr>
                <w:rFonts w:ascii="Arial" w:eastAsia="Calibri" w:hAnsi="Arial" w:cs="Arial"/>
              </w:rPr>
            </w:pPr>
            <w:r w:rsidRPr="007F0794">
              <w:rPr>
                <w:rFonts w:ascii="Arial" w:eastAsia="Calibri" w:hAnsi="Arial" w:cs="Arial"/>
              </w:rPr>
              <w:t xml:space="preserve">Be willing to learn and flexible </w:t>
            </w:r>
          </w:p>
          <w:p w14:paraId="7B197701" w14:textId="6F8B6318" w:rsidR="00D31147" w:rsidRPr="007F0794" w:rsidRDefault="00D31147" w:rsidP="00D31147">
            <w:pPr>
              <w:rPr>
                <w:rFonts w:ascii="Arial" w:hAnsi="Arial" w:cs="Arial"/>
              </w:rPr>
            </w:pPr>
            <w:r w:rsidRPr="007F0794">
              <w:rPr>
                <w:rFonts w:ascii="Arial" w:eastAsia="Calibri" w:hAnsi="Arial" w:cs="Arial"/>
              </w:rPr>
              <w:t>Be unafraid of taking on new challenges</w:t>
            </w:r>
          </w:p>
          <w:p w14:paraId="20C85998" w14:textId="77777777" w:rsidR="00D31147" w:rsidRPr="007F0794" w:rsidRDefault="00D31147" w:rsidP="00173E91">
            <w:pPr>
              <w:rPr>
                <w:rFonts w:ascii="Arial" w:hAnsi="Arial" w:cs="Arial"/>
              </w:rPr>
            </w:pPr>
          </w:p>
          <w:p w14:paraId="0E96FB82" w14:textId="66A9A949" w:rsidR="0004733C" w:rsidRPr="007F0794" w:rsidRDefault="0004733C" w:rsidP="004B0CF0">
            <w:pPr>
              <w:rPr>
                <w:rFonts w:ascii="Arial" w:hAnsi="Arial" w:cs="Arial"/>
              </w:rPr>
            </w:pPr>
          </w:p>
        </w:tc>
        <w:tc>
          <w:tcPr>
            <w:tcW w:w="3290" w:type="dxa"/>
          </w:tcPr>
          <w:p w14:paraId="288A3A74" w14:textId="77777777" w:rsidR="007F0794" w:rsidRDefault="007F0794" w:rsidP="003A1826">
            <w:pPr>
              <w:rPr>
                <w:rFonts w:ascii="Arial" w:eastAsia="Calibri" w:hAnsi="Arial" w:cs="Arial"/>
              </w:rPr>
            </w:pPr>
          </w:p>
          <w:p w14:paraId="6038DE5D" w14:textId="663D2B2B" w:rsidR="00922F19" w:rsidRDefault="00922F19" w:rsidP="003A1826">
            <w:pPr>
              <w:rPr>
                <w:rFonts w:ascii="Arial" w:eastAsia="Calibri" w:hAnsi="Arial" w:cs="Arial"/>
              </w:rPr>
            </w:pPr>
            <w:r w:rsidRPr="00E631EC">
              <w:rPr>
                <w:rFonts w:ascii="Arial" w:eastAsia="Calibri" w:hAnsi="Arial" w:cs="Arial"/>
              </w:rPr>
              <w:t>Have previous experience of working in a similar</w:t>
            </w:r>
            <w:r w:rsidR="00090AC9">
              <w:rPr>
                <w:rFonts w:ascii="Arial" w:eastAsia="Calibri" w:hAnsi="Arial" w:cs="Arial"/>
              </w:rPr>
              <w:t xml:space="preserve"> role</w:t>
            </w:r>
            <w:r w:rsidR="004A6882">
              <w:rPr>
                <w:rFonts w:ascii="Arial" w:eastAsia="Calibri" w:hAnsi="Arial" w:cs="Arial"/>
              </w:rPr>
              <w:t>, computer, numerical skills and sound keyboard skills</w:t>
            </w:r>
          </w:p>
          <w:p w14:paraId="7EA71592" w14:textId="77777777" w:rsidR="000F6CA3" w:rsidRDefault="000F6CA3" w:rsidP="003A1826">
            <w:pPr>
              <w:rPr>
                <w:rFonts w:ascii="Arial" w:hAnsi="Arial" w:cs="Arial"/>
              </w:rPr>
            </w:pPr>
          </w:p>
          <w:p w14:paraId="1AA38362" w14:textId="513EB81A" w:rsidR="00922F19" w:rsidRDefault="00101A2B" w:rsidP="003A1826">
            <w:pPr>
              <w:rPr>
                <w:rFonts w:ascii="Arial" w:hAnsi="Arial" w:cs="Arial"/>
              </w:rPr>
            </w:pPr>
            <w:r>
              <w:rPr>
                <w:rFonts w:ascii="Arial" w:hAnsi="Arial" w:cs="Arial"/>
              </w:rPr>
              <w:t>Relevant training on Assessment Manager and Profiles</w:t>
            </w:r>
            <w:r w:rsidR="00C67B4A">
              <w:rPr>
                <w:rFonts w:ascii="Arial" w:hAnsi="Arial" w:cs="Arial"/>
              </w:rPr>
              <w:t xml:space="preserve"> is an advantage, but a commitment t</w:t>
            </w:r>
            <w:r w:rsidR="00F44C47">
              <w:rPr>
                <w:rFonts w:ascii="Arial" w:hAnsi="Arial" w:cs="Arial"/>
              </w:rPr>
              <w:t xml:space="preserve">o </w:t>
            </w:r>
            <w:r w:rsidR="00C67B4A">
              <w:rPr>
                <w:rFonts w:ascii="Arial" w:hAnsi="Arial" w:cs="Arial"/>
              </w:rPr>
              <w:t>undertake training in th</w:t>
            </w:r>
            <w:r w:rsidR="00F44C47">
              <w:rPr>
                <w:rFonts w:ascii="Arial" w:hAnsi="Arial" w:cs="Arial"/>
              </w:rPr>
              <w:t>e</w:t>
            </w:r>
            <w:r w:rsidR="00C67B4A">
              <w:rPr>
                <w:rFonts w:ascii="Arial" w:hAnsi="Arial" w:cs="Arial"/>
              </w:rPr>
              <w:t xml:space="preserve">se areas is </w:t>
            </w:r>
            <w:r w:rsidR="00F44C47">
              <w:rPr>
                <w:rFonts w:ascii="Arial" w:hAnsi="Arial" w:cs="Arial"/>
              </w:rPr>
              <w:t>essential</w:t>
            </w:r>
          </w:p>
          <w:p w14:paraId="6509E036" w14:textId="77777777" w:rsidR="00922F19" w:rsidRDefault="00922F19" w:rsidP="003A1826">
            <w:pPr>
              <w:rPr>
                <w:rFonts w:ascii="Arial" w:hAnsi="Arial" w:cs="Arial"/>
              </w:rPr>
            </w:pPr>
          </w:p>
          <w:p w14:paraId="23254159" w14:textId="0DF40253" w:rsidR="0059356B" w:rsidRPr="0059356B" w:rsidRDefault="004D40F1" w:rsidP="003A1826">
            <w:pPr>
              <w:rPr>
                <w:rFonts w:ascii="Arial" w:hAnsi="Arial" w:cs="Arial"/>
                <w:b/>
                <w:bCs/>
              </w:rPr>
            </w:pPr>
            <w:r w:rsidRPr="00E631EC">
              <w:rPr>
                <w:rFonts w:ascii="Arial" w:hAnsi="Arial" w:cs="Arial"/>
              </w:rPr>
              <w:t>First aid qualification</w:t>
            </w:r>
            <w:r w:rsidR="001D593B">
              <w:rPr>
                <w:rFonts w:ascii="Arial" w:hAnsi="Arial" w:cs="Arial"/>
              </w:rPr>
              <w:t xml:space="preserve"> (training will be provided)</w:t>
            </w:r>
          </w:p>
        </w:tc>
      </w:tr>
      <w:tr w:rsidR="00710E45" w14:paraId="78B3E0FA" w14:textId="77777777" w:rsidTr="48E3B308">
        <w:trPr>
          <w:jc w:val="center"/>
        </w:trPr>
        <w:tc>
          <w:tcPr>
            <w:tcW w:w="2122" w:type="dxa"/>
          </w:tcPr>
          <w:p w14:paraId="52FDC8E1" w14:textId="026F0760" w:rsidR="00710E45" w:rsidRDefault="003D47DE" w:rsidP="003A1826">
            <w:pPr>
              <w:rPr>
                <w:rFonts w:ascii="Arial" w:eastAsia="Arial" w:hAnsi="Arial" w:cs="Arial"/>
                <w:b/>
                <w:bCs/>
                <w:color w:val="000000" w:themeColor="text1"/>
              </w:rPr>
            </w:pPr>
            <w:r>
              <w:rPr>
                <w:rFonts w:ascii="Arial" w:eastAsia="Arial" w:hAnsi="Arial" w:cs="Arial"/>
                <w:b/>
                <w:bCs/>
                <w:color w:val="000000" w:themeColor="text1"/>
              </w:rPr>
              <w:t>Education</w:t>
            </w:r>
          </w:p>
        </w:tc>
        <w:tc>
          <w:tcPr>
            <w:tcW w:w="3514" w:type="dxa"/>
          </w:tcPr>
          <w:p w14:paraId="299D6FEE" w14:textId="753690F9" w:rsidR="00710E45" w:rsidRPr="007F0794" w:rsidRDefault="00A0295C" w:rsidP="004B0CF0">
            <w:pPr>
              <w:rPr>
                <w:rFonts w:ascii="Arial" w:hAnsi="Arial" w:cs="Arial"/>
              </w:rPr>
            </w:pPr>
            <w:r w:rsidRPr="007F0794">
              <w:rPr>
                <w:rFonts w:ascii="Arial" w:hAnsi="Arial" w:cs="Arial"/>
              </w:rPr>
              <w:t>A good standard of literacy and numeracy</w:t>
            </w:r>
          </w:p>
          <w:p w14:paraId="096FE680" w14:textId="77777777" w:rsidR="004D0E69" w:rsidRPr="007F0794" w:rsidRDefault="004D0E69" w:rsidP="004B0CF0">
            <w:pPr>
              <w:rPr>
                <w:rFonts w:ascii="Arial" w:hAnsi="Arial" w:cs="Arial"/>
              </w:rPr>
            </w:pPr>
          </w:p>
          <w:p w14:paraId="53B95A41" w14:textId="08C85811" w:rsidR="004D0E69" w:rsidRPr="007F0794" w:rsidRDefault="004D0E69" w:rsidP="004B0CF0">
            <w:pPr>
              <w:rPr>
                <w:rFonts w:ascii="Arial" w:hAnsi="Arial" w:cs="Arial"/>
              </w:rPr>
            </w:pPr>
            <w:r w:rsidRPr="007F0794">
              <w:rPr>
                <w:rFonts w:ascii="Arial" w:hAnsi="Arial" w:cs="Arial"/>
              </w:rPr>
              <w:t>A good standard of literacy and numeracy</w:t>
            </w:r>
          </w:p>
          <w:p w14:paraId="76C101E4" w14:textId="77777777" w:rsidR="004D40F1" w:rsidRPr="007F0794" w:rsidRDefault="004D40F1" w:rsidP="004B0CF0">
            <w:pPr>
              <w:rPr>
                <w:rFonts w:ascii="Arial" w:hAnsi="Arial" w:cs="Arial"/>
              </w:rPr>
            </w:pPr>
          </w:p>
          <w:p w14:paraId="6D103D2C" w14:textId="4E2D3715" w:rsidR="003D47DE" w:rsidRPr="007F0794" w:rsidRDefault="003D47DE" w:rsidP="004D40F1">
            <w:pPr>
              <w:rPr>
                <w:rFonts w:ascii="Arial" w:hAnsi="Arial" w:cs="Arial"/>
              </w:rPr>
            </w:pPr>
          </w:p>
        </w:tc>
        <w:tc>
          <w:tcPr>
            <w:tcW w:w="3290" w:type="dxa"/>
          </w:tcPr>
          <w:p w14:paraId="60B9EA55" w14:textId="77777777" w:rsidR="00710E45" w:rsidRDefault="003D47DE" w:rsidP="003A1826">
            <w:pPr>
              <w:rPr>
                <w:rFonts w:ascii="Arial" w:hAnsi="Arial" w:cs="Arial"/>
              </w:rPr>
            </w:pPr>
            <w:r>
              <w:rPr>
                <w:rFonts w:ascii="Arial" w:hAnsi="Arial" w:cs="Arial"/>
              </w:rPr>
              <w:t>Educated to GCSE level</w:t>
            </w:r>
          </w:p>
          <w:p w14:paraId="09307F7E" w14:textId="77777777" w:rsidR="004D40F1" w:rsidRDefault="004D40F1" w:rsidP="003A1826">
            <w:pPr>
              <w:rPr>
                <w:rFonts w:ascii="Arial" w:hAnsi="Arial" w:cs="Arial"/>
                <w:b/>
                <w:bCs/>
              </w:rPr>
            </w:pPr>
          </w:p>
          <w:p w14:paraId="2307AE3B" w14:textId="7822B053" w:rsidR="004D40F1" w:rsidRPr="0059356B" w:rsidRDefault="004D40F1" w:rsidP="003A1826">
            <w:pPr>
              <w:rPr>
                <w:rFonts w:ascii="Arial" w:hAnsi="Arial" w:cs="Arial"/>
                <w:b/>
                <w:bCs/>
              </w:rPr>
            </w:pPr>
          </w:p>
        </w:tc>
      </w:tr>
    </w:tbl>
    <w:p w14:paraId="035113EF" w14:textId="58766E98" w:rsidR="0059356B" w:rsidRDefault="0059356B" w:rsidP="003A1826">
      <w:pPr>
        <w:spacing w:after="0" w:line="240" w:lineRule="auto"/>
        <w:rPr>
          <w:rFonts w:ascii="Arial" w:hAnsi="Arial" w:cs="Arial"/>
          <w:b/>
        </w:rPr>
      </w:pPr>
    </w:p>
    <w:p w14:paraId="527DB4F5" w14:textId="77777777" w:rsidR="0059356B" w:rsidRDefault="0059356B" w:rsidP="003A1826">
      <w:pPr>
        <w:spacing w:after="0" w:line="240" w:lineRule="auto"/>
        <w:rPr>
          <w:rFonts w:ascii="Arial" w:hAnsi="Arial" w:cs="Arial"/>
          <w:b/>
        </w:rPr>
      </w:pPr>
    </w:p>
    <w:p w14:paraId="0ACCFB8C" w14:textId="77777777" w:rsidR="00F250DB" w:rsidRDefault="00F250DB" w:rsidP="003A1826">
      <w:pPr>
        <w:spacing w:after="0" w:line="240" w:lineRule="auto"/>
        <w:rPr>
          <w:rFonts w:ascii="Arial" w:hAnsi="Arial" w:cs="Arial"/>
          <w:b/>
        </w:rPr>
      </w:pPr>
    </w:p>
    <w:p w14:paraId="09564BB9" w14:textId="1DE239B8" w:rsidR="003A1826" w:rsidRPr="00B95ED2" w:rsidRDefault="003A1826" w:rsidP="003A1826">
      <w:pPr>
        <w:spacing w:after="0" w:line="240" w:lineRule="auto"/>
        <w:rPr>
          <w:rFonts w:ascii="Arial" w:hAnsi="Arial" w:cs="Arial"/>
          <w:b/>
        </w:rPr>
      </w:pPr>
      <w:r w:rsidRPr="00B95ED2">
        <w:rPr>
          <w:rFonts w:ascii="Arial" w:hAnsi="Arial" w:cs="Arial"/>
          <w:b/>
        </w:rPr>
        <w:lastRenderedPageBreak/>
        <w:t xml:space="preserve">PERFORMANCE MANAGEMENT </w:t>
      </w:r>
    </w:p>
    <w:p w14:paraId="4EA3A7C9" w14:textId="77777777" w:rsidR="003A1826" w:rsidRPr="00B95ED2" w:rsidRDefault="003A1826" w:rsidP="003A1826">
      <w:pPr>
        <w:numPr>
          <w:ilvl w:val="0"/>
          <w:numId w:val="1"/>
        </w:numPr>
        <w:spacing w:after="0" w:line="240" w:lineRule="auto"/>
        <w:rPr>
          <w:rFonts w:ascii="Arial" w:hAnsi="Arial" w:cs="Arial"/>
        </w:rPr>
      </w:pPr>
      <w:r w:rsidRPr="00B95ED2">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7768B0F8" w14:textId="77777777" w:rsidR="003A1826" w:rsidRPr="00B95ED2" w:rsidRDefault="003A1826" w:rsidP="003A1826">
      <w:pPr>
        <w:spacing w:after="0" w:line="240" w:lineRule="auto"/>
        <w:ind w:left="720"/>
        <w:rPr>
          <w:rFonts w:ascii="Arial" w:hAnsi="Arial" w:cs="Arial"/>
          <w:b/>
        </w:rPr>
      </w:pPr>
    </w:p>
    <w:p w14:paraId="065A09F7" w14:textId="77777777" w:rsidR="003A1826" w:rsidRPr="00B95ED2" w:rsidRDefault="003A1826" w:rsidP="003A1826">
      <w:pPr>
        <w:spacing w:after="0" w:line="240" w:lineRule="auto"/>
        <w:rPr>
          <w:rFonts w:ascii="Arial" w:hAnsi="Arial" w:cs="Arial"/>
          <w:b/>
        </w:rPr>
      </w:pPr>
      <w:r w:rsidRPr="00B95ED2">
        <w:rPr>
          <w:rFonts w:ascii="Arial" w:hAnsi="Arial" w:cs="Arial"/>
          <w:b/>
        </w:rPr>
        <w:t xml:space="preserve">EQUALITY OPPORTUNITY </w:t>
      </w:r>
    </w:p>
    <w:p w14:paraId="473D038D" w14:textId="77777777" w:rsidR="003A1826" w:rsidRPr="00B95ED2" w:rsidRDefault="003A1826" w:rsidP="003A1826">
      <w:pPr>
        <w:numPr>
          <w:ilvl w:val="0"/>
          <w:numId w:val="1"/>
        </w:numPr>
        <w:spacing w:after="0" w:line="240" w:lineRule="auto"/>
        <w:rPr>
          <w:rFonts w:ascii="Arial" w:hAnsi="Arial" w:cs="Arial"/>
        </w:rPr>
      </w:pPr>
      <w:r w:rsidRPr="00B95ED2">
        <w:rPr>
          <w:rFonts w:ascii="Arial" w:hAnsi="Arial" w:cs="Arial"/>
        </w:rPr>
        <w:t xml:space="preserve">The postholder will be expected to undertake all duties in the context of and in compliance with the school’s equal opportunities policies. </w:t>
      </w:r>
    </w:p>
    <w:p w14:paraId="0ABE0241" w14:textId="77777777" w:rsidR="003A1826" w:rsidRPr="00B95ED2" w:rsidRDefault="003A1826" w:rsidP="003A1826">
      <w:pPr>
        <w:spacing w:after="0" w:line="240" w:lineRule="auto"/>
        <w:ind w:left="720"/>
        <w:rPr>
          <w:rFonts w:ascii="Arial" w:hAnsi="Arial" w:cs="Arial"/>
        </w:rPr>
      </w:pPr>
      <w:r w:rsidRPr="00B95ED2">
        <w:rPr>
          <w:rFonts w:ascii="Arial" w:hAnsi="Arial" w:cs="Arial"/>
        </w:rPr>
        <w:t xml:space="preserve"> </w:t>
      </w:r>
    </w:p>
    <w:p w14:paraId="36693CC6" w14:textId="77777777" w:rsidR="003A1826" w:rsidRPr="00B95ED2" w:rsidRDefault="003A1826" w:rsidP="003A1826">
      <w:pPr>
        <w:spacing w:after="0" w:line="240" w:lineRule="auto"/>
        <w:rPr>
          <w:rFonts w:ascii="Arial" w:hAnsi="Arial" w:cs="Arial"/>
          <w:b/>
        </w:rPr>
      </w:pPr>
      <w:r w:rsidRPr="00B95ED2">
        <w:rPr>
          <w:rFonts w:ascii="Arial" w:hAnsi="Arial" w:cs="Arial"/>
          <w:b/>
        </w:rPr>
        <w:t xml:space="preserve">SAFEGUARDING CHILDREN </w:t>
      </w:r>
    </w:p>
    <w:p w14:paraId="7E4D4481" w14:textId="77777777" w:rsidR="003A1826" w:rsidRPr="00B95ED2" w:rsidRDefault="003A1826" w:rsidP="007F0794">
      <w:pPr>
        <w:numPr>
          <w:ilvl w:val="0"/>
          <w:numId w:val="1"/>
        </w:numPr>
        <w:spacing w:after="0" w:line="240" w:lineRule="auto"/>
        <w:rPr>
          <w:rFonts w:ascii="Arial" w:hAnsi="Arial" w:cs="Arial"/>
        </w:rPr>
      </w:pPr>
      <w:r w:rsidRPr="007F0794">
        <w:rPr>
          <w:rFonts w:ascii="Arial" w:hAnsi="Arial" w:cs="Arial"/>
        </w:rPr>
        <w:t>The school is committed to safeguarding and promoting the welfare of children and expects all staff and volunteers to share this commitment. The successful candidate will require an enhanced DBS clearance</w:t>
      </w:r>
    </w:p>
    <w:sectPr w:rsidR="003A1826" w:rsidRPr="00B95ED2" w:rsidSect="003A1826">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5371" w14:textId="77777777" w:rsidR="0037074C" w:rsidRDefault="0037074C" w:rsidP="0059356B">
      <w:pPr>
        <w:spacing w:after="0" w:line="240" w:lineRule="auto"/>
      </w:pPr>
      <w:r>
        <w:separator/>
      </w:r>
    </w:p>
  </w:endnote>
  <w:endnote w:type="continuationSeparator" w:id="0">
    <w:p w14:paraId="02A68918" w14:textId="77777777" w:rsidR="0037074C" w:rsidRDefault="0037074C" w:rsidP="0059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F5B7" w14:textId="74FE3252" w:rsidR="0059356B" w:rsidRPr="007F0794" w:rsidRDefault="00FE60AC">
    <w:pPr>
      <w:pStyle w:val="Footer"/>
      <w:rPr>
        <w:rFonts w:ascii="Arial" w:hAnsi="Arial" w:cs="Arial"/>
      </w:rPr>
    </w:pPr>
    <w:r>
      <w:rPr>
        <w:rFonts w:ascii="Arial" w:hAnsi="Arial" w:cs="Arial"/>
      </w:rPr>
      <w:t>Decembe</w:t>
    </w:r>
    <w:r w:rsidR="007F0794" w:rsidRPr="007F0794">
      <w:rPr>
        <w:rFonts w:ascii="Arial" w:hAnsi="Arial" w:cs="Arial"/>
      </w:rPr>
      <w:t>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D73E" w14:textId="77777777" w:rsidR="0037074C" w:rsidRDefault="0037074C" w:rsidP="0059356B">
      <w:pPr>
        <w:spacing w:after="0" w:line="240" w:lineRule="auto"/>
      </w:pPr>
      <w:r>
        <w:separator/>
      </w:r>
    </w:p>
  </w:footnote>
  <w:footnote w:type="continuationSeparator" w:id="0">
    <w:p w14:paraId="7A4152D3" w14:textId="77777777" w:rsidR="0037074C" w:rsidRDefault="0037074C" w:rsidP="00593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53B6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079A4"/>
    <w:multiLevelType w:val="hybridMultilevel"/>
    <w:tmpl w:val="48E4A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26"/>
    <w:rsid w:val="0004733C"/>
    <w:rsid w:val="00066490"/>
    <w:rsid w:val="00090AC9"/>
    <w:rsid w:val="000F6CA3"/>
    <w:rsid w:val="00101A2B"/>
    <w:rsid w:val="00173E91"/>
    <w:rsid w:val="00194CE8"/>
    <w:rsid w:val="001C16AA"/>
    <w:rsid w:val="001C65BD"/>
    <w:rsid w:val="001D593B"/>
    <w:rsid w:val="001E7949"/>
    <w:rsid w:val="001F5407"/>
    <w:rsid w:val="002342E5"/>
    <w:rsid w:val="00281565"/>
    <w:rsid w:val="00327793"/>
    <w:rsid w:val="0037074C"/>
    <w:rsid w:val="003A1826"/>
    <w:rsid w:val="003D47DE"/>
    <w:rsid w:val="00452CDC"/>
    <w:rsid w:val="0047173F"/>
    <w:rsid w:val="004A6882"/>
    <w:rsid w:val="004B0CF0"/>
    <w:rsid w:val="004D0E69"/>
    <w:rsid w:val="004D40F1"/>
    <w:rsid w:val="0059356B"/>
    <w:rsid w:val="005B0E2E"/>
    <w:rsid w:val="005D7ACD"/>
    <w:rsid w:val="005F5A5F"/>
    <w:rsid w:val="0068311A"/>
    <w:rsid w:val="006C7515"/>
    <w:rsid w:val="00710E45"/>
    <w:rsid w:val="00785947"/>
    <w:rsid w:val="007F0794"/>
    <w:rsid w:val="00922F19"/>
    <w:rsid w:val="00954C2D"/>
    <w:rsid w:val="009B2C3D"/>
    <w:rsid w:val="009C6727"/>
    <w:rsid w:val="00A0295C"/>
    <w:rsid w:val="00C67B4A"/>
    <w:rsid w:val="00CA2902"/>
    <w:rsid w:val="00D31147"/>
    <w:rsid w:val="00DB59CD"/>
    <w:rsid w:val="00E030BE"/>
    <w:rsid w:val="00E35883"/>
    <w:rsid w:val="00F250DB"/>
    <w:rsid w:val="00F44C47"/>
    <w:rsid w:val="00F93282"/>
    <w:rsid w:val="00FE60AC"/>
    <w:rsid w:val="3FD52021"/>
    <w:rsid w:val="42713085"/>
    <w:rsid w:val="48E3B308"/>
    <w:rsid w:val="4BFEEA6E"/>
    <w:rsid w:val="5D08D12B"/>
    <w:rsid w:val="5D484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9F3F"/>
  <w15:chartTrackingRefBased/>
  <w15:docId w15:val="{C06213AA-C5FC-4CF9-9F76-9CFC9D9B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826"/>
    <w:pPr>
      <w:spacing w:after="0" w:line="240" w:lineRule="auto"/>
    </w:pPr>
    <w:rPr>
      <w:lang w:val="en-US"/>
    </w:rPr>
  </w:style>
  <w:style w:type="table" w:styleId="TableGrid">
    <w:name w:val="Table Grid"/>
    <w:basedOn w:val="TableNormal"/>
    <w:uiPriority w:val="39"/>
    <w:rsid w:val="003A1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56B"/>
  </w:style>
  <w:style w:type="paragraph" w:styleId="Footer">
    <w:name w:val="footer"/>
    <w:basedOn w:val="Normal"/>
    <w:link w:val="FooterChar"/>
    <w:uiPriority w:val="99"/>
    <w:unhideWhenUsed/>
    <w:rsid w:val="00593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56B"/>
  </w:style>
  <w:style w:type="paragraph" w:styleId="ListParagraph">
    <w:name w:val="List Paragraph"/>
    <w:basedOn w:val="Normal"/>
    <w:qFormat/>
    <w:rsid w:val="00173E91"/>
    <w:pPr>
      <w:spacing w:after="0" w:line="240" w:lineRule="auto"/>
      <w:ind w:left="720"/>
      <w:contextualSpacing/>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 POLLARD</dc:creator>
  <cp:keywords/>
  <dc:description/>
  <cp:lastModifiedBy>Mrs T Vorley</cp:lastModifiedBy>
  <cp:revision>3</cp:revision>
  <dcterms:created xsi:type="dcterms:W3CDTF">2023-12-07T17:38:00Z</dcterms:created>
  <dcterms:modified xsi:type="dcterms:W3CDTF">2023-12-08T10:58:00Z</dcterms:modified>
</cp:coreProperties>
</file>