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1E" w:rsidRDefault="00984A1E" w:rsidP="00984A1E">
      <w:pPr>
        <w:jc w:val="center"/>
        <w:outlineLvl w:val="0"/>
        <w:rPr>
          <w:rFonts w:ascii="Arial" w:hAnsi="Arial" w:cs="Arial"/>
          <w:b/>
        </w:rPr>
      </w:pPr>
      <w:r>
        <w:rPr>
          <w:rFonts w:ascii="Arial" w:hAnsi="Arial" w:cs="Arial"/>
          <w:b/>
        </w:rPr>
        <w:t>THE TRAFFORD COLLEGE GROUP</w:t>
      </w:r>
    </w:p>
    <w:p w:rsidR="00242935" w:rsidRPr="00D03A41" w:rsidRDefault="00242935" w:rsidP="00242935">
      <w:pPr>
        <w:jc w:val="center"/>
        <w:rPr>
          <w:rFonts w:ascii="Arial" w:hAnsi="Arial" w:cs="Arial"/>
          <w:b/>
        </w:rPr>
      </w:pPr>
    </w:p>
    <w:p w:rsidR="00242935" w:rsidRPr="00D03A41" w:rsidRDefault="003E1B5B" w:rsidP="00861228">
      <w:pPr>
        <w:jc w:val="center"/>
        <w:rPr>
          <w:rFonts w:ascii="Arial" w:hAnsi="Arial" w:cs="Arial"/>
          <w:b/>
        </w:rPr>
      </w:pPr>
      <w:r>
        <w:rPr>
          <w:rFonts w:ascii="Arial" w:hAnsi="Arial" w:cs="Arial"/>
          <w:b/>
        </w:rPr>
        <w:t>JOB DESCRIPTION</w:t>
      </w:r>
    </w:p>
    <w:p w:rsidR="00861228" w:rsidRPr="00D03A41" w:rsidRDefault="00861228" w:rsidP="00861228">
      <w:pPr>
        <w:jc w:val="center"/>
        <w:rPr>
          <w:rFonts w:ascii="Arial" w:hAnsi="Arial" w:cs="Arial"/>
          <w:b/>
          <w:u w:val="single"/>
        </w:rPr>
      </w:pPr>
    </w:p>
    <w:p w:rsidR="00242935" w:rsidRPr="00D03A41" w:rsidRDefault="00242935" w:rsidP="00242935">
      <w:pPr>
        <w:keepNext/>
        <w:keepLines/>
        <w:spacing w:before="200"/>
        <w:jc w:val="both"/>
        <w:outlineLvl w:val="1"/>
        <w:rPr>
          <w:rFonts w:ascii="Arial" w:eastAsiaTheme="majorEastAsia" w:hAnsi="Arial" w:cs="Arial"/>
          <w:b/>
          <w:bCs/>
        </w:rPr>
      </w:pPr>
      <w:r w:rsidRPr="00D03A41">
        <w:rPr>
          <w:rFonts w:ascii="Arial" w:eastAsiaTheme="majorEastAsia" w:hAnsi="Arial" w:cs="Arial"/>
          <w:b/>
          <w:bCs/>
        </w:rPr>
        <w:t>JOB TITLE:</w:t>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Cs/>
        </w:rPr>
        <w:t xml:space="preserve">Lecturer </w:t>
      </w:r>
      <w:r w:rsidR="009D3DA0">
        <w:rPr>
          <w:rFonts w:ascii="Arial" w:eastAsiaTheme="majorEastAsia" w:hAnsi="Arial" w:cs="Arial"/>
          <w:bCs/>
        </w:rPr>
        <w:t>in Electrical Installation</w:t>
      </w:r>
    </w:p>
    <w:p w:rsidR="00242935" w:rsidRPr="00D03A41" w:rsidRDefault="00242935" w:rsidP="00242935">
      <w:pPr>
        <w:jc w:val="both"/>
        <w:rPr>
          <w:rFonts w:ascii="Arial" w:hAnsi="Arial" w:cs="Arial"/>
        </w:rPr>
      </w:pPr>
    </w:p>
    <w:p w:rsidR="00242935" w:rsidRDefault="00F356CB" w:rsidP="00242935">
      <w:pPr>
        <w:keepNext/>
        <w:jc w:val="both"/>
        <w:outlineLvl w:val="4"/>
        <w:rPr>
          <w:rFonts w:ascii="Arial" w:hAnsi="Arial" w:cs="Arial"/>
        </w:rPr>
      </w:pPr>
      <w:r>
        <w:rPr>
          <w:rFonts w:ascii="Arial" w:hAnsi="Arial" w:cs="Arial"/>
          <w:b/>
        </w:rPr>
        <w:t>REPORTS TO</w:t>
      </w:r>
      <w:r w:rsidR="00242935" w:rsidRPr="00D03A41">
        <w:rPr>
          <w:rFonts w:ascii="Arial" w:hAnsi="Arial" w:cs="Arial"/>
          <w:b/>
        </w:rPr>
        <w:t>:</w:t>
      </w:r>
      <w:r w:rsidR="00242935" w:rsidRPr="00D03A41">
        <w:rPr>
          <w:rFonts w:ascii="Arial" w:hAnsi="Arial" w:cs="Arial"/>
          <w:b/>
        </w:rPr>
        <w:tab/>
      </w:r>
      <w:r w:rsidR="00242935" w:rsidRPr="00D03A41">
        <w:rPr>
          <w:rFonts w:ascii="Arial" w:hAnsi="Arial" w:cs="Arial"/>
          <w:b/>
        </w:rPr>
        <w:tab/>
      </w:r>
      <w:r>
        <w:rPr>
          <w:rFonts w:ascii="Arial" w:hAnsi="Arial" w:cs="Arial"/>
          <w:b/>
        </w:rPr>
        <w:tab/>
      </w:r>
      <w:r w:rsidR="003E1B5B">
        <w:rPr>
          <w:rFonts w:ascii="Arial" w:hAnsi="Arial" w:cs="Arial"/>
        </w:rPr>
        <w:t xml:space="preserve">Head of Studies </w:t>
      </w:r>
      <w:r w:rsidR="00861228" w:rsidRPr="00D03A41">
        <w:rPr>
          <w:rFonts w:ascii="Arial" w:hAnsi="Arial" w:cs="Arial"/>
        </w:rPr>
        <w:t xml:space="preserve"> </w:t>
      </w:r>
    </w:p>
    <w:p w:rsidR="00F356CB" w:rsidRDefault="00F356CB" w:rsidP="00242935">
      <w:pPr>
        <w:keepNext/>
        <w:jc w:val="both"/>
        <w:outlineLvl w:val="4"/>
        <w:rPr>
          <w:rFonts w:ascii="Arial" w:hAnsi="Arial" w:cs="Arial"/>
        </w:rPr>
      </w:pPr>
    </w:p>
    <w:p w:rsidR="00F356CB" w:rsidRPr="00F356CB" w:rsidRDefault="00F356CB" w:rsidP="00242935">
      <w:pPr>
        <w:keepNext/>
        <w:jc w:val="both"/>
        <w:outlineLvl w:val="4"/>
        <w:rPr>
          <w:rFonts w:ascii="Arial" w:hAnsi="Arial" w:cs="Arial"/>
        </w:rPr>
      </w:pPr>
      <w:r>
        <w:rPr>
          <w:rFonts w:ascii="Arial" w:hAnsi="Arial" w:cs="Arial"/>
          <w:b/>
        </w:rPr>
        <w:t>RESPONSIBLE FOR:</w:t>
      </w:r>
      <w:r>
        <w:rPr>
          <w:rFonts w:ascii="Arial" w:hAnsi="Arial" w:cs="Arial"/>
          <w:b/>
        </w:rPr>
        <w:tab/>
      </w:r>
      <w:r>
        <w:rPr>
          <w:rFonts w:ascii="Arial" w:hAnsi="Arial" w:cs="Arial"/>
          <w:b/>
        </w:rPr>
        <w:tab/>
      </w:r>
      <w:r>
        <w:rPr>
          <w:rFonts w:ascii="Arial" w:hAnsi="Arial" w:cs="Arial"/>
        </w:rPr>
        <w:t>N/A</w:t>
      </w:r>
    </w:p>
    <w:p w:rsidR="00861228" w:rsidRPr="00D03A41" w:rsidRDefault="00861228" w:rsidP="00242935">
      <w:pPr>
        <w:keepNext/>
        <w:jc w:val="both"/>
        <w:outlineLvl w:val="4"/>
        <w:rPr>
          <w:rFonts w:ascii="Arial" w:hAnsi="Arial" w:cs="Arial"/>
        </w:rPr>
      </w:pPr>
    </w:p>
    <w:p w:rsidR="00861228" w:rsidRPr="00D03A41" w:rsidRDefault="00861228" w:rsidP="00242935">
      <w:pPr>
        <w:keepNext/>
        <w:jc w:val="both"/>
        <w:outlineLvl w:val="4"/>
        <w:rPr>
          <w:rFonts w:ascii="Arial" w:hAnsi="Arial" w:cs="Arial"/>
        </w:rPr>
      </w:pPr>
      <w:r w:rsidRPr="00D03A41">
        <w:rPr>
          <w:rFonts w:ascii="Arial" w:hAnsi="Arial" w:cs="Arial"/>
          <w:b/>
        </w:rPr>
        <w:t>AREA:</w:t>
      </w:r>
      <w:r w:rsidR="005D2046" w:rsidRPr="00D03A41">
        <w:rPr>
          <w:rFonts w:ascii="Arial" w:hAnsi="Arial" w:cs="Arial"/>
          <w:b/>
        </w:rPr>
        <w:tab/>
      </w:r>
      <w:r w:rsidR="005D2046" w:rsidRPr="00D03A41">
        <w:rPr>
          <w:rFonts w:ascii="Arial" w:hAnsi="Arial" w:cs="Arial"/>
          <w:b/>
        </w:rPr>
        <w:tab/>
      </w:r>
      <w:r w:rsidR="005D2046" w:rsidRPr="00D03A41">
        <w:rPr>
          <w:rFonts w:ascii="Arial" w:hAnsi="Arial" w:cs="Arial"/>
          <w:b/>
        </w:rPr>
        <w:tab/>
      </w:r>
      <w:r w:rsidR="00F356CB">
        <w:rPr>
          <w:rFonts w:ascii="Arial" w:hAnsi="Arial" w:cs="Arial"/>
          <w:b/>
        </w:rPr>
        <w:tab/>
      </w:r>
      <w:r w:rsidR="009D3DA0" w:rsidRPr="009D3DA0">
        <w:rPr>
          <w:rFonts w:ascii="Arial" w:hAnsi="Arial" w:cs="Arial"/>
        </w:rPr>
        <w:t>Building Services</w:t>
      </w:r>
      <w:r w:rsidR="005D2046" w:rsidRPr="00D03A41">
        <w:rPr>
          <w:rFonts w:ascii="Arial" w:hAnsi="Arial" w:cs="Arial"/>
          <w:b/>
        </w:rPr>
        <w:tab/>
      </w:r>
    </w:p>
    <w:p w:rsidR="00242935" w:rsidRPr="00D03A41" w:rsidRDefault="00242935" w:rsidP="00242935">
      <w:pPr>
        <w:jc w:val="both"/>
        <w:rPr>
          <w:rFonts w:ascii="Arial" w:hAnsi="Arial" w:cs="Arial"/>
          <w:b/>
        </w:rPr>
      </w:pPr>
    </w:p>
    <w:p w:rsidR="001379A8" w:rsidRPr="00D03A41" w:rsidRDefault="00861228" w:rsidP="001379A8">
      <w:pPr>
        <w:jc w:val="both"/>
        <w:rPr>
          <w:rFonts w:ascii="Arial" w:hAnsi="Arial" w:cs="Arial"/>
          <w:b/>
        </w:rPr>
      </w:pPr>
      <w:r w:rsidRPr="00D03A41">
        <w:rPr>
          <w:rFonts w:ascii="Arial" w:hAnsi="Arial" w:cs="Arial"/>
          <w:b/>
        </w:rPr>
        <w:t>GRADE/</w:t>
      </w:r>
      <w:r w:rsidR="00242935" w:rsidRPr="00D03A41">
        <w:rPr>
          <w:rFonts w:ascii="Arial" w:hAnsi="Arial" w:cs="Arial"/>
          <w:b/>
        </w:rPr>
        <w:t>SALARY:</w:t>
      </w:r>
      <w:r w:rsidR="00242935" w:rsidRPr="00D03A41">
        <w:rPr>
          <w:rFonts w:ascii="Arial" w:hAnsi="Arial" w:cs="Arial"/>
          <w:b/>
        </w:rPr>
        <w:tab/>
      </w:r>
      <w:r w:rsidR="0060226D" w:rsidRPr="00D03A41">
        <w:rPr>
          <w:rFonts w:ascii="Arial" w:hAnsi="Arial" w:cs="Arial"/>
          <w:b/>
        </w:rPr>
        <w:t xml:space="preserve">            </w:t>
      </w:r>
      <w:r w:rsidR="009D3DA0">
        <w:rPr>
          <w:rFonts w:ascii="Arial" w:hAnsi="Arial" w:cs="Arial"/>
          <w:b/>
        </w:rPr>
        <w:t xml:space="preserve"> </w:t>
      </w:r>
      <w:r w:rsidR="00427A09">
        <w:rPr>
          <w:rFonts w:ascii="Arial" w:hAnsi="Arial" w:cs="Arial"/>
        </w:rPr>
        <w:t>Competitive Salary</w:t>
      </w:r>
    </w:p>
    <w:p w:rsidR="001379A8" w:rsidRPr="00D03A41" w:rsidRDefault="001379A8" w:rsidP="00242935">
      <w:pPr>
        <w:jc w:val="both"/>
        <w:rPr>
          <w:rFonts w:ascii="Arial" w:hAnsi="Arial" w:cs="Arial"/>
          <w:b/>
        </w:rPr>
      </w:pPr>
    </w:p>
    <w:p w:rsidR="008C6220" w:rsidRDefault="008C6220" w:rsidP="008C6220">
      <w:pPr>
        <w:jc w:val="both"/>
        <w:rPr>
          <w:rFonts w:ascii="Arial" w:hAnsi="Arial" w:cs="Arial"/>
          <w:b/>
          <w:lang w:eastAsia="en-GB"/>
        </w:rPr>
      </w:pPr>
    </w:p>
    <w:p w:rsidR="00011C7B" w:rsidRPr="00011C7B" w:rsidRDefault="00011C7B" w:rsidP="00011C7B">
      <w:pPr>
        <w:jc w:val="both"/>
        <w:rPr>
          <w:rFonts w:ascii="Arial" w:hAnsi="Arial" w:cs="Arial"/>
          <w:b/>
          <w:lang w:eastAsia="en-GB"/>
        </w:rPr>
      </w:pPr>
      <w:r w:rsidRPr="00011C7B">
        <w:rPr>
          <w:rFonts w:ascii="Arial" w:hAnsi="Arial" w:cs="Arial"/>
          <w:b/>
          <w:lang w:eastAsia="en-GB"/>
        </w:rPr>
        <w:t>Our Vision</w:t>
      </w:r>
    </w:p>
    <w:p w:rsidR="00011C7B" w:rsidRPr="00011C7B" w:rsidRDefault="00011C7B" w:rsidP="00011C7B">
      <w:pPr>
        <w:jc w:val="both"/>
        <w:rPr>
          <w:rFonts w:ascii="Arial" w:hAnsi="Arial" w:cs="Arial"/>
          <w:b/>
        </w:rPr>
      </w:pPr>
    </w:p>
    <w:p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“Unlocking potential, fostering success” </w:t>
      </w:r>
    </w:p>
    <w:p w:rsidR="00011C7B" w:rsidRPr="00011C7B" w:rsidRDefault="00011C7B" w:rsidP="00011C7B">
      <w:pPr>
        <w:autoSpaceDE w:val="0"/>
        <w:autoSpaceDN w:val="0"/>
        <w:rPr>
          <w:rFonts w:ascii="Arial" w:hAnsi="Arial" w:cs="Arial"/>
          <w:lang w:eastAsia="en-GB"/>
        </w:rPr>
      </w:pPr>
    </w:p>
    <w:p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Through its innovative approach to learning and exceptional engagement with business, The Trafford College Group prepares learners for success in work and life. </w:t>
      </w:r>
    </w:p>
    <w:p w:rsidR="00011C7B" w:rsidRPr="00011C7B" w:rsidRDefault="00011C7B" w:rsidP="00011C7B">
      <w:pPr>
        <w:jc w:val="both"/>
        <w:rPr>
          <w:rFonts w:ascii="Arial" w:hAnsi="Arial" w:cs="Arial"/>
          <w:lang w:eastAsia="en-GB"/>
        </w:rPr>
      </w:pPr>
    </w:p>
    <w:p w:rsidR="00011C7B" w:rsidRPr="00011C7B" w:rsidRDefault="00011C7B" w:rsidP="00011C7B">
      <w:pPr>
        <w:jc w:val="both"/>
        <w:rPr>
          <w:rFonts w:ascii="Arial" w:hAnsi="Arial" w:cs="Arial"/>
          <w:b/>
          <w:lang w:eastAsia="en-GB"/>
        </w:rPr>
      </w:pPr>
    </w:p>
    <w:p w:rsidR="00011C7B" w:rsidRPr="00011C7B" w:rsidRDefault="00011C7B" w:rsidP="00011C7B">
      <w:pPr>
        <w:jc w:val="both"/>
        <w:rPr>
          <w:rFonts w:ascii="Arial" w:hAnsi="Arial" w:cs="Arial"/>
          <w:b/>
          <w:lang w:eastAsia="en-GB"/>
        </w:rPr>
      </w:pPr>
      <w:r w:rsidRPr="00011C7B">
        <w:rPr>
          <w:rFonts w:ascii="Arial" w:hAnsi="Arial" w:cs="Arial"/>
          <w:b/>
          <w:lang w:eastAsia="en-GB"/>
        </w:rPr>
        <w:t>OUR VALUES</w:t>
      </w:r>
    </w:p>
    <w:p w:rsidR="00011C7B" w:rsidRPr="00011C7B" w:rsidRDefault="00011C7B" w:rsidP="00011C7B">
      <w:pPr>
        <w:jc w:val="both"/>
        <w:rPr>
          <w:rFonts w:ascii="Arial" w:hAnsi="Arial" w:cs="Arial"/>
          <w:b/>
          <w:lang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Bold -Be bold in all that we do, pushing the boundaries to ensure that our staff and learners reach their full potential.</w:t>
      </w:r>
    </w:p>
    <w:p w:rsidR="00011C7B" w:rsidRPr="00011C7B" w:rsidRDefault="00011C7B" w:rsidP="00011C7B">
      <w:pPr>
        <w:rPr>
          <w:rFonts w:ascii="Arial" w:hAnsi="Arial" w:cs="Arial"/>
          <w:lang w:val="en"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Ambitious - Be ambitious for ourselves and our learners. Set high expectations and standards and strive to achieve excellence in all that we do.</w:t>
      </w:r>
    </w:p>
    <w:p w:rsidR="00011C7B" w:rsidRPr="00011C7B" w:rsidRDefault="00011C7B" w:rsidP="00011C7B">
      <w:pPr>
        <w:rPr>
          <w:rFonts w:ascii="Arial" w:hAnsi="Arial" w:cs="Arial"/>
          <w:lang w:val="en"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Respect - Appreciate your own strengths whilst demonstrating respect for others, treating people with thoughtfulness, dignity and an open mind.</w:t>
      </w:r>
    </w:p>
    <w:p w:rsidR="00011C7B" w:rsidRPr="00011C7B" w:rsidRDefault="00011C7B" w:rsidP="00011C7B">
      <w:pPr>
        <w:rPr>
          <w:rFonts w:ascii="Arial" w:hAnsi="Arial" w:cs="Arial"/>
          <w:lang w:val="en"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 xml:space="preserve">Collaborate and Teamwork - Share ideas, encourage each other to succeed and work together in a supportive environment to achieve our goals. </w:t>
      </w:r>
    </w:p>
    <w:p w:rsidR="00011C7B" w:rsidRPr="00011C7B" w:rsidRDefault="00011C7B" w:rsidP="00011C7B">
      <w:pPr>
        <w:rPr>
          <w:rFonts w:ascii="Arial" w:hAnsi="Arial" w:cs="Arial"/>
          <w:lang w:val="en" w:eastAsia="en-GB"/>
        </w:rPr>
      </w:pPr>
    </w:p>
    <w:p w:rsidR="00011C7B" w:rsidRPr="00011C7B" w:rsidRDefault="00011C7B" w:rsidP="00011C7B">
      <w:pPr>
        <w:rPr>
          <w:rFonts w:ascii="Arial" w:hAnsi="Arial" w:cs="Arial"/>
          <w:lang w:val="en" w:eastAsia="en-GB"/>
        </w:rPr>
      </w:pPr>
      <w:r w:rsidRPr="00011C7B">
        <w:rPr>
          <w:rFonts w:ascii="Arial" w:hAnsi="Arial" w:cs="Arial"/>
          <w:lang w:val="en" w:eastAsia="en-GB"/>
        </w:rPr>
        <w:t>Professional - Be honest, reliable and polite to create a positive image of the College while demonstrating the highest standards of work.</w:t>
      </w:r>
    </w:p>
    <w:p w:rsidR="00011C7B" w:rsidRPr="00011C7B" w:rsidRDefault="00011C7B" w:rsidP="00011C7B">
      <w:pPr>
        <w:rPr>
          <w:rFonts w:ascii="Arial" w:hAnsi="Arial" w:cs="Arial"/>
          <w:lang w:eastAsia="en-GB"/>
        </w:rPr>
      </w:pPr>
    </w:p>
    <w:p w:rsidR="008C6220" w:rsidRPr="008C6220" w:rsidRDefault="008C6220" w:rsidP="008C6220">
      <w:pPr>
        <w:rPr>
          <w:rFonts w:ascii="Arial" w:hAnsi="Arial" w:cs="Arial"/>
          <w:lang w:eastAsia="en-GB"/>
        </w:rPr>
      </w:pPr>
    </w:p>
    <w:p w:rsidR="008C6220" w:rsidRDefault="008C6220" w:rsidP="00242935">
      <w:pPr>
        <w:ind w:left="2880" w:hanging="2880"/>
        <w:jc w:val="both"/>
        <w:rPr>
          <w:rFonts w:ascii="Arial" w:hAnsi="Arial" w:cs="Arial"/>
          <w:b/>
        </w:rPr>
      </w:pPr>
    </w:p>
    <w:p w:rsidR="0093387C" w:rsidRPr="00D03A41" w:rsidRDefault="00242935" w:rsidP="00242935">
      <w:pPr>
        <w:ind w:left="2880" w:hanging="2880"/>
        <w:jc w:val="both"/>
        <w:rPr>
          <w:rFonts w:ascii="Arial" w:hAnsi="Arial" w:cs="Arial"/>
          <w:b/>
        </w:rPr>
      </w:pPr>
      <w:r w:rsidRPr="00D03A41">
        <w:rPr>
          <w:rFonts w:ascii="Arial" w:hAnsi="Arial" w:cs="Arial"/>
          <w:b/>
        </w:rPr>
        <w:t>JOB</w:t>
      </w:r>
      <w:r w:rsidR="00861228" w:rsidRPr="00D03A41">
        <w:rPr>
          <w:rFonts w:ascii="Arial" w:hAnsi="Arial" w:cs="Arial"/>
          <w:b/>
        </w:rPr>
        <w:t xml:space="preserve"> PURPOSE</w:t>
      </w:r>
      <w:r w:rsidRPr="00D03A41">
        <w:rPr>
          <w:rFonts w:ascii="Arial" w:hAnsi="Arial" w:cs="Arial"/>
          <w:b/>
        </w:rPr>
        <w:t>:</w:t>
      </w:r>
      <w:r w:rsidRPr="00D03A41">
        <w:rPr>
          <w:rFonts w:ascii="Arial" w:hAnsi="Arial" w:cs="Arial"/>
          <w:b/>
        </w:rPr>
        <w:tab/>
      </w:r>
    </w:p>
    <w:p w:rsidR="0093387C" w:rsidRPr="00D03A41" w:rsidRDefault="0093387C" w:rsidP="00242935">
      <w:pPr>
        <w:ind w:left="2880" w:hanging="2880"/>
        <w:jc w:val="both"/>
        <w:rPr>
          <w:rFonts w:ascii="Arial" w:hAnsi="Arial" w:cs="Arial"/>
          <w:b/>
        </w:rPr>
      </w:pPr>
    </w:p>
    <w:p w:rsidR="00242935" w:rsidRPr="00D03A41" w:rsidRDefault="0093387C"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maximise learner recruitment, retention and success through the provision of an outstanding educ</w:t>
      </w:r>
      <w:r w:rsidR="00861228" w:rsidRPr="00D03A41">
        <w:rPr>
          <w:rFonts w:ascii="Arial" w:hAnsi="Arial" w:cs="Arial"/>
          <w:sz w:val="20"/>
          <w:szCs w:val="20"/>
        </w:rPr>
        <w:t>ational experience which enable</w:t>
      </w:r>
      <w:r w:rsidRPr="00D03A41">
        <w:rPr>
          <w:rFonts w:ascii="Arial" w:hAnsi="Arial" w:cs="Arial"/>
          <w:sz w:val="20"/>
          <w:szCs w:val="20"/>
        </w:rPr>
        <w:t xml:space="preserve"> learn</w:t>
      </w:r>
      <w:r w:rsidR="00861228" w:rsidRPr="00D03A41">
        <w:rPr>
          <w:rFonts w:ascii="Arial" w:hAnsi="Arial" w:cs="Arial"/>
          <w:sz w:val="20"/>
          <w:szCs w:val="20"/>
        </w:rPr>
        <w:t>ers to maximise their potential.</w:t>
      </w:r>
    </w:p>
    <w:p w:rsidR="007E2354" w:rsidRPr="00D03A41" w:rsidRDefault="00B04F5E"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deliver</w:t>
      </w:r>
      <w:r w:rsidR="0093387C" w:rsidRPr="00D03A41">
        <w:rPr>
          <w:rFonts w:ascii="Arial" w:hAnsi="Arial" w:cs="Arial"/>
          <w:sz w:val="20"/>
          <w:szCs w:val="20"/>
        </w:rPr>
        <w:t xml:space="preserve"> outstanding cour</w:t>
      </w:r>
      <w:r w:rsidR="007E2354" w:rsidRPr="00D03A41">
        <w:rPr>
          <w:rFonts w:ascii="Arial" w:hAnsi="Arial" w:cs="Arial"/>
          <w:sz w:val="20"/>
          <w:szCs w:val="20"/>
        </w:rPr>
        <w:t>ses which meet learner needs,</w:t>
      </w:r>
      <w:r w:rsidR="0093387C" w:rsidRPr="00D03A41">
        <w:rPr>
          <w:rFonts w:ascii="Arial" w:hAnsi="Arial" w:cs="Arial"/>
          <w:sz w:val="20"/>
          <w:szCs w:val="20"/>
        </w:rPr>
        <w:t xml:space="preserve"> use a range of diverse teaching and learning strategies</w:t>
      </w:r>
      <w:r w:rsidR="007E2354" w:rsidRPr="00D03A41">
        <w:rPr>
          <w:rFonts w:ascii="Arial" w:hAnsi="Arial" w:cs="Arial"/>
          <w:sz w:val="20"/>
          <w:szCs w:val="20"/>
        </w:rPr>
        <w:t xml:space="preserve">, allow learners to access a comprehensive range of resources and provide comprehensive assessment opportunities. </w:t>
      </w:r>
    </w:p>
    <w:p w:rsidR="007E2354" w:rsidRPr="00D03A41" w:rsidRDefault="007E235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complete and maintain effective data in relation to learners including, attendance, individual learner targets, progression, achievement and destination.</w:t>
      </w:r>
    </w:p>
    <w:p w:rsidR="000056A4" w:rsidRPr="00D03A41" w:rsidRDefault="000056A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be re</w:t>
      </w:r>
      <w:r w:rsidR="008C26A4" w:rsidRPr="00D03A41">
        <w:rPr>
          <w:rFonts w:ascii="Arial" w:hAnsi="Arial" w:cs="Arial"/>
          <w:sz w:val="20"/>
          <w:szCs w:val="20"/>
        </w:rPr>
        <w:t>sponsible for a course (s) of study and learner outcomes.</w:t>
      </w:r>
    </w:p>
    <w:p w:rsidR="008C6220" w:rsidRDefault="008C6220" w:rsidP="00B2774D">
      <w:pPr>
        <w:jc w:val="both"/>
        <w:rPr>
          <w:rFonts w:ascii="Arial" w:hAnsi="Arial" w:cs="Arial"/>
          <w:b/>
        </w:rPr>
      </w:pPr>
    </w:p>
    <w:p w:rsidR="00B2774D" w:rsidRPr="00D03A41" w:rsidRDefault="004F6926" w:rsidP="00B2774D">
      <w:pPr>
        <w:jc w:val="both"/>
        <w:rPr>
          <w:rFonts w:ascii="Arial" w:hAnsi="Arial" w:cs="Arial"/>
          <w:b/>
        </w:rPr>
      </w:pPr>
      <w:r w:rsidRPr="00D03A41">
        <w:rPr>
          <w:rFonts w:ascii="Arial" w:hAnsi="Arial" w:cs="Arial"/>
          <w:b/>
        </w:rPr>
        <w:t>K</w:t>
      </w:r>
      <w:r w:rsidR="007E2354" w:rsidRPr="00D03A41">
        <w:rPr>
          <w:rFonts w:ascii="Arial" w:hAnsi="Arial" w:cs="Arial"/>
          <w:b/>
        </w:rPr>
        <w:t xml:space="preserve">EY </w:t>
      </w:r>
      <w:r w:rsidR="00242935" w:rsidRPr="00D03A41">
        <w:rPr>
          <w:rFonts w:ascii="Arial" w:hAnsi="Arial" w:cs="Arial"/>
          <w:b/>
        </w:rPr>
        <w:t>RESPONSIBILITIES:</w:t>
      </w:r>
    </w:p>
    <w:p w:rsidR="00B2774D" w:rsidRPr="00D03A41" w:rsidRDefault="00B2774D" w:rsidP="00B2774D">
      <w:pPr>
        <w:jc w:val="both"/>
        <w:rPr>
          <w:rFonts w:ascii="Arial" w:hAnsi="Arial" w:cs="Arial"/>
          <w:b/>
        </w:rPr>
      </w:pPr>
    </w:p>
    <w:p w:rsidR="00B2774D" w:rsidRPr="00D03A41" w:rsidRDefault="00C802EC" w:rsidP="00B2774D">
      <w:pPr>
        <w:jc w:val="both"/>
        <w:rPr>
          <w:rFonts w:ascii="Arial" w:hAnsi="Arial" w:cs="Arial"/>
          <w:b/>
        </w:rPr>
      </w:pPr>
      <w:r w:rsidRPr="00D03A41">
        <w:rPr>
          <w:rFonts w:ascii="Arial" w:eastAsiaTheme="majorEastAsia" w:hAnsi="Arial" w:cs="Arial"/>
          <w:b/>
          <w:bCs/>
        </w:rPr>
        <w:t>Teaching,</w:t>
      </w:r>
      <w:r w:rsidR="00242935" w:rsidRPr="00D03A41">
        <w:rPr>
          <w:rFonts w:ascii="Arial" w:eastAsiaTheme="majorEastAsia" w:hAnsi="Arial" w:cs="Arial"/>
          <w:b/>
          <w:bCs/>
        </w:rPr>
        <w:t xml:space="preserve"> Learning</w:t>
      </w:r>
      <w:r w:rsidRPr="00D03A41">
        <w:rPr>
          <w:rFonts w:ascii="Arial" w:eastAsiaTheme="majorEastAsia" w:hAnsi="Arial" w:cs="Arial"/>
          <w:b/>
          <w:bCs/>
        </w:rPr>
        <w:t xml:space="preserve"> and Assessment Responsibilities</w:t>
      </w:r>
    </w:p>
    <w:p w:rsidR="00B2774D" w:rsidRPr="00D03A41" w:rsidRDefault="00B2774D" w:rsidP="00B2774D">
      <w:pPr>
        <w:jc w:val="both"/>
        <w:rPr>
          <w:rFonts w:ascii="Arial" w:hAnsi="Arial" w:cs="Arial"/>
          <w:b/>
        </w:rPr>
      </w:pPr>
    </w:p>
    <w:p w:rsidR="00257B0C" w:rsidRPr="00D03A41" w:rsidRDefault="00257B0C" w:rsidP="00257B0C">
      <w:pPr>
        <w:pStyle w:val="ListParagraph"/>
        <w:numPr>
          <w:ilvl w:val="0"/>
          <w:numId w:val="7"/>
        </w:numPr>
        <w:ind w:left="426" w:hanging="426"/>
        <w:jc w:val="both"/>
        <w:rPr>
          <w:rFonts w:ascii="Arial" w:hAnsi="Arial" w:cs="Arial"/>
          <w:sz w:val="20"/>
          <w:szCs w:val="20"/>
        </w:rPr>
      </w:pPr>
      <w:r w:rsidRPr="00D03A41">
        <w:rPr>
          <w:rFonts w:ascii="Arial" w:eastAsiaTheme="majorEastAsia" w:hAnsi="Arial" w:cs="Arial"/>
          <w:bCs/>
          <w:sz w:val="20"/>
          <w:szCs w:val="20"/>
        </w:rPr>
        <w:t xml:space="preserve">To effectively plan, prepare in a timely manner and teach on a range of courses, to mark and assess students work including examinations. </w:t>
      </w:r>
    </w:p>
    <w:p w:rsidR="00257B0C" w:rsidRPr="00D03A41" w:rsidRDefault="00257B0C" w:rsidP="00B2774D">
      <w:pPr>
        <w:pStyle w:val="ListParagraph"/>
        <w:numPr>
          <w:ilvl w:val="0"/>
          <w:numId w:val="7"/>
        </w:numPr>
        <w:ind w:left="426" w:hanging="426"/>
        <w:jc w:val="both"/>
        <w:rPr>
          <w:rFonts w:ascii="Arial" w:hAnsi="Arial" w:cs="Arial"/>
          <w:b/>
          <w:sz w:val="20"/>
          <w:szCs w:val="20"/>
        </w:rPr>
      </w:pPr>
      <w:r w:rsidRPr="00D03A41">
        <w:rPr>
          <w:rFonts w:ascii="Arial" w:eastAsiaTheme="majorEastAsia" w:hAnsi="Arial" w:cs="Arial"/>
          <w:bCs/>
          <w:sz w:val="20"/>
          <w:szCs w:val="20"/>
        </w:rPr>
        <w:lastRenderedPageBreak/>
        <w:t xml:space="preserve">As part of effective planning develop schemes of work, lesson and assessment plans where appropriate ensuring schemes of work incorporate Equality &amp; Diversity, English &amp; </w:t>
      </w:r>
      <w:r w:rsidR="002A01C4" w:rsidRPr="00D03A41">
        <w:rPr>
          <w:rFonts w:ascii="Arial" w:eastAsiaTheme="majorEastAsia" w:hAnsi="Arial" w:cs="Arial"/>
          <w:bCs/>
          <w:sz w:val="20"/>
          <w:szCs w:val="20"/>
        </w:rPr>
        <w:t>Maths</w:t>
      </w:r>
      <w:r w:rsidRPr="00D03A41">
        <w:rPr>
          <w:rFonts w:ascii="Arial" w:eastAsiaTheme="majorEastAsia" w:hAnsi="Arial" w:cs="Arial"/>
          <w:bCs/>
          <w:sz w:val="20"/>
          <w:szCs w:val="20"/>
        </w:rPr>
        <w:t>, Differentiation (support, stretch &amp; challenge), Safeguarding, World of Work/Employability and Information &amp; Learning Technologies Opportunities.</w:t>
      </w:r>
    </w:p>
    <w:p w:rsidR="004F6926" w:rsidRPr="00D03A41" w:rsidRDefault="00C802E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effective teaching</w:t>
      </w:r>
      <w:r w:rsidR="00E5200C"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t xml:space="preserve">learning </w:t>
      </w:r>
      <w:r w:rsidR="00E5200C" w:rsidRPr="00D03A41">
        <w:rPr>
          <w:rFonts w:ascii="Arial" w:eastAsiaTheme="majorEastAsia" w:hAnsi="Arial" w:cs="Arial"/>
          <w:bCs/>
          <w:sz w:val="20"/>
          <w:szCs w:val="20"/>
        </w:rPr>
        <w:t>and assessment, r</w:t>
      </w:r>
      <w:r w:rsidRPr="00D03A41">
        <w:rPr>
          <w:rFonts w:ascii="Arial" w:eastAsiaTheme="majorEastAsia" w:hAnsi="Arial" w:cs="Arial"/>
          <w:bCs/>
          <w:sz w:val="20"/>
          <w:szCs w:val="20"/>
        </w:rPr>
        <w:t>eal working environments, workshops and</w:t>
      </w:r>
      <w:r w:rsidR="00A11930" w:rsidRPr="00D03A41">
        <w:rPr>
          <w:rFonts w:ascii="Arial" w:eastAsiaTheme="majorEastAsia" w:hAnsi="Arial" w:cs="Arial"/>
          <w:bCs/>
          <w:sz w:val="20"/>
          <w:szCs w:val="20"/>
        </w:rPr>
        <w:t xml:space="preserve"> external venues as appropriate ensuring resource material and teaching is of a high quality and reflects best practice as measured by retention, </w:t>
      </w:r>
      <w:r w:rsidR="00B2774D" w:rsidRPr="00D03A41">
        <w:rPr>
          <w:rFonts w:ascii="Arial" w:eastAsiaTheme="majorEastAsia" w:hAnsi="Arial" w:cs="Arial"/>
          <w:bCs/>
          <w:sz w:val="20"/>
          <w:szCs w:val="20"/>
        </w:rPr>
        <w:t>atten</w:t>
      </w:r>
      <w:r w:rsidR="003D5026" w:rsidRPr="00D03A41">
        <w:rPr>
          <w:rFonts w:ascii="Arial" w:eastAsiaTheme="majorEastAsia" w:hAnsi="Arial" w:cs="Arial"/>
          <w:bCs/>
          <w:sz w:val="20"/>
          <w:szCs w:val="20"/>
        </w:rPr>
        <w:t>dance, success rates, grad</w:t>
      </w:r>
      <w:r w:rsidR="00A11930" w:rsidRPr="00D03A41">
        <w:rPr>
          <w:rFonts w:ascii="Arial" w:eastAsiaTheme="majorEastAsia" w:hAnsi="Arial" w:cs="Arial"/>
          <w:bCs/>
          <w:sz w:val="20"/>
          <w:szCs w:val="20"/>
        </w:rPr>
        <w:t>e</w:t>
      </w:r>
      <w:r w:rsidR="00E869C2" w:rsidRPr="00D03A41">
        <w:rPr>
          <w:rFonts w:ascii="Arial" w:eastAsiaTheme="majorEastAsia" w:hAnsi="Arial" w:cs="Arial"/>
          <w:bCs/>
          <w:sz w:val="20"/>
          <w:szCs w:val="20"/>
        </w:rPr>
        <w:t>s</w:t>
      </w:r>
      <w:r w:rsidR="00A11930" w:rsidRPr="00D03A41">
        <w:rPr>
          <w:rFonts w:ascii="Arial" w:eastAsiaTheme="majorEastAsia" w:hAnsi="Arial" w:cs="Arial"/>
          <w:bCs/>
          <w:sz w:val="20"/>
          <w:szCs w:val="20"/>
        </w:rPr>
        <w:t xml:space="preserve"> and value added.  </w:t>
      </w:r>
    </w:p>
    <w:p w:rsidR="004F6926" w:rsidRPr="00D03A41" w:rsidRDefault="00257B0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Participate in the interviewing, enrolment and induction of learners.</w:t>
      </w:r>
      <w:r w:rsidR="004F6926" w:rsidRPr="00D03A41">
        <w:rPr>
          <w:rFonts w:ascii="Arial" w:eastAsiaTheme="majorEastAsia" w:hAnsi="Arial" w:cs="Arial"/>
          <w:bCs/>
          <w:sz w:val="20"/>
          <w:szCs w:val="20"/>
        </w:rPr>
        <w:t xml:space="preserve"> </w:t>
      </w:r>
    </w:p>
    <w:p w:rsidR="004F6926" w:rsidRPr="00D03A41" w:rsidRDefault="0050791B"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w:t>
      </w:r>
      <w:r w:rsidR="00A11930" w:rsidRPr="00D03A41">
        <w:rPr>
          <w:rFonts w:ascii="Arial" w:eastAsiaTheme="majorEastAsia" w:hAnsi="Arial" w:cs="Arial"/>
          <w:bCs/>
          <w:sz w:val="20"/>
          <w:szCs w:val="20"/>
        </w:rPr>
        <w:t>romote</w:t>
      </w:r>
      <w:r w:rsidR="00A4547E" w:rsidRPr="00D03A41">
        <w:rPr>
          <w:rFonts w:ascii="Arial" w:eastAsiaTheme="majorEastAsia" w:hAnsi="Arial" w:cs="Arial"/>
          <w:bCs/>
          <w:sz w:val="20"/>
          <w:szCs w:val="20"/>
        </w:rPr>
        <w:t xml:space="preserve"> the importance of </w:t>
      </w:r>
      <w:r w:rsidRPr="00D03A41">
        <w:rPr>
          <w:rFonts w:ascii="Arial" w:eastAsiaTheme="majorEastAsia" w:hAnsi="Arial" w:cs="Arial"/>
          <w:bCs/>
          <w:sz w:val="20"/>
          <w:szCs w:val="20"/>
        </w:rPr>
        <w:t xml:space="preserve">embedding </w:t>
      </w:r>
      <w:r w:rsidR="002A01C4" w:rsidRPr="00D03A41">
        <w:rPr>
          <w:rFonts w:ascii="Arial" w:eastAsiaTheme="majorEastAsia" w:hAnsi="Arial" w:cs="Arial"/>
          <w:bCs/>
          <w:sz w:val="20"/>
          <w:szCs w:val="20"/>
        </w:rPr>
        <w:t>maths</w:t>
      </w:r>
      <w:r w:rsidR="00A4547E" w:rsidRPr="00D03A41">
        <w:rPr>
          <w:rFonts w:ascii="Arial" w:eastAsiaTheme="majorEastAsia" w:hAnsi="Arial" w:cs="Arial"/>
          <w:bCs/>
          <w:sz w:val="20"/>
          <w:szCs w:val="20"/>
        </w:rPr>
        <w:t xml:space="preserve"> and English through on-g</w:t>
      </w:r>
      <w:r w:rsidR="002A01C4" w:rsidRPr="00D03A41">
        <w:rPr>
          <w:rFonts w:ascii="Arial" w:eastAsiaTheme="majorEastAsia" w:hAnsi="Arial" w:cs="Arial"/>
          <w:bCs/>
          <w:sz w:val="20"/>
          <w:szCs w:val="20"/>
        </w:rPr>
        <w:t>oing marking and assessment of maths</w:t>
      </w:r>
      <w:r w:rsidR="00A4547E" w:rsidRPr="00D03A41">
        <w:rPr>
          <w:rFonts w:ascii="Arial" w:eastAsiaTheme="majorEastAsia" w:hAnsi="Arial" w:cs="Arial"/>
          <w:bCs/>
          <w:sz w:val="20"/>
          <w:szCs w:val="20"/>
        </w:rPr>
        <w:t xml:space="preserve"> and English</w:t>
      </w:r>
      <w:r w:rsidR="00A11930" w:rsidRPr="00D03A41">
        <w:rPr>
          <w:rFonts w:ascii="Arial" w:eastAsiaTheme="majorEastAsia" w:hAnsi="Arial" w:cs="Arial"/>
          <w:bCs/>
          <w:sz w:val="20"/>
          <w:szCs w:val="20"/>
        </w:rPr>
        <w:t xml:space="preserve"> </w:t>
      </w:r>
      <w:r w:rsidR="003D5026" w:rsidRPr="00D03A41">
        <w:rPr>
          <w:rFonts w:ascii="Arial" w:eastAsiaTheme="majorEastAsia" w:hAnsi="Arial" w:cs="Arial"/>
          <w:bCs/>
          <w:sz w:val="20"/>
          <w:szCs w:val="20"/>
        </w:rPr>
        <w:t>during the</w:t>
      </w:r>
      <w:r w:rsidR="00A4547E" w:rsidRPr="00D03A41">
        <w:rPr>
          <w:rFonts w:ascii="Arial" w:eastAsiaTheme="majorEastAsia" w:hAnsi="Arial" w:cs="Arial"/>
          <w:bCs/>
          <w:sz w:val="20"/>
          <w:szCs w:val="20"/>
        </w:rPr>
        <w:t xml:space="preserve"> programme of study.</w:t>
      </w:r>
      <w:r w:rsidRPr="00D03A41">
        <w:rPr>
          <w:rFonts w:ascii="Arial" w:eastAsiaTheme="majorEastAsia" w:hAnsi="Arial" w:cs="Arial"/>
          <w:bCs/>
          <w:sz w:val="20"/>
          <w:szCs w:val="20"/>
        </w:rPr>
        <w:t xml:space="preserve"> Ensure </w:t>
      </w:r>
      <w:r w:rsidR="000F4436" w:rsidRPr="00D03A41">
        <w:rPr>
          <w:rFonts w:ascii="Arial" w:eastAsiaTheme="majorEastAsia" w:hAnsi="Arial" w:cs="Arial"/>
          <w:bCs/>
          <w:sz w:val="20"/>
          <w:szCs w:val="20"/>
        </w:rPr>
        <w:t>m</w:t>
      </w:r>
      <w:r w:rsidR="002A01C4" w:rsidRPr="00D03A41">
        <w:rPr>
          <w:rFonts w:ascii="Arial" w:eastAsiaTheme="majorEastAsia" w:hAnsi="Arial" w:cs="Arial"/>
          <w:bCs/>
          <w:sz w:val="20"/>
          <w:szCs w:val="20"/>
        </w:rPr>
        <w:t>aths</w:t>
      </w:r>
      <w:r w:rsidRPr="00D03A41">
        <w:rPr>
          <w:rFonts w:ascii="Arial" w:eastAsiaTheme="majorEastAsia" w:hAnsi="Arial" w:cs="Arial"/>
          <w:bCs/>
          <w:sz w:val="20"/>
          <w:szCs w:val="20"/>
        </w:rPr>
        <w:t xml:space="preserve"> and English </w:t>
      </w:r>
      <w:r w:rsidR="00E869C2" w:rsidRPr="00D03A41">
        <w:rPr>
          <w:rFonts w:ascii="Arial" w:eastAsiaTheme="majorEastAsia" w:hAnsi="Arial" w:cs="Arial"/>
          <w:bCs/>
          <w:sz w:val="20"/>
          <w:szCs w:val="20"/>
        </w:rPr>
        <w:t xml:space="preserve">is </w:t>
      </w:r>
      <w:r w:rsidRPr="00D03A41">
        <w:rPr>
          <w:rFonts w:ascii="Arial" w:eastAsiaTheme="majorEastAsia" w:hAnsi="Arial" w:cs="Arial"/>
          <w:bCs/>
          <w:sz w:val="20"/>
          <w:szCs w:val="20"/>
        </w:rPr>
        <w:t xml:space="preserve">assessed in the context of the curriculum. </w:t>
      </w:r>
    </w:p>
    <w:p w:rsidR="0022245E" w:rsidRPr="00D03A41" w:rsidRDefault="00494C49" w:rsidP="008C26A4">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w:t>
      </w:r>
      <w:r w:rsidR="008C26A4" w:rsidRPr="00D03A41">
        <w:rPr>
          <w:rFonts w:ascii="Arial" w:eastAsiaTheme="majorEastAsia" w:hAnsi="Arial" w:cs="Arial"/>
          <w:bCs/>
          <w:sz w:val="20"/>
          <w:szCs w:val="20"/>
        </w:rPr>
        <w:t xml:space="preserve">be responsible for a course (s) of study </w:t>
      </w:r>
      <w:r w:rsidRPr="00D03A41">
        <w:rPr>
          <w:rFonts w:ascii="Arial" w:eastAsiaTheme="majorEastAsia" w:hAnsi="Arial" w:cs="Arial"/>
          <w:bCs/>
          <w:sz w:val="20"/>
          <w:szCs w:val="20"/>
        </w:rPr>
        <w:t xml:space="preserve">and be the key contact for specified courses for the Awarding body. </w:t>
      </w:r>
    </w:p>
    <w:p w:rsidR="0022245E" w:rsidRPr="00D03A41" w:rsidRDefault="00A4547E"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on-going assessment and feedback to learners by setting and marking work</w:t>
      </w:r>
      <w:r w:rsidR="00A11930" w:rsidRPr="00D03A41">
        <w:rPr>
          <w:rFonts w:ascii="Arial" w:eastAsiaTheme="majorEastAsia" w:hAnsi="Arial" w:cs="Arial"/>
          <w:bCs/>
          <w:sz w:val="20"/>
          <w:szCs w:val="20"/>
        </w:rPr>
        <w:t xml:space="preserve"> which is </w:t>
      </w:r>
      <w:r w:rsidRPr="00D03A41">
        <w:rPr>
          <w:rFonts w:ascii="Arial" w:eastAsiaTheme="majorEastAsia" w:hAnsi="Arial" w:cs="Arial"/>
          <w:bCs/>
          <w:sz w:val="20"/>
          <w:szCs w:val="20"/>
        </w:rPr>
        <w:t xml:space="preserve">both relevant and appropriate </w:t>
      </w:r>
      <w:r w:rsidR="00321347" w:rsidRPr="00D03A41">
        <w:rPr>
          <w:rFonts w:ascii="Arial" w:eastAsiaTheme="majorEastAsia" w:hAnsi="Arial" w:cs="Arial"/>
          <w:bCs/>
          <w:sz w:val="20"/>
          <w:szCs w:val="20"/>
        </w:rPr>
        <w:t>to the programme of study ensu</w:t>
      </w:r>
      <w:r w:rsidR="00E5200C" w:rsidRPr="00D03A41">
        <w:rPr>
          <w:rFonts w:ascii="Arial" w:eastAsiaTheme="majorEastAsia" w:hAnsi="Arial" w:cs="Arial"/>
          <w:bCs/>
          <w:sz w:val="20"/>
          <w:szCs w:val="20"/>
        </w:rPr>
        <w:t xml:space="preserve">ring learners are prepared for </w:t>
      </w:r>
      <w:r w:rsidR="00B04F5E" w:rsidRPr="00D03A41">
        <w:rPr>
          <w:rFonts w:ascii="Arial" w:eastAsiaTheme="majorEastAsia" w:hAnsi="Arial" w:cs="Arial"/>
          <w:bCs/>
          <w:sz w:val="20"/>
          <w:szCs w:val="20"/>
        </w:rPr>
        <w:t>exams</w:t>
      </w:r>
      <w:r w:rsidR="00321347" w:rsidRPr="00D03A41">
        <w:rPr>
          <w:rFonts w:ascii="Arial" w:eastAsiaTheme="majorEastAsia" w:hAnsi="Arial" w:cs="Arial"/>
          <w:bCs/>
          <w:sz w:val="20"/>
          <w:szCs w:val="20"/>
        </w:rPr>
        <w:t xml:space="preserve"> and assessments. </w:t>
      </w:r>
    </w:p>
    <w:p w:rsidR="0022245E" w:rsidRPr="00D03A41" w:rsidRDefault="00257B0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To ensure the local environment classrooms and corridors is maintained to a satisfactory level, ensuring that notice boards and displays are kept up-to-date a</w:t>
      </w:r>
      <w:r w:rsidR="00861228" w:rsidRPr="00D03A41">
        <w:rPr>
          <w:rFonts w:ascii="Arial" w:eastAsiaTheme="majorEastAsia" w:hAnsi="Arial" w:cs="Arial"/>
          <w:bCs/>
          <w:sz w:val="20"/>
          <w:szCs w:val="20"/>
        </w:rPr>
        <w:t>nd any defaults with equipment o</w:t>
      </w:r>
      <w:r w:rsidRPr="00D03A41">
        <w:rPr>
          <w:rFonts w:ascii="Arial" w:eastAsiaTheme="majorEastAsia" w:hAnsi="Arial" w:cs="Arial"/>
          <w:bCs/>
          <w:sz w:val="20"/>
          <w:szCs w:val="20"/>
        </w:rPr>
        <w:t>r furniture are reported promptly to estates.</w:t>
      </w:r>
    </w:p>
    <w:p w:rsidR="0022245E" w:rsidRPr="00D03A41" w:rsidRDefault="006428A7"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To act as a mentor to new teachers.</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Maintain accurate and detailed student records including registers, target grades, </w:t>
      </w:r>
      <w:r w:rsidR="0086389D" w:rsidRPr="00D03A41">
        <w:rPr>
          <w:rFonts w:ascii="Arial" w:eastAsiaTheme="majorEastAsia" w:hAnsi="Arial" w:cs="Arial"/>
          <w:bCs/>
          <w:sz w:val="20"/>
          <w:szCs w:val="20"/>
        </w:rPr>
        <w:t xml:space="preserve">destination data, </w:t>
      </w:r>
      <w:r w:rsidRPr="00D03A41">
        <w:rPr>
          <w:rFonts w:ascii="Arial" w:eastAsiaTheme="majorEastAsia" w:hAnsi="Arial" w:cs="Arial"/>
          <w:bCs/>
          <w:sz w:val="20"/>
          <w:szCs w:val="20"/>
        </w:rPr>
        <w:t xml:space="preserve">monitoring and reviewing progress and producing reports and references. </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carry out the Internal Verification/Moderation duties as required, overseeing IV procedures and facilitating external verifier visits. </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regularly monitor MIS data to ensure all transfers and </w:t>
      </w:r>
      <w:r w:rsidR="002A01C4" w:rsidRPr="00D03A41">
        <w:rPr>
          <w:rFonts w:ascii="Arial" w:eastAsiaTheme="majorEastAsia" w:hAnsi="Arial" w:cs="Arial"/>
          <w:bCs/>
          <w:sz w:val="20"/>
          <w:szCs w:val="20"/>
        </w:rPr>
        <w:t>withdrawals</w:t>
      </w:r>
      <w:r w:rsidRPr="00D03A41">
        <w:rPr>
          <w:rFonts w:ascii="Arial" w:eastAsiaTheme="majorEastAsia" w:hAnsi="Arial" w:cs="Arial"/>
          <w:bCs/>
          <w:sz w:val="20"/>
          <w:szCs w:val="20"/>
        </w:rPr>
        <w:t xml:space="preserve"> are up to date and that students are entered for appropriate examinations.</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ensure that the verification processes meet the requirements of external moderation. </w:t>
      </w:r>
    </w:p>
    <w:p w:rsidR="00CD5F85" w:rsidRPr="00D03A41" w:rsidRDefault="00CD5F85"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Contribute to the wider enrichment of learners.</w:t>
      </w:r>
    </w:p>
    <w:p w:rsidR="00CD5F85" w:rsidRPr="00D03A41" w:rsidRDefault="00CD5F85"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Contribute to the maintenance of an effective, efficient and professional learning environment. </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Participate in parents’ evenings, open evenings/days, learner recruitment, learner events, award events, conferences and other marketing events.</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Undertake work in connection with enquiries, admissions and educational advice/guidance and provide appropriate academic and/or vocational support to in</w:t>
      </w:r>
      <w:r w:rsidR="00B04F5E" w:rsidRPr="00D03A41">
        <w:rPr>
          <w:rFonts w:ascii="Arial" w:eastAsiaTheme="majorEastAsia" w:hAnsi="Arial" w:cs="Arial"/>
          <w:bCs/>
          <w:sz w:val="20"/>
          <w:szCs w:val="20"/>
        </w:rPr>
        <w:t>dividual learners referring</w:t>
      </w:r>
      <w:r w:rsidRPr="00D03A41">
        <w:rPr>
          <w:rFonts w:ascii="Arial" w:eastAsiaTheme="majorEastAsia" w:hAnsi="Arial" w:cs="Arial"/>
          <w:bCs/>
          <w:sz w:val="20"/>
          <w:szCs w:val="20"/>
        </w:rPr>
        <w:t xml:space="preserve"> to other </w:t>
      </w:r>
      <w:r w:rsidR="0050791B" w:rsidRPr="00D03A41">
        <w:rPr>
          <w:rFonts w:ascii="Arial" w:eastAsiaTheme="majorEastAsia" w:hAnsi="Arial" w:cs="Arial"/>
          <w:bCs/>
          <w:sz w:val="20"/>
          <w:szCs w:val="20"/>
        </w:rPr>
        <w:t xml:space="preserve">staff or </w:t>
      </w:r>
      <w:r w:rsidRPr="00D03A41">
        <w:rPr>
          <w:rFonts w:ascii="Arial" w:eastAsiaTheme="majorEastAsia" w:hAnsi="Arial" w:cs="Arial"/>
          <w:bCs/>
          <w:sz w:val="20"/>
          <w:szCs w:val="20"/>
        </w:rPr>
        <w:t xml:space="preserve">agencies where appropriate. </w:t>
      </w:r>
    </w:p>
    <w:p w:rsidR="006428A7" w:rsidRPr="00D03A41" w:rsidRDefault="006428A7"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To supervise student visits and work placement programmes where appropriate.</w:t>
      </w:r>
    </w:p>
    <w:p w:rsidR="00321347"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Participate in course teams and other staff meetings and c</w:t>
      </w:r>
      <w:r w:rsidR="00321347" w:rsidRPr="00D03A41">
        <w:rPr>
          <w:rFonts w:ascii="Arial" w:eastAsiaTheme="majorEastAsia" w:hAnsi="Arial" w:cs="Arial"/>
          <w:bCs/>
          <w:sz w:val="20"/>
          <w:szCs w:val="20"/>
        </w:rPr>
        <w:t xml:space="preserve">ontribute to the management and development of learning/curriculum programmes ensuring the delivery of cost effective and efficient programmes. </w:t>
      </w:r>
    </w:p>
    <w:p w:rsidR="00242935" w:rsidRPr="00D03A41" w:rsidRDefault="00C03DAF"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hAnsi="Arial" w:cs="Arial"/>
          <w:sz w:val="20"/>
          <w:szCs w:val="20"/>
        </w:rPr>
        <w:t>To take an active part in and contribute to the programme r</w:t>
      </w:r>
      <w:r w:rsidR="00ED22FF" w:rsidRPr="00D03A41">
        <w:rPr>
          <w:rFonts w:ascii="Arial" w:hAnsi="Arial" w:cs="Arial"/>
          <w:sz w:val="20"/>
          <w:szCs w:val="20"/>
        </w:rPr>
        <w:t xml:space="preserve">eview and development procedure and the </w:t>
      </w:r>
      <w:r w:rsidR="00984A1E">
        <w:rPr>
          <w:rFonts w:ascii="Arial" w:eastAsiaTheme="majorEastAsia" w:hAnsi="Arial" w:cs="Arial"/>
          <w:bCs/>
          <w:sz w:val="20"/>
          <w:szCs w:val="20"/>
        </w:rPr>
        <w:t>Group</w:t>
      </w:r>
      <w:r w:rsidRPr="00D03A41">
        <w:rPr>
          <w:rFonts w:ascii="Arial" w:eastAsiaTheme="majorEastAsia" w:hAnsi="Arial" w:cs="Arial"/>
          <w:bCs/>
          <w:sz w:val="20"/>
          <w:szCs w:val="20"/>
        </w:rPr>
        <w:t xml:space="preserve">’s self-assessment programme. </w:t>
      </w:r>
    </w:p>
    <w:p w:rsidR="0050791B" w:rsidRPr="00D03A41" w:rsidRDefault="0050791B"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act as a course leader and have the personal </w:t>
      </w:r>
      <w:r w:rsidR="002A01C4" w:rsidRPr="00D03A41">
        <w:rPr>
          <w:rFonts w:ascii="Arial" w:eastAsiaTheme="majorEastAsia" w:hAnsi="Arial" w:cs="Arial"/>
          <w:bCs/>
          <w:sz w:val="20"/>
          <w:szCs w:val="20"/>
        </w:rPr>
        <w:t>wellbeing</w:t>
      </w:r>
      <w:r w:rsidRPr="00D03A41">
        <w:rPr>
          <w:rFonts w:ascii="Arial" w:eastAsiaTheme="majorEastAsia" w:hAnsi="Arial" w:cs="Arial"/>
          <w:bCs/>
          <w:sz w:val="20"/>
          <w:szCs w:val="20"/>
        </w:rPr>
        <w:t xml:space="preserve"> of students at heart</w:t>
      </w:r>
      <w:r w:rsidR="004F6926" w:rsidRPr="00D03A41">
        <w:rPr>
          <w:rFonts w:ascii="Arial" w:eastAsiaTheme="majorEastAsia" w:hAnsi="Arial" w:cs="Arial"/>
          <w:bCs/>
          <w:sz w:val="20"/>
          <w:szCs w:val="20"/>
        </w:rPr>
        <w:t xml:space="preserve"> and signpost students to relevant </w:t>
      </w:r>
      <w:r w:rsidR="00494C49" w:rsidRPr="00D03A41">
        <w:rPr>
          <w:rFonts w:ascii="Arial" w:eastAsiaTheme="majorEastAsia" w:hAnsi="Arial" w:cs="Arial"/>
          <w:bCs/>
          <w:sz w:val="20"/>
          <w:szCs w:val="20"/>
        </w:rPr>
        <w:t xml:space="preserve">support </w:t>
      </w:r>
      <w:r w:rsidR="004F6926" w:rsidRPr="00D03A41">
        <w:rPr>
          <w:rFonts w:ascii="Arial" w:eastAsiaTheme="majorEastAsia" w:hAnsi="Arial" w:cs="Arial"/>
          <w:bCs/>
          <w:sz w:val="20"/>
          <w:szCs w:val="20"/>
        </w:rPr>
        <w:t>services</w:t>
      </w:r>
      <w:r w:rsidR="00494C49" w:rsidRPr="00D03A41">
        <w:rPr>
          <w:rFonts w:ascii="Arial" w:eastAsiaTheme="majorEastAsia" w:hAnsi="Arial" w:cs="Arial"/>
          <w:bCs/>
          <w:sz w:val="20"/>
          <w:szCs w:val="20"/>
        </w:rPr>
        <w:t xml:space="preserve"> or external services</w:t>
      </w:r>
      <w:r w:rsidR="004F6926" w:rsidRPr="00D03A41">
        <w:rPr>
          <w:rFonts w:ascii="Arial" w:eastAsiaTheme="majorEastAsia" w:hAnsi="Arial" w:cs="Arial"/>
          <w:bCs/>
          <w:sz w:val="20"/>
          <w:szCs w:val="20"/>
        </w:rPr>
        <w:t>.</w:t>
      </w:r>
    </w:p>
    <w:p w:rsidR="00544559" w:rsidRPr="00F356CB" w:rsidRDefault="0050791B" w:rsidP="00F356CB">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To develop and build effective relationships with students on a course of study.</w:t>
      </w:r>
    </w:p>
    <w:p w:rsidR="00544559" w:rsidRPr="00544559" w:rsidRDefault="00544559" w:rsidP="00544559">
      <w:pPr>
        <w:jc w:val="both"/>
        <w:rPr>
          <w:rFonts w:ascii="Arial" w:hAnsi="Arial" w:cs="Arial"/>
          <w:b/>
          <w:lang w:eastAsia="en-GB"/>
        </w:rPr>
      </w:pPr>
      <w:r w:rsidRPr="00544559">
        <w:rPr>
          <w:rFonts w:ascii="Arial" w:hAnsi="Arial" w:cs="Arial"/>
          <w:b/>
          <w:lang w:eastAsia="en-GB"/>
        </w:rPr>
        <w:t>Equality and Diversity:</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3"/>
        </w:numPr>
        <w:spacing w:after="200" w:line="276" w:lineRule="auto"/>
        <w:ind w:left="360"/>
        <w:contextualSpacing/>
        <w:jc w:val="both"/>
        <w:rPr>
          <w:rFonts w:ascii="Arial" w:hAnsi="Arial" w:cs="Arial"/>
          <w:lang w:eastAsia="en-GB"/>
        </w:rPr>
      </w:pPr>
      <w:r w:rsidRPr="00544559">
        <w:rPr>
          <w:rFonts w:ascii="Arial" w:hAnsi="Arial" w:cs="Arial"/>
          <w:lang w:eastAsia="en-GB"/>
        </w:rPr>
        <w:t>It is the responsibility of the post holder to promote equality and diversity throughout the Group.</w:t>
      </w:r>
    </w:p>
    <w:p w:rsidR="00544559" w:rsidRPr="00544559" w:rsidRDefault="00544559" w:rsidP="00544559">
      <w:pPr>
        <w:spacing w:after="200" w:line="276" w:lineRule="auto"/>
        <w:ind w:left="360"/>
        <w:contextualSpacing/>
        <w:jc w:val="both"/>
        <w:rPr>
          <w:rFonts w:ascii="Arial" w:hAnsi="Arial" w:cs="Arial"/>
          <w:lang w:eastAsia="en-GB"/>
        </w:rPr>
      </w:pPr>
    </w:p>
    <w:p w:rsidR="00544559" w:rsidRPr="00544559" w:rsidRDefault="00544559" w:rsidP="00544559">
      <w:pPr>
        <w:numPr>
          <w:ilvl w:val="0"/>
          <w:numId w:val="13"/>
        </w:numPr>
        <w:spacing w:after="200" w:line="276" w:lineRule="auto"/>
        <w:ind w:left="360"/>
        <w:contextualSpacing/>
        <w:jc w:val="both"/>
        <w:rPr>
          <w:rFonts w:ascii="Arial" w:hAnsi="Arial" w:cs="Arial"/>
          <w:lang w:eastAsia="en-GB"/>
        </w:rPr>
      </w:pPr>
      <w:r w:rsidRPr="00544559">
        <w:rPr>
          <w:rFonts w:ascii="Arial" w:hAnsi="Arial" w:cs="Arial"/>
          <w:lang w:eastAsia="en-GB"/>
        </w:rPr>
        <w:t>The post holder will undertake their duties in full accordance with the Group’s policies and procedures relating to equal opportunity and diversity.</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Health and Safety:</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4"/>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promote health, safety and welfare throughout the Trafford </w:t>
      </w:r>
      <w:r w:rsidR="00DE19F5">
        <w:rPr>
          <w:rFonts w:ascii="Arial" w:hAnsi="Arial" w:cs="Arial"/>
          <w:lang w:eastAsia="en-GB"/>
        </w:rPr>
        <w:t>College</w:t>
      </w:r>
      <w:r w:rsidRPr="00544559">
        <w:rPr>
          <w:rFonts w:ascii="Arial" w:hAnsi="Arial" w:cs="Arial"/>
          <w:lang w:eastAsia="en-GB"/>
        </w:rPr>
        <w:t xml:space="preserve"> Group</w:t>
      </w:r>
    </w:p>
    <w:p w:rsidR="00544559" w:rsidRPr="00544559" w:rsidRDefault="00544559" w:rsidP="00544559">
      <w:pPr>
        <w:spacing w:after="200" w:line="276" w:lineRule="auto"/>
        <w:ind w:left="360"/>
        <w:contextualSpacing/>
        <w:jc w:val="both"/>
        <w:rPr>
          <w:rFonts w:ascii="Arial" w:hAnsi="Arial" w:cs="Arial"/>
          <w:lang w:eastAsia="en-GB"/>
        </w:rPr>
      </w:pPr>
    </w:p>
    <w:p w:rsidR="00544559" w:rsidRPr="00544559" w:rsidRDefault="00544559" w:rsidP="00544559">
      <w:pPr>
        <w:numPr>
          <w:ilvl w:val="0"/>
          <w:numId w:val="14"/>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undertake their duties and responsibilities in full accordance with Trafford </w:t>
      </w:r>
      <w:r w:rsidR="00DE19F5">
        <w:rPr>
          <w:rFonts w:ascii="Arial" w:hAnsi="Arial" w:cs="Arial"/>
          <w:lang w:eastAsia="en-GB"/>
        </w:rPr>
        <w:t xml:space="preserve">College </w:t>
      </w:r>
      <w:r w:rsidRPr="00544559">
        <w:rPr>
          <w:rFonts w:ascii="Arial" w:hAnsi="Arial" w:cs="Arial"/>
          <w:lang w:eastAsia="en-GB"/>
        </w:rPr>
        <w:t>Group’s Health and Safety Policy and Procedures.</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Safeguarding Children and Vulnerable Adults:</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eastAsia="en-GB"/>
        </w:rPr>
        <w:t>It is the responsibility of the post holder to commit to safeguarding and promoting the welfare of children and vulnerable adults within the Group.</w:t>
      </w:r>
    </w:p>
    <w:p w:rsidR="00544559" w:rsidRPr="00544559" w:rsidRDefault="00544559" w:rsidP="00544559">
      <w:pPr>
        <w:spacing w:after="200" w:line="276" w:lineRule="auto"/>
        <w:ind w:left="360"/>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eastAsia="en-GB"/>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544559" w:rsidRPr="00544559" w:rsidRDefault="00544559" w:rsidP="00544559">
      <w:pPr>
        <w:spacing w:after="200" w:line="276" w:lineRule="auto"/>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val="en" w:eastAsia="en-GB"/>
        </w:rPr>
        <w:t>This position is subject to an enhanced criminal records check from the Disclosure &amp; Barring Service (DBS) and will be subject to satisfactory clearance of this check</w:t>
      </w:r>
      <w:r w:rsidRPr="00544559">
        <w:rPr>
          <w:rFonts w:ascii="Arial" w:hAnsi="Arial" w:cs="Arial"/>
          <w:lang w:eastAsia="en-GB"/>
        </w:rPr>
        <w:t xml:space="preserve">. </w:t>
      </w:r>
    </w:p>
    <w:p w:rsidR="00544559" w:rsidRPr="00544559" w:rsidRDefault="00544559" w:rsidP="00544559">
      <w:pPr>
        <w:spacing w:after="200" w:line="276" w:lineRule="auto"/>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color w:val="FF0000"/>
          <w:lang w:eastAsia="en-GB"/>
        </w:rPr>
      </w:pPr>
      <w:r w:rsidRPr="00544559">
        <w:rPr>
          <w:rFonts w:ascii="Arial" w:hAnsi="Arial" w:cs="Arial"/>
          <w:lang w:eastAsia="en-GB"/>
        </w:rPr>
        <w:t>If this position is classed as Regulated Activity, it is subject to an Adult &amp; Child</w:t>
      </w:r>
      <w:r w:rsidRPr="00544559">
        <w:rPr>
          <w:rFonts w:ascii="Arial" w:hAnsi="Arial" w:cs="Arial"/>
          <w:color w:val="FF0000"/>
          <w:lang w:eastAsia="en-GB"/>
        </w:rPr>
        <w:t xml:space="preserve"> </w:t>
      </w:r>
      <w:r w:rsidRPr="00544559">
        <w:rPr>
          <w:rFonts w:ascii="Arial" w:hAnsi="Arial" w:cs="Arial"/>
          <w:lang w:eastAsia="en-GB"/>
        </w:rPr>
        <w:t xml:space="preserve">barring check. </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Review</w:t>
      </w:r>
    </w:p>
    <w:p w:rsidR="00544559" w:rsidRPr="00544559" w:rsidRDefault="00544559" w:rsidP="00544559">
      <w:pPr>
        <w:jc w:val="both"/>
        <w:rPr>
          <w:rFonts w:ascii="Arial" w:hAnsi="Arial" w:cs="Arial"/>
          <w:b/>
          <w:lang w:eastAsia="en-GB"/>
        </w:rPr>
      </w:pPr>
    </w:p>
    <w:p w:rsidR="00544559" w:rsidRPr="00544559" w:rsidRDefault="00544559" w:rsidP="00544559">
      <w:pPr>
        <w:tabs>
          <w:tab w:val="left" w:pos="-360"/>
          <w:tab w:val="left" w:pos="0"/>
        </w:tabs>
        <w:ind w:right="-387"/>
        <w:jc w:val="both"/>
        <w:rPr>
          <w:rFonts w:ascii="Arial" w:hAnsi="Arial" w:cs="Arial"/>
          <w:lang w:eastAsia="en-GB"/>
        </w:rPr>
      </w:pPr>
      <w:r w:rsidRPr="00544559">
        <w:rPr>
          <w:rFonts w:ascii="Arial" w:hAnsi="Arial" w:cs="Arial"/>
          <w:lang w:eastAsia="en-GB"/>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544559" w:rsidRPr="00544559" w:rsidRDefault="00544559" w:rsidP="00544559">
      <w:pPr>
        <w:jc w:val="center"/>
        <w:rPr>
          <w:rFonts w:ascii="Arial" w:hAnsi="Arial" w:cs="Arial"/>
          <w:b/>
          <w:lang w:eastAsia="en-GB"/>
        </w:rPr>
      </w:pPr>
    </w:p>
    <w:p w:rsidR="00635D90" w:rsidRPr="00D03A41" w:rsidRDefault="00635D90" w:rsidP="00D45F1D">
      <w:pPr>
        <w:jc w:val="center"/>
        <w:rPr>
          <w:rFonts w:ascii="Arial" w:hAnsi="Arial" w:cs="Arial"/>
          <w:b/>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Pr="00C61291" w:rsidRDefault="00C61291" w:rsidP="00C61291">
      <w:pPr>
        <w:rPr>
          <w:rFonts w:ascii="Arial" w:eastAsiaTheme="minorHAnsi" w:hAnsi="Arial" w:cs="Arial"/>
          <w:b/>
          <w:lang w:eastAsia="en-GB"/>
        </w:rPr>
      </w:pPr>
      <w:r w:rsidRPr="00C61291">
        <w:rPr>
          <w:rFonts w:ascii="Arial" w:eastAsiaTheme="minorHAnsi" w:hAnsi="Arial" w:cs="Arial"/>
          <w:b/>
          <w:lang w:eastAsia="en-GB"/>
        </w:rPr>
        <w:t xml:space="preserve">Person Specification – </w:t>
      </w:r>
      <w:r>
        <w:rPr>
          <w:rFonts w:ascii="Arial" w:eastAsiaTheme="minorHAnsi" w:hAnsi="Arial" w:cs="Arial"/>
          <w:b/>
          <w:lang w:eastAsia="en-GB"/>
        </w:rPr>
        <w:t>Lecturer</w:t>
      </w:r>
      <w:r w:rsidRPr="00C61291">
        <w:rPr>
          <w:rFonts w:ascii="Arial" w:eastAsiaTheme="minorHAnsi" w:hAnsi="Arial" w:cs="Arial"/>
          <w:b/>
          <w:lang w:eastAsia="en-GB"/>
        </w:rPr>
        <w:t xml:space="preserve"> </w:t>
      </w:r>
    </w:p>
    <w:p w:rsidR="00C61291" w:rsidRPr="00C61291" w:rsidRDefault="00C61291" w:rsidP="00C61291">
      <w:pPr>
        <w:rPr>
          <w:rFonts w:ascii="Arial" w:hAnsi="Arial" w:cs="Arial"/>
          <w:lang w:eastAsia="en-GB"/>
        </w:rPr>
      </w:pPr>
    </w:p>
    <w:tbl>
      <w:tblPr>
        <w:tblStyle w:val="TableGrid1"/>
        <w:tblW w:w="5000" w:type="pct"/>
        <w:tblLook w:val="04A0" w:firstRow="1" w:lastRow="0" w:firstColumn="1" w:lastColumn="0" w:noHBand="0" w:noVBand="1"/>
      </w:tblPr>
      <w:tblGrid>
        <w:gridCol w:w="6370"/>
        <w:gridCol w:w="1277"/>
        <w:gridCol w:w="1369"/>
      </w:tblGrid>
      <w:tr w:rsidR="00C61291" w:rsidRPr="00C61291" w:rsidTr="00AF5AE6">
        <w:tc>
          <w:tcPr>
            <w:tcW w:w="3533"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center"/>
              <w:rPr>
                <w:rFonts w:ascii="Arial" w:eastAsiaTheme="minorHAnsi" w:hAnsi="Arial" w:cs="Arial"/>
                <w:b/>
              </w:rPr>
            </w:pPr>
            <w:r w:rsidRPr="00C61291">
              <w:rPr>
                <w:rFonts w:ascii="Arial" w:eastAsiaTheme="minorHAnsi" w:hAnsi="Arial" w:cs="Arial"/>
                <w:b/>
              </w:rPr>
              <w:t>Essential</w:t>
            </w:r>
          </w:p>
        </w:tc>
        <w:tc>
          <w:tcPr>
            <w:tcW w:w="7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Desirable</w:t>
            </w: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rPr>
            </w:pPr>
            <w:r w:rsidRPr="00C61291">
              <w:rPr>
                <w:rFonts w:ascii="Arial" w:eastAsiaTheme="minorHAnsi" w:hAnsi="Arial" w:cs="Arial"/>
                <w:b/>
              </w:rPr>
              <w:t>Values and Behaviours</w:t>
            </w: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rPr>
                <w:rFonts w:ascii="Arial" w:eastAsiaTheme="minorHAnsi" w:hAnsi="Arial" w:cs="Arial"/>
              </w:rPr>
            </w:pPr>
            <w:r w:rsidRPr="00011C7B">
              <w:rPr>
                <w:rFonts w:ascii="Arial" w:hAnsi="Arial" w:cs="Arial"/>
                <w:lang w:val="en" w:eastAsia="en-GB"/>
              </w:rPr>
              <w:t>Bold -Be bold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94DF2">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rPr>
                <w:rFonts w:ascii="Arial" w:eastAsiaTheme="minorHAnsi" w:hAnsi="Arial" w:cs="Arial"/>
              </w:rPr>
            </w:pPr>
            <w:r w:rsidRPr="00011C7B">
              <w:rPr>
                <w:rFonts w:ascii="Arial" w:hAnsi="Arial" w:cs="Arial"/>
                <w:lang w:val="en" w:eastAsia="en-GB"/>
              </w:rPr>
              <w:t>Ambitious - Be ambitious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94DF2">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rPr>
                <w:rFonts w:ascii="Arial" w:eastAsiaTheme="minorHAnsi" w:hAnsi="Arial" w:cs="Arial"/>
              </w:rPr>
            </w:pPr>
            <w:r w:rsidRPr="00011C7B">
              <w:rPr>
                <w:rFonts w:ascii="Arial" w:hAnsi="Arial" w:cs="Arial"/>
                <w:lang w:val="en" w:eastAsia="en-GB"/>
              </w:rPr>
              <w:t>Respect - Appreciate your own strengths whilst demonstrating respect for others, treating people with thoughtfulness, dignity and an open mind.</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94DF2">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rPr>
                <w:rFonts w:ascii="Arial" w:eastAsiaTheme="minorHAnsi" w:hAnsi="Arial" w:cs="Arial"/>
              </w:rPr>
            </w:pPr>
            <w:r w:rsidRPr="00011C7B">
              <w:rPr>
                <w:rFonts w:ascii="Arial" w:hAnsi="Arial" w:cs="Arial"/>
                <w:lang w:val="en" w:eastAsia="en-GB"/>
              </w:rPr>
              <w:t xml:space="preserve">Collaborate and Teamwork - Share ideas, encourage each other to succeed and work together in a supportive environment to achieve our goals. </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94DF2">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rPr>
                <w:rFonts w:ascii="Arial" w:eastAsiaTheme="minorHAnsi" w:hAnsi="Arial" w:cs="Arial"/>
              </w:rPr>
            </w:pPr>
            <w:r w:rsidRPr="00011C7B">
              <w:rPr>
                <w:rFonts w:ascii="Arial" w:hAnsi="Arial" w:cs="Arial"/>
                <w:lang w:val="en" w:eastAsia="en-GB"/>
              </w:rPr>
              <w:t>Professional - Be honest, reliable and polite to create a positive image of the College while demonstrating the highest standards of work.</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94DF2">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contextualSpacing/>
              <w:jc w:val="both"/>
              <w:rPr>
                <w:rFonts w:ascii="Arial" w:eastAsiaTheme="minorHAnsi" w:hAnsi="Arial" w:cs="Arial"/>
              </w:rPr>
            </w:pP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Qualifications</w:t>
            </w:r>
          </w:p>
        </w:tc>
      </w:tr>
      <w:tr w:rsidR="000908DC"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DA6D3B">
            <w:pPr>
              <w:rPr>
                <w:rFonts w:ascii="Arial" w:eastAsiaTheme="minorHAnsi" w:hAnsi="Arial" w:cs="Arial"/>
              </w:rPr>
            </w:pPr>
            <w:r>
              <w:rPr>
                <w:rFonts w:ascii="Arial" w:hAnsi="Arial" w:cs="Arial"/>
                <w:szCs w:val="22"/>
              </w:rPr>
              <w:t xml:space="preserve">An HNC </w:t>
            </w:r>
            <w:r w:rsidR="00DA6D3B">
              <w:rPr>
                <w:rFonts w:ascii="Arial" w:hAnsi="Arial" w:cs="Arial"/>
                <w:szCs w:val="22"/>
              </w:rPr>
              <w:t xml:space="preserve">or Degree </w:t>
            </w:r>
            <w:r>
              <w:rPr>
                <w:rFonts w:ascii="Arial" w:hAnsi="Arial" w:cs="Arial"/>
                <w:szCs w:val="22"/>
              </w:rPr>
              <w:t xml:space="preserve">in a related curriculum area </w:t>
            </w:r>
          </w:p>
        </w:tc>
        <w:tc>
          <w:tcPr>
            <w:tcW w:w="708"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line="276" w:lineRule="auto"/>
              <w:ind w:left="720"/>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0415D">
              <w:rPr>
                <w:rFonts w:ascii="Arial" w:eastAsiaTheme="minorHAnsi" w:hAnsi="Arial" w:cs="Arial"/>
              </w:rPr>
              <w:sym w:font="Wingdings" w:char="F0FC"/>
            </w:r>
          </w:p>
        </w:tc>
      </w:tr>
      <w:tr w:rsidR="000908DC"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0908DC" w:rsidRPr="009B75EA" w:rsidRDefault="000908DC" w:rsidP="00414E75">
            <w:pPr>
              <w:rPr>
                <w:rFonts w:ascii="Arial" w:hAnsi="Arial" w:cs="Arial"/>
                <w:szCs w:val="22"/>
              </w:rPr>
            </w:pPr>
            <w:r>
              <w:rPr>
                <w:rFonts w:ascii="Arial" w:hAnsi="Arial" w:cs="Arial"/>
                <w:szCs w:val="22"/>
              </w:rPr>
              <w:t xml:space="preserve">A full NVQ L3 in the Electro-technical Apprenticeship completion with </w:t>
            </w:r>
            <w:r w:rsidR="00414E75">
              <w:rPr>
                <w:rFonts w:ascii="Arial" w:hAnsi="Arial" w:cs="Arial"/>
                <w:szCs w:val="22"/>
              </w:rPr>
              <w:t>relevant</w:t>
            </w:r>
            <w:bookmarkStart w:id="0" w:name="_GoBack"/>
            <w:bookmarkEnd w:id="0"/>
            <w:r>
              <w:rPr>
                <w:rFonts w:ascii="Arial" w:hAnsi="Arial" w:cs="Arial"/>
                <w:szCs w:val="22"/>
              </w:rPr>
              <w:t xml:space="preserve"> vocational experience.</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D3329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p>
        </w:tc>
      </w:tr>
      <w:tr w:rsidR="000908DC"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0908DC" w:rsidRPr="009B75EA" w:rsidRDefault="000908DC" w:rsidP="000908DC">
            <w:pPr>
              <w:rPr>
                <w:rFonts w:ascii="Arial" w:hAnsi="Arial" w:cs="Arial"/>
                <w:szCs w:val="22"/>
              </w:rPr>
            </w:pPr>
            <w:r>
              <w:rPr>
                <w:rFonts w:ascii="Arial" w:hAnsi="Arial" w:cs="Arial"/>
                <w:szCs w:val="22"/>
              </w:rPr>
              <w:t>A relevant ‘A’ (assessor) units and experience of assessing learners work.</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D3329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p>
        </w:tc>
      </w:tr>
      <w:tr w:rsidR="000908DC"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0908DC" w:rsidRPr="009B75EA" w:rsidRDefault="000908DC" w:rsidP="000908DC">
            <w:pPr>
              <w:rPr>
                <w:rFonts w:ascii="Arial" w:hAnsi="Arial" w:cs="Arial"/>
                <w:szCs w:val="22"/>
              </w:rPr>
            </w:pPr>
            <w:r>
              <w:rPr>
                <w:rFonts w:ascii="Arial" w:hAnsi="Arial" w:cs="Arial"/>
                <w:szCs w:val="22"/>
              </w:rPr>
              <w:t>A relevant ‘V’ (verifier) units and experience of participating in the internal verification process or a willingness to work towards the qualification</w:t>
            </w:r>
          </w:p>
        </w:tc>
        <w:tc>
          <w:tcPr>
            <w:tcW w:w="708"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line="276" w:lineRule="auto"/>
              <w:ind w:left="720"/>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0415D">
              <w:rPr>
                <w:rFonts w:ascii="Arial" w:eastAsiaTheme="minorHAnsi" w:hAnsi="Arial" w:cs="Arial"/>
              </w:rPr>
              <w:sym w:font="Wingdings" w:char="F0FC"/>
            </w:r>
          </w:p>
        </w:tc>
      </w:tr>
      <w:tr w:rsidR="000908DC"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0908DC" w:rsidRDefault="000908DC" w:rsidP="000908DC">
            <w:pPr>
              <w:rPr>
                <w:rFonts w:ascii="Arial" w:hAnsi="Arial" w:cs="Arial"/>
                <w:szCs w:val="22"/>
              </w:rPr>
            </w:pPr>
            <w:r>
              <w:rPr>
                <w:rFonts w:ascii="Arial" w:hAnsi="Arial" w:cs="Arial"/>
                <w:szCs w:val="22"/>
              </w:rPr>
              <w:t xml:space="preserve">The IET Requirements for Electrical Installations BS7671:2018 </w:t>
            </w:r>
          </w:p>
          <w:p w:rsidR="000908DC" w:rsidRPr="009B75EA" w:rsidRDefault="000908DC" w:rsidP="000908DC">
            <w:pPr>
              <w:rPr>
                <w:rFonts w:ascii="Arial" w:hAnsi="Arial" w:cs="Arial"/>
                <w:szCs w:val="22"/>
              </w:rPr>
            </w:pPr>
            <w:r>
              <w:rPr>
                <w:rFonts w:ascii="Arial" w:hAnsi="Arial" w:cs="Arial"/>
                <w:szCs w:val="22"/>
              </w:rPr>
              <w:t>(18</w:t>
            </w:r>
            <w:r w:rsidRPr="00B0731D">
              <w:rPr>
                <w:rFonts w:ascii="Arial" w:hAnsi="Arial" w:cs="Arial"/>
                <w:szCs w:val="22"/>
                <w:vertAlign w:val="superscript"/>
              </w:rPr>
              <w:t>th</w:t>
            </w:r>
            <w:r>
              <w:rPr>
                <w:rFonts w:ascii="Arial" w:hAnsi="Arial" w:cs="Arial"/>
                <w:szCs w:val="22"/>
              </w:rPr>
              <w:t xml:space="preserve"> Edition Wiring Regulations) qualification or a willingness to work towards attaining this.</w:t>
            </w:r>
          </w:p>
        </w:tc>
        <w:tc>
          <w:tcPr>
            <w:tcW w:w="708"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line="276" w:lineRule="auto"/>
              <w:ind w:left="720"/>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0415D">
              <w:rPr>
                <w:rFonts w:ascii="Arial" w:eastAsiaTheme="minorHAnsi" w:hAnsi="Arial" w:cs="Arial"/>
              </w:rPr>
              <w:sym w:font="Wingdings" w:char="F0FC"/>
            </w:r>
          </w:p>
        </w:tc>
      </w:tr>
      <w:tr w:rsidR="000908DC"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0908DC" w:rsidRPr="009B75EA" w:rsidRDefault="000908DC" w:rsidP="000908DC">
            <w:pPr>
              <w:rPr>
                <w:rFonts w:ascii="Arial" w:hAnsi="Arial" w:cs="Arial"/>
                <w:szCs w:val="22"/>
              </w:rPr>
            </w:pPr>
            <w:r>
              <w:rPr>
                <w:rFonts w:ascii="Arial" w:hAnsi="Arial" w:cs="Arial"/>
                <w:szCs w:val="22"/>
              </w:rPr>
              <w:t>The City and Guilds 2394, 2395 or 2391 (or suitable EAL or other equivalent)</w:t>
            </w:r>
          </w:p>
        </w:tc>
        <w:tc>
          <w:tcPr>
            <w:tcW w:w="708"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line="276" w:lineRule="auto"/>
              <w:ind w:left="720"/>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0415D">
              <w:rPr>
                <w:rFonts w:ascii="Arial" w:eastAsiaTheme="minorHAnsi" w:hAnsi="Arial" w:cs="Arial"/>
              </w:rPr>
              <w:sym w:font="Wingdings" w:char="F0FC"/>
            </w:r>
          </w:p>
        </w:tc>
      </w:tr>
      <w:tr w:rsidR="000908DC"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0908DC" w:rsidRDefault="000908DC" w:rsidP="000908DC">
            <w:pPr>
              <w:rPr>
                <w:rFonts w:ascii="Arial" w:hAnsi="Arial" w:cs="Arial"/>
                <w:szCs w:val="22"/>
              </w:rPr>
            </w:pPr>
            <w:r>
              <w:rPr>
                <w:rFonts w:ascii="Arial" w:hAnsi="Arial" w:cs="Arial"/>
                <w:szCs w:val="22"/>
              </w:rPr>
              <w:t>Experience of using One File.</w:t>
            </w:r>
          </w:p>
        </w:tc>
        <w:tc>
          <w:tcPr>
            <w:tcW w:w="708"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line="276" w:lineRule="auto"/>
              <w:ind w:left="720"/>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0415D">
              <w:rPr>
                <w:rFonts w:ascii="Arial" w:eastAsiaTheme="minorHAnsi" w:hAnsi="Arial" w:cs="Arial"/>
              </w:rPr>
              <w:sym w:font="Wingdings" w:char="F0FC"/>
            </w:r>
          </w:p>
        </w:tc>
      </w:tr>
      <w:tr w:rsidR="000908DC"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0908DC" w:rsidRPr="007458C4" w:rsidRDefault="000908DC" w:rsidP="000908DC">
            <w:pPr>
              <w:pStyle w:val="NoSpacing"/>
              <w:jc w:val="both"/>
              <w:rPr>
                <w:rFonts w:ascii="Arial" w:hAnsi="Arial" w:cs="Arial"/>
                <w:sz w:val="20"/>
                <w:szCs w:val="20"/>
              </w:rPr>
            </w:pPr>
            <w:r w:rsidRPr="007458C4">
              <w:rPr>
                <w:rFonts w:ascii="Arial" w:hAnsi="Arial" w:cs="Arial"/>
                <w:sz w:val="20"/>
                <w:szCs w:val="20"/>
              </w:rPr>
              <w:t>A relevant teaching qualification will also be required along with a minimum 5 year teaching experience. Suitable candidates will also be considered with a willingness and commitment to achieve teacher qualified status within 2 years.</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52115E">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line="276" w:lineRule="auto"/>
              <w:contextualSpacing/>
              <w:jc w:val="center"/>
              <w:rPr>
                <w:rFonts w:ascii="Arial" w:eastAsiaTheme="minorHAnsi" w:hAnsi="Arial" w:cs="Arial"/>
              </w:rPr>
            </w:pPr>
          </w:p>
        </w:tc>
      </w:tr>
      <w:tr w:rsidR="000908DC"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jc w:val="both"/>
              <w:rPr>
                <w:rFonts w:ascii="Arial" w:eastAsiaTheme="minorHAnsi" w:hAnsi="Arial" w:cs="Arial"/>
              </w:rPr>
            </w:pPr>
            <w:r w:rsidRPr="00C61291">
              <w:rPr>
                <w:rFonts w:ascii="Arial" w:eastAsiaTheme="minorHAnsi" w:hAnsi="Arial" w:cs="Arial"/>
              </w:rPr>
              <w:t>Numeracy and lit</w:t>
            </w:r>
            <w:r>
              <w:rPr>
                <w:rFonts w:ascii="Arial" w:eastAsiaTheme="minorHAnsi" w:hAnsi="Arial" w:cs="Arial"/>
              </w:rPr>
              <w:t>eracy skills at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52115E">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line="276" w:lineRule="auto"/>
              <w:contextualSpacing/>
              <w:jc w:val="center"/>
              <w:rPr>
                <w:rFonts w:ascii="Arial" w:eastAsiaTheme="minorHAnsi" w:hAnsi="Arial" w:cs="Arial"/>
              </w:rPr>
            </w:pP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Experience, Knowledge and Skills</w:t>
            </w: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970406">
              <w:rPr>
                <w:rFonts w:ascii="Arial" w:hAnsi="Arial" w:cs="Arial"/>
                <w:szCs w:val="22"/>
              </w:rPr>
              <w:t xml:space="preserve">Experience of teaching within the curriculum area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0908DC" w:rsidP="000908DC">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Default="00C61291" w:rsidP="00133786">
            <w:pPr>
              <w:rPr>
                <w:rFonts w:ascii="Arial" w:hAnsi="Arial" w:cs="Arial"/>
                <w:szCs w:val="22"/>
              </w:rPr>
            </w:pPr>
            <w:r w:rsidRPr="00A8390D">
              <w:rPr>
                <w:rFonts w:ascii="Arial" w:hAnsi="Arial" w:cs="Arial"/>
                <w:szCs w:val="22"/>
              </w:rPr>
              <w:t>Experience of delivering curriculum subject and area of qualifications within the curriculum area</w:t>
            </w:r>
            <w:r w:rsidR="00133786">
              <w:rPr>
                <w:rFonts w:ascii="Arial" w:hAnsi="Arial" w:cs="Arial"/>
                <w:szCs w:val="22"/>
              </w:rPr>
              <w:t xml:space="preserve"> including;</w:t>
            </w:r>
          </w:p>
          <w:p w:rsidR="00133786" w:rsidRDefault="00133786" w:rsidP="00133786">
            <w:pPr>
              <w:rPr>
                <w:rFonts w:ascii="Arial" w:hAnsi="Arial" w:cs="Arial"/>
                <w:szCs w:val="22"/>
              </w:rPr>
            </w:pPr>
          </w:p>
          <w:p w:rsidR="00133786" w:rsidRDefault="00133786" w:rsidP="00133786">
            <w:pPr>
              <w:rPr>
                <w:rFonts w:ascii="Arial" w:hAnsi="Arial" w:cs="Arial"/>
                <w:szCs w:val="22"/>
              </w:rPr>
            </w:pPr>
            <w:r>
              <w:rPr>
                <w:rFonts w:ascii="Arial" w:hAnsi="Arial" w:cs="Arial"/>
                <w:szCs w:val="22"/>
              </w:rPr>
              <w:t>C&amp;G 2365 Level 2 and 3 or EAL equivalent study programmes</w:t>
            </w:r>
          </w:p>
          <w:p w:rsidR="00133786" w:rsidRDefault="00FD3550" w:rsidP="00133786">
            <w:pPr>
              <w:rPr>
                <w:rFonts w:ascii="Arial" w:hAnsi="Arial" w:cs="Arial"/>
                <w:szCs w:val="22"/>
              </w:rPr>
            </w:pPr>
            <w:r>
              <w:rPr>
                <w:rFonts w:ascii="Arial" w:hAnsi="Arial" w:cs="Arial"/>
                <w:szCs w:val="22"/>
              </w:rPr>
              <w:t xml:space="preserve">C&amp;G </w:t>
            </w:r>
            <w:r w:rsidR="00133786">
              <w:rPr>
                <w:rFonts w:ascii="Arial" w:hAnsi="Arial" w:cs="Arial"/>
                <w:szCs w:val="22"/>
              </w:rPr>
              <w:t>or EAL apprenticeship study framework</w:t>
            </w:r>
            <w:r>
              <w:rPr>
                <w:rFonts w:ascii="Arial" w:hAnsi="Arial" w:cs="Arial"/>
                <w:szCs w:val="22"/>
              </w:rPr>
              <w:t>s</w:t>
            </w:r>
            <w:r w:rsidR="00133786">
              <w:rPr>
                <w:rFonts w:ascii="Arial" w:hAnsi="Arial" w:cs="Arial"/>
                <w:szCs w:val="22"/>
              </w:rPr>
              <w:t xml:space="preserve"> / trailblazer qualifications</w:t>
            </w:r>
          </w:p>
          <w:p w:rsidR="00133786" w:rsidRDefault="00133786" w:rsidP="00133786">
            <w:pPr>
              <w:rPr>
                <w:rFonts w:ascii="Arial" w:hAnsi="Arial" w:cs="Arial"/>
                <w:szCs w:val="22"/>
              </w:rPr>
            </w:pPr>
            <w:r>
              <w:rPr>
                <w:rFonts w:ascii="Arial" w:hAnsi="Arial" w:cs="Arial"/>
                <w:szCs w:val="22"/>
              </w:rPr>
              <w:t>C&amp;G 18</w:t>
            </w:r>
            <w:r w:rsidRPr="00133786">
              <w:rPr>
                <w:rFonts w:ascii="Arial" w:hAnsi="Arial" w:cs="Arial"/>
                <w:szCs w:val="22"/>
                <w:vertAlign w:val="superscript"/>
              </w:rPr>
              <w:t>th</w:t>
            </w:r>
            <w:r>
              <w:rPr>
                <w:rFonts w:ascii="Arial" w:hAnsi="Arial" w:cs="Arial"/>
                <w:szCs w:val="22"/>
              </w:rPr>
              <w:t xml:space="preserve"> Edition or EAL equivalent</w:t>
            </w:r>
          </w:p>
          <w:p w:rsidR="00133786" w:rsidRPr="00133786" w:rsidRDefault="00133786" w:rsidP="00C61291">
            <w:pPr>
              <w:rPr>
                <w:rFonts w:ascii="Arial" w:hAnsi="Arial" w:cs="Arial"/>
                <w:szCs w:val="22"/>
              </w:rPr>
            </w:pPr>
            <w:r>
              <w:rPr>
                <w:rFonts w:ascii="Arial" w:hAnsi="Arial" w:cs="Arial"/>
                <w:szCs w:val="22"/>
              </w:rPr>
              <w:t>C&amp;G 2391 or EAL equivalent</w:t>
            </w:r>
          </w:p>
        </w:tc>
        <w:tc>
          <w:tcPr>
            <w:tcW w:w="708" w:type="pct"/>
            <w:tcBorders>
              <w:top w:val="single" w:sz="4" w:space="0" w:color="auto"/>
              <w:left w:val="single" w:sz="4" w:space="0" w:color="auto"/>
              <w:bottom w:val="single" w:sz="4" w:space="0" w:color="auto"/>
              <w:right w:val="single" w:sz="4" w:space="0" w:color="auto"/>
            </w:tcBorders>
          </w:tcPr>
          <w:p w:rsidR="000908DC" w:rsidRDefault="00133786" w:rsidP="00133786">
            <w:pPr>
              <w:contextualSpacing/>
              <w:jc w:val="both"/>
              <w:rPr>
                <w:rFonts w:ascii="Arial" w:eastAsiaTheme="minorHAnsi" w:hAnsi="Arial" w:cs="Arial"/>
              </w:rPr>
            </w:pPr>
            <w:r>
              <w:rPr>
                <w:rFonts w:ascii="Arial" w:eastAsiaTheme="minorHAnsi" w:hAnsi="Arial" w:cs="Arial"/>
              </w:rPr>
              <w:t xml:space="preserve">        </w:t>
            </w:r>
          </w:p>
          <w:p w:rsidR="000908DC" w:rsidRDefault="000908DC" w:rsidP="00133786">
            <w:pPr>
              <w:contextualSpacing/>
              <w:jc w:val="both"/>
              <w:rPr>
                <w:rFonts w:ascii="Arial" w:eastAsiaTheme="minorHAnsi" w:hAnsi="Arial" w:cs="Arial"/>
              </w:rPr>
            </w:pPr>
          </w:p>
          <w:p w:rsidR="000908DC" w:rsidRDefault="000908DC" w:rsidP="00133786">
            <w:pPr>
              <w:contextualSpacing/>
              <w:jc w:val="both"/>
              <w:rPr>
                <w:rFonts w:ascii="Arial" w:eastAsiaTheme="minorHAnsi" w:hAnsi="Arial" w:cs="Arial"/>
              </w:rPr>
            </w:pPr>
          </w:p>
          <w:p w:rsidR="00133786" w:rsidRDefault="000908DC" w:rsidP="000908DC">
            <w:pPr>
              <w:contextualSpacing/>
              <w:jc w:val="center"/>
              <w:rPr>
                <w:rFonts w:ascii="Arial" w:eastAsiaTheme="minorHAnsi" w:hAnsi="Arial" w:cs="Arial"/>
              </w:rPr>
            </w:pPr>
            <w:r w:rsidRPr="00C61291">
              <w:rPr>
                <w:rFonts w:ascii="Arial" w:eastAsiaTheme="minorHAnsi" w:hAnsi="Arial" w:cs="Arial"/>
              </w:rPr>
              <w:sym w:font="Wingdings" w:char="F0FC"/>
            </w:r>
          </w:p>
          <w:p w:rsidR="000908DC" w:rsidRPr="00C61291" w:rsidRDefault="000908DC" w:rsidP="000908DC">
            <w:pPr>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133786" w:rsidRDefault="00133786" w:rsidP="00133786">
            <w:pPr>
              <w:contextualSpacing/>
              <w:jc w:val="both"/>
              <w:rPr>
                <w:rFonts w:ascii="Arial" w:eastAsiaTheme="minorHAnsi" w:hAnsi="Arial" w:cs="Arial"/>
              </w:rPr>
            </w:pPr>
            <w:r>
              <w:rPr>
                <w:rFonts w:ascii="Arial" w:eastAsiaTheme="minorHAnsi" w:hAnsi="Arial" w:cs="Arial"/>
              </w:rPr>
              <w:t xml:space="preserve">      </w:t>
            </w:r>
          </w:p>
          <w:p w:rsidR="00133786" w:rsidRDefault="00133786" w:rsidP="00133786">
            <w:pPr>
              <w:contextualSpacing/>
              <w:jc w:val="both"/>
              <w:rPr>
                <w:rFonts w:ascii="Arial" w:eastAsiaTheme="minorHAnsi" w:hAnsi="Arial" w:cs="Arial"/>
              </w:rPr>
            </w:pPr>
          </w:p>
          <w:p w:rsidR="00133786" w:rsidRDefault="00133786" w:rsidP="00133786">
            <w:pPr>
              <w:contextualSpacing/>
              <w:jc w:val="both"/>
              <w:rPr>
                <w:rFonts w:ascii="Arial" w:eastAsiaTheme="minorHAnsi" w:hAnsi="Arial" w:cs="Arial"/>
              </w:rPr>
            </w:pPr>
          </w:p>
          <w:p w:rsidR="00133786" w:rsidRDefault="00133786" w:rsidP="00133786">
            <w:pPr>
              <w:contextualSpacing/>
              <w:jc w:val="both"/>
              <w:rPr>
                <w:rFonts w:ascii="Arial" w:eastAsiaTheme="minorHAnsi" w:hAnsi="Arial" w:cs="Arial"/>
              </w:rPr>
            </w:pPr>
          </w:p>
          <w:p w:rsidR="00133786" w:rsidRDefault="00133786" w:rsidP="00133786">
            <w:pPr>
              <w:contextualSpacing/>
              <w:jc w:val="both"/>
              <w:rPr>
                <w:rFonts w:ascii="Arial" w:eastAsiaTheme="minorHAnsi" w:hAnsi="Arial" w:cs="Arial"/>
              </w:rPr>
            </w:pPr>
          </w:p>
          <w:p w:rsidR="00133786" w:rsidRDefault="00133786" w:rsidP="00133786">
            <w:pPr>
              <w:contextualSpacing/>
              <w:jc w:val="both"/>
              <w:rPr>
                <w:rFonts w:ascii="Arial" w:eastAsiaTheme="minorHAnsi" w:hAnsi="Arial" w:cs="Arial"/>
              </w:rPr>
            </w:pPr>
          </w:p>
          <w:p w:rsidR="00C61291" w:rsidRDefault="00133786" w:rsidP="00133786">
            <w:pPr>
              <w:contextualSpacing/>
              <w:jc w:val="both"/>
              <w:rPr>
                <w:rFonts w:ascii="Arial" w:eastAsiaTheme="minorHAnsi" w:hAnsi="Arial" w:cs="Arial"/>
              </w:rPr>
            </w:pPr>
            <w:r>
              <w:rPr>
                <w:rFonts w:ascii="Arial" w:eastAsiaTheme="minorHAnsi" w:hAnsi="Arial" w:cs="Arial"/>
              </w:rPr>
              <w:t xml:space="preserve">        </w:t>
            </w:r>
            <w:r w:rsidRPr="00C61291">
              <w:rPr>
                <w:rFonts w:ascii="Arial" w:eastAsiaTheme="minorHAnsi" w:hAnsi="Arial" w:cs="Arial"/>
              </w:rPr>
              <w:sym w:font="Wingdings" w:char="F0FC"/>
            </w:r>
          </w:p>
          <w:p w:rsidR="00133786" w:rsidRPr="00C61291" w:rsidRDefault="00133786" w:rsidP="00133786">
            <w:pPr>
              <w:contextualSpacing/>
              <w:jc w:val="both"/>
              <w:rPr>
                <w:rFonts w:ascii="Arial" w:eastAsiaTheme="minorHAnsi" w:hAnsi="Arial" w:cs="Arial"/>
              </w:rPr>
            </w:pPr>
            <w:r>
              <w:rPr>
                <w:rFonts w:ascii="Arial" w:eastAsiaTheme="minorHAnsi" w:hAnsi="Arial" w:cs="Arial"/>
              </w:rPr>
              <w:t xml:space="preserve">        </w:t>
            </w:r>
            <w:r w:rsidRPr="00C61291">
              <w:rPr>
                <w:rFonts w:ascii="Arial" w:eastAsiaTheme="minorHAnsi" w:hAnsi="Arial" w:cs="Arial"/>
              </w:rPr>
              <w:sym w:font="Wingdings" w:char="F0FC"/>
            </w: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Default="000908DC" w:rsidP="000908DC">
            <w:pPr>
              <w:rPr>
                <w:rFonts w:ascii="Arial" w:hAnsi="Arial" w:cs="Arial"/>
                <w:szCs w:val="22"/>
              </w:rPr>
            </w:pPr>
            <w:r w:rsidRPr="00A8390D">
              <w:rPr>
                <w:rFonts w:ascii="Arial" w:hAnsi="Arial" w:cs="Arial"/>
                <w:szCs w:val="22"/>
              </w:rPr>
              <w:t>Experience of using ILT to enhance the learner experience</w:t>
            </w:r>
          </w:p>
          <w:p w:rsidR="000908DC" w:rsidRPr="00C61291" w:rsidRDefault="000908DC" w:rsidP="000908DC">
            <w:pPr>
              <w:rPr>
                <w:rFonts w:ascii="Arial" w:eastAsiaTheme="minorHAnsi" w:hAnsi="Arial" w:cs="Arial"/>
              </w:rPr>
            </w:pP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100B02">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spacing w:after="200" w:line="276" w:lineRule="auto"/>
              <w:contextualSpacing/>
              <w:jc w:val="center"/>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rPr>
                <w:rFonts w:ascii="Arial" w:hAnsi="Arial" w:cs="Arial"/>
                <w:szCs w:val="22"/>
              </w:rPr>
            </w:pPr>
            <w:r w:rsidRPr="00A8390D">
              <w:rPr>
                <w:rFonts w:ascii="Arial" w:hAnsi="Arial" w:cs="Arial"/>
                <w:szCs w:val="22"/>
              </w:rPr>
              <w:t>Experience of delivering good or outstanding teaching, learning and assessment</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100B02">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210" w:right="-165"/>
              <w:contextualSpacing/>
              <w:jc w:val="center"/>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0908DC" w:rsidRDefault="000908DC" w:rsidP="000908DC">
            <w:pPr>
              <w:rPr>
                <w:rFonts w:ascii="Arial" w:hAnsi="Arial" w:cs="Arial"/>
                <w:szCs w:val="22"/>
              </w:rPr>
            </w:pPr>
            <w:r w:rsidRPr="00A8390D">
              <w:rPr>
                <w:rFonts w:ascii="Arial" w:hAnsi="Arial" w:cs="Arial"/>
                <w:szCs w:val="22"/>
              </w:rPr>
              <w:t>Experience of industrial experience of working within the field (In a vocational area.)</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100B02">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210" w:right="-165"/>
              <w:contextualSpacing/>
              <w:jc w:val="center"/>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Default="000908DC" w:rsidP="000908DC">
            <w:pPr>
              <w:jc w:val="both"/>
              <w:rPr>
                <w:rFonts w:ascii="Arial" w:hAnsi="Arial" w:cs="Arial"/>
                <w:szCs w:val="22"/>
              </w:rPr>
            </w:pPr>
            <w:r w:rsidRPr="00970406">
              <w:rPr>
                <w:rFonts w:ascii="Arial" w:hAnsi="Arial" w:cs="Arial"/>
                <w:szCs w:val="22"/>
              </w:rPr>
              <w:t>Comprehensive knowledge of the subject area.</w:t>
            </w:r>
          </w:p>
          <w:p w:rsidR="000908DC" w:rsidRPr="00C61291" w:rsidRDefault="000908DC" w:rsidP="000908DC">
            <w:pPr>
              <w:jc w:val="both"/>
              <w:rPr>
                <w:rFonts w:ascii="Arial" w:eastAsiaTheme="minorHAnsi" w:hAnsi="Arial" w:cs="Arial"/>
              </w:rPr>
            </w:pP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100B02">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jc w:val="both"/>
              <w:rPr>
                <w:rFonts w:ascii="Arial" w:eastAsiaTheme="minorHAnsi" w:hAnsi="Arial" w:cs="Arial"/>
                <w:b/>
              </w:rPr>
            </w:pPr>
            <w:r w:rsidRPr="00970406">
              <w:rPr>
                <w:rFonts w:ascii="Arial" w:hAnsi="Arial" w:cs="Arial"/>
                <w:szCs w:val="22"/>
              </w:rPr>
              <w:lastRenderedPageBreak/>
              <w:t>The ability to plan and deliver teaching, learning and assessment to meet each learner’s needs</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100B02">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jc w:val="both"/>
              <w:rPr>
                <w:rFonts w:ascii="Arial" w:eastAsiaTheme="minorHAnsi" w:hAnsi="Arial" w:cs="Arial"/>
              </w:rPr>
            </w:pPr>
            <w:r w:rsidRPr="00970406">
              <w:rPr>
                <w:rFonts w:ascii="Arial" w:hAnsi="Arial" w:cs="Arial"/>
                <w:szCs w:val="22"/>
              </w:rPr>
              <w:t>The ability to assess learners’ starting points and monitor their progress, set challenging tasks and build on and extend learning for all learners</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jc w:val="both"/>
              <w:rPr>
                <w:rFonts w:ascii="Arial" w:eastAsiaTheme="minorHAnsi" w:hAnsi="Arial" w:cs="Arial"/>
              </w:rPr>
            </w:pPr>
            <w:r w:rsidRPr="00970406">
              <w:rPr>
                <w:rFonts w:ascii="Arial" w:hAnsi="Arial" w:cs="Arial"/>
                <w:szCs w:val="22"/>
              </w:rPr>
              <w:t>The ability to deliver detailed and timely feedback following assessment of learning</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jc w:val="both"/>
              <w:rPr>
                <w:rFonts w:ascii="Arial" w:eastAsiaTheme="minorHAnsi" w:hAnsi="Arial" w:cs="Arial"/>
                <w:sz w:val="22"/>
                <w:szCs w:val="22"/>
              </w:rPr>
            </w:pPr>
            <w:r w:rsidRPr="00970406">
              <w:rPr>
                <w:rFonts w:ascii="Arial" w:hAnsi="Arial" w:cs="Arial"/>
                <w:szCs w:val="22"/>
              </w:rPr>
              <w:t>The ability to develop English and maths as part of a learners’ programme</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Default="000908DC" w:rsidP="000908DC">
            <w:pPr>
              <w:jc w:val="both"/>
              <w:rPr>
                <w:rFonts w:ascii="Arial" w:hAnsi="Arial" w:cs="Arial"/>
                <w:szCs w:val="22"/>
              </w:rPr>
            </w:pPr>
            <w:r w:rsidRPr="00970406">
              <w:rPr>
                <w:rFonts w:ascii="Arial" w:hAnsi="Arial" w:cs="Arial"/>
                <w:szCs w:val="22"/>
              </w:rPr>
              <w:t>A knowledge of how to embed diversity into a learning programme</w:t>
            </w:r>
          </w:p>
          <w:p w:rsidR="000908DC" w:rsidRPr="00C61291" w:rsidRDefault="000908DC" w:rsidP="000908DC">
            <w:pPr>
              <w:jc w:val="both"/>
              <w:rPr>
                <w:rFonts w:ascii="Arial" w:eastAsiaTheme="minorHAnsi" w:hAnsi="Arial" w:cs="Arial"/>
              </w:rPr>
            </w:pP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jc w:val="both"/>
              <w:rPr>
                <w:rFonts w:ascii="Arial" w:eastAsiaTheme="minorHAnsi" w:hAnsi="Arial" w:cs="Arial"/>
              </w:rPr>
            </w:pPr>
            <w:r w:rsidRPr="00970406">
              <w:rPr>
                <w:rFonts w:ascii="Arial" w:hAnsi="Arial" w:cs="Arial"/>
                <w:szCs w:val="22"/>
              </w:rPr>
              <w:t xml:space="preserve">Comprehensive knowledge of ILT and the ability to use ILT to enhance the learning experience. </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326287" w:rsidRDefault="000908DC" w:rsidP="000908DC">
            <w:pPr>
              <w:jc w:val="both"/>
              <w:rPr>
                <w:rFonts w:ascii="Arial" w:hAnsi="Arial" w:cs="Arial"/>
                <w:szCs w:val="22"/>
              </w:rPr>
            </w:pPr>
            <w:r w:rsidRPr="00155EB0">
              <w:rPr>
                <w:rFonts w:ascii="Arial" w:hAnsi="Arial" w:cs="Arial"/>
                <w:szCs w:val="22"/>
              </w:rPr>
              <w:t xml:space="preserve">Empathy and the ability to recognise the different needs of others and </w:t>
            </w:r>
            <w:r>
              <w:rPr>
                <w:rFonts w:ascii="Arial" w:hAnsi="Arial" w:cs="Arial"/>
                <w:szCs w:val="22"/>
              </w:rPr>
              <w:t xml:space="preserve">commitment to want to </w:t>
            </w:r>
            <w:r w:rsidRPr="00155EB0">
              <w:rPr>
                <w:rFonts w:ascii="Arial" w:hAnsi="Arial" w:cs="Arial"/>
                <w:szCs w:val="22"/>
              </w:rPr>
              <w:t>meet those needs.</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326287" w:rsidRDefault="000908DC" w:rsidP="000908DC">
            <w:pPr>
              <w:jc w:val="both"/>
              <w:rPr>
                <w:rFonts w:ascii="Arial" w:hAnsi="Arial" w:cs="Arial"/>
                <w:szCs w:val="22"/>
              </w:rPr>
            </w:pPr>
            <w:r>
              <w:rPr>
                <w:rFonts w:ascii="Arial" w:hAnsi="Arial" w:cs="Arial"/>
                <w:szCs w:val="22"/>
              </w:rPr>
              <w:t>An interest in the learners and a commitment to support them to achieve their best.</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jc w:val="both"/>
              <w:rPr>
                <w:rFonts w:ascii="Arial" w:eastAsiaTheme="minorHAnsi" w:hAnsi="Arial" w:cs="Arial"/>
              </w:rPr>
            </w:pPr>
            <w:r w:rsidRPr="00970406">
              <w:rPr>
                <w:rFonts w:ascii="Arial" w:hAnsi="Arial" w:cs="Arial"/>
                <w:szCs w:val="22"/>
              </w:rPr>
              <w:t>The ability to inspire, motivate and develop the capabilities of learners resulting in the delivery of outcomes</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326287" w:rsidRDefault="000908DC" w:rsidP="000908DC">
            <w:pPr>
              <w:jc w:val="both"/>
              <w:rPr>
                <w:rFonts w:ascii="Arial" w:hAnsi="Arial" w:cs="Arial"/>
                <w:szCs w:val="22"/>
              </w:rPr>
            </w:pPr>
            <w:r w:rsidRPr="00970406">
              <w:rPr>
                <w:rFonts w:ascii="Arial" w:hAnsi="Arial" w:cs="Arial"/>
                <w:szCs w:val="22"/>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jc w:val="both"/>
              <w:rPr>
                <w:rFonts w:ascii="Arial" w:hAnsi="Arial" w:cs="Arial"/>
                <w:szCs w:val="22"/>
              </w:rPr>
            </w:pPr>
            <w:r w:rsidRPr="00970406">
              <w:rPr>
                <w:rFonts w:ascii="Arial" w:hAnsi="Arial" w:cs="Arial"/>
                <w:szCs w:val="22"/>
              </w:rPr>
              <w:t xml:space="preserve">The ability to respond positively to change whilst maintaining performance levels. </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jc w:val="both"/>
              <w:rPr>
                <w:rFonts w:ascii="Arial" w:hAnsi="Arial" w:cs="Arial"/>
                <w:szCs w:val="22"/>
              </w:rPr>
            </w:pPr>
            <w:r w:rsidRPr="00970406">
              <w:rPr>
                <w:rFonts w:ascii="Arial" w:hAnsi="Arial" w:cs="Arial"/>
                <w:szCs w:val="22"/>
              </w:rPr>
              <w:t xml:space="preserve">Self-confidence and an ability to tenaciously challenge under performance of learners. </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Default="000908DC" w:rsidP="000908DC">
            <w:pPr>
              <w:jc w:val="both"/>
              <w:rPr>
                <w:rFonts w:ascii="Arial" w:hAnsi="Arial" w:cs="Arial"/>
                <w:szCs w:val="22"/>
              </w:rPr>
            </w:pPr>
            <w:r w:rsidRPr="00970406">
              <w:rPr>
                <w:rFonts w:ascii="Arial" w:hAnsi="Arial" w:cs="Arial"/>
                <w:szCs w:val="22"/>
              </w:rPr>
              <w:t>The ability to prioritise and deliver a set of objectives</w:t>
            </w:r>
            <w:r>
              <w:rPr>
                <w:rFonts w:ascii="Arial" w:hAnsi="Arial" w:cs="Arial"/>
                <w:szCs w:val="22"/>
              </w:rPr>
              <w:t>.</w:t>
            </w:r>
          </w:p>
          <w:p w:rsidR="000908DC" w:rsidRPr="00970406" w:rsidRDefault="000908DC" w:rsidP="000908DC">
            <w:pPr>
              <w:jc w:val="both"/>
              <w:rPr>
                <w:rFonts w:ascii="Arial" w:hAnsi="Arial" w:cs="Arial"/>
                <w:szCs w:val="22"/>
              </w:rPr>
            </w:pP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jc w:val="both"/>
              <w:rPr>
                <w:rFonts w:ascii="Arial" w:hAnsi="Arial" w:cs="Arial"/>
                <w:szCs w:val="22"/>
              </w:rPr>
            </w:pPr>
            <w:r w:rsidRPr="00970406">
              <w:rPr>
                <w:rFonts w:ascii="Arial" w:hAnsi="Arial" w:cs="Arial"/>
                <w:szCs w:val="22"/>
              </w:rPr>
              <w:t>Excellent communication skills and the ability to give and receive feedback to improve performance.</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jc w:val="both"/>
              <w:rPr>
                <w:rFonts w:ascii="Arial" w:hAnsi="Arial" w:cs="Arial"/>
                <w:szCs w:val="22"/>
              </w:rPr>
            </w:pPr>
            <w:r w:rsidRPr="00970406">
              <w:rPr>
                <w:rFonts w:ascii="Arial" w:hAnsi="Arial" w:cs="Arial"/>
                <w:szCs w:val="22"/>
              </w:rPr>
              <w:t xml:space="preserve">The ability to develop positive, supportive and coaching relationships with learners. </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jc w:val="both"/>
              <w:rPr>
                <w:rFonts w:ascii="Arial" w:hAnsi="Arial" w:cs="Arial"/>
                <w:szCs w:val="22"/>
              </w:rPr>
            </w:pPr>
            <w:r w:rsidRPr="00970406">
              <w:rPr>
                <w:rFonts w:ascii="Arial" w:hAnsi="Arial" w:cs="Arial"/>
                <w:szCs w:val="22"/>
              </w:rPr>
              <w:t xml:space="preserve">The ability to work as a member of a cohesive team and build productive relationship with colleagues, customers and key stakeholders. </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jc w:val="both"/>
              <w:rPr>
                <w:rFonts w:ascii="Arial" w:hAnsi="Arial" w:cs="Arial"/>
                <w:szCs w:val="22"/>
              </w:rPr>
            </w:pPr>
            <w:r w:rsidRPr="00970406">
              <w:rPr>
                <w:rFonts w:ascii="Arial" w:hAnsi="Arial" w:cs="Arial"/>
                <w:szCs w:val="22"/>
              </w:rPr>
              <w:t xml:space="preserve">Evidence of working effectively across internal or organisational boundaries to deliver the best result for learners. </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jc w:val="both"/>
              <w:rPr>
                <w:rFonts w:ascii="Arial" w:hAnsi="Arial" w:cs="Arial"/>
                <w:szCs w:val="22"/>
              </w:rPr>
            </w:pPr>
            <w:r w:rsidRPr="00970406">
              <w:rPr>
                <w:rFonts w:ascii="Arial" w:hAnsi="Arial" w:cs="Arial"/>
                <w:szCs w:val="22"/>
              </w:rPr>
              <w:t>The 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326287">
        <w:trPr>
          <w:trHeight w:val="449"/>
        </w:trPr>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rPr>
                <w:rFonts w:ascii="Arial" w:hAnsi="Arial" w:cs="Arial"/>
                <w:szCs w:val="22"/>
              </w:rPr>
            </w:pPr>
            <w:r w:rsidRPr="00970406">
              <w:rPr>
                <w:rFonts w:ascii="Arial" w:hAnsi="Arial" w:cs="Arial"/>
                <w:szCs w:val="22"/>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Default="000908DC" w:rsidP="000908DC">
            <w:pPr>
              <w:rPr>
                <w:rFonts w:ascii="Arial" w:hAnsi="Arial" w:cs="Arial"/>
                <w:szCs w:val="22"/>
              </w:rPr>
            </w:pPr>
            <w:r w:rsidRPr="00970406">
              <w:rPr>
                <w:rFonts w:ascii="Arial" w:hAnsi="Arial" w:cs="Arial"/>
                <w:szCs w:val="22"/>
              </w:rPr>
              <w:t>Evidence of responding to feedback to personally develop.</w:t>
            </w:r>
          </w:p>
          <w:p w:rsidR="000908DC" w:rsidRPr="00970406" w:rsidRDefault="000908DC" w:rsidP="000908DC">
            <w:pPr>
              <w:rPr>
                <w:rFonts w:ascii="Arial" w:hAnsi="Arial" w:cs="Arial"/>
                <w:szCs w:val="22"/>
              </w:rPr>
            </w:pP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rPr>
                <w:rFonts w:ascii="Arial" w:hAnsi="Arial" w:cs="Arial"/>
                <w:szCs w:val="22"/>
              </w:rPr>
            </w:pPr>
            <w:r w:rsidRPr="007D4937">
              <w:rPr>
                <w:rFonts w:ascii="Arial" w:hAnsi="Arial" w:cs="Arial"/>
                <w:szCs w:val="22"/>
              </w:rPr>
              <w:t>Evidence of continued professional development within the subject area/curric</w:t>
            </w:r>
            <w:r>
              <w:rPr>
                <w:rFonts w:ascii="Arial" w:hAnsi="Arial" w:cs="Arial"/>
                <w:szCs w:val="22"/>
              </w:rPr>
              <w:t>ulum field the post relates to.</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A023CC">
        <w:tc>
          <w:tcPr>
            <w:tcW w:w="3533" w:type="pct"/>
            <w:tcBorders>
              <w:top w:val="single" w:sz="4" w:space="0" w:color="auto"/>
              <w:left w:val="single" w:sz="4" w:space="0" w:color="auto"/>
              <w:bottom w:val="single" w:sz="4" w:space="0" w:color="auto"/>
              <w:right w:val="single" w:sz="4" w:space="0" w:color="auto"/>
            </w:tcBorders>
          </w:tcPr>
          <w:p w:rsidR="000908DC" w:rsidRPr="00970406" w:rsidRDefault="000908DC" w:rsidP="000908DC">
            <w:pPr>
              <w:rPr>
                <w:rFonts w:ascii="Arial" w:hAnsi="Arial" w:cs="Arial"/>
                <w:szCs w:val="22"/>
              </w:rPr>
            </w:pPr>
            <w:r w:rsidRPr="007D4937">
              <w:rPr>
                <w:rFonts w:ascii="Arial" w:hAnsi="Arial" w:cs="Arial"/>
                <w:szCs w:val="22"/>
              </w:rPr>
              <w:t>The post holder is expected to undertake the relevant CPD to achieve all necessary qualifications and maintain relevant and up to date expertise.</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0908DC" w:rsidRPr="008C21C2" w:rsidRDefault="000908DC" w:rsidP="000908DC">
            <w:pPr>
              <w:rPr>
                <w:rFonts w:ascii="Arial" w:hAnsi="Arial" w:cs="Arial"/>
                <w:sz w:val="22"/>
                <w:szCs w:val="22"/>
              </w:rPr>
            </w:pPr>
            <w:r w:rsidRPr="00F356CB">
              <w:rPr>
                <w:rFonts w:ascii="Arial" w:hAnsi="Arial" w:cs="Arial"/>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r w:rsidR="000908DC"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0908DC" w:rsidRPr="00F356CB" w:rsidRDefault="000908DC" w:rsidP="000908DC">
            <w:pPr>
              <w:rPr>
                <w:rFonts w:ascii="Arial" w:hAnsi="Arial" w:cs="Arial"/>
              </w:rPr>
            </w:pPr>
            <w:r w:rsidRPr="009F70EF">
              <w:rPr>
                <w:rFonts w:ascii="Arial" w:hAnsi="Arial" w:cs="Arial"/>
                <w:bCs/>
              </w:rPr>
              <w:t>A commitment to safeguarding and promoting the welfare of children and young people.</w:t>
            </w:r>
          </w:p>
        </w:tc>
        <w:tc>
          <w:tcPr>
            <w:tcW w:w="708" w:type="pct"/>
            <w:tcBorders>
              <w:top w:val="single" w:sz="4" w:space="0" w:color="auto"/>
              <w:left w:val="single" w:sz="4" w:space="0" w:color="auto"/>
              <w:bottom w:val="single" w:sz="4" w:space="0" w:color="auto"/>
              <w:right w:val="single" w:sz="4" w:space="0" w:color="auto"/>
            </w:tcBorders>
          </w:tcPr>
          <w:p w:rsidR="000908DC" w:rsidRDefault="000908DC" w:rsidP="000908DC">
            <w:pPr>
              <w:jc w:val="center"/>
            </w:pPr>
            <w:r w:rsidRPr="00E528AF">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0908DC" w:rsidRPr="00C61291" w:rsidRDefault="000908DC" w:rsidP="000908DC">
            <w:pPr>
              <w:ind w:left="720"/>
              <w:contextualSpacing/>
              <w:jc w:val="both"/>
              <w:rPr>
                <w:rFonts w:ascii="Arial" w:eastAsiaTheme="minorHAnsi" w:hAnsi="Arial" w:cs="Arial"/>
              </w:rPr>
            </w:pPr>
          </w:p>
        </w:tc>
      </w:tr>
    </w:tbl>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242935" w:rsidRPr="00D03A41" w:rsidRDefault="00242935" w:rsidP="0085153A">
      <w:pPr>
        <w:rPr>
          <w:rFonts w:ascii="Arial" w:hAnsi="Arial" w:cs="Arial"/>
        </w:rPr>
      </w:pPr>
    </w:p>
    <w:sectPr w:rsidR="00242935" w:rsidRPr="00D03A41" w:rsidSect="00861228">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05" w:rsidRDefault="00627E05" w:rsidP="00627E05">
      <w:r>
        <w:separator/>
      </w:r>
    </w:p>
  </w:endnote>
  <w:endnote w:type="continuationSeparator" w:id="0">
    <w:p w:rsidR="00627E05" w:rsidRDefault="00627E05" w:rsidP="006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05" w:rsidRDefault="00627E05" w:rsidP="00627E05">
      <w:r>
        <w:separator/>
      </w:r>
    </w:p>
  </w:footnote>
  <w:footnote w:type="continuationSeparator" w:id="0">
    <w:p w:rsidR="00627E05" w:rsidRDefault="00627E05" w:rsidP="0062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B61"/>
    <w:multiLevelType w:val="hybridMultilevel"/>
    <w:tmpl w:val="1EDC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5B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A5B"/>
    <w:multiLevelType w:val="hybridMultilevel"/>
    <w:tmpl w:val="AF3C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E1B69"/>
    <w:multiLevelType w:val="hybridMultilevel"/>
    <w:tmpl w:val="2BA84B8E"/>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A7EE5"/>
    <w:multiLevelType w:val="hybridMultilevel"/>
    <w:tmpl w:val="ED1E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6664B"/>
    <w:multiLevelType w:val="hybridMultilevel"/>
    <w:tmpl w:val="4D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A46955"/>
    <w:multiLevelType w:val="hybridMultilevel"/>
    <w:tmpl w:val="6E923904"/>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61F5D53"/>
    <w:multiLevelType w:val="hybridMultilevel"/>
    <w:tmpl w:val="EA3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
  </w:num>
  <w:num w:numId="4">
    <w:abstractNumId w:val="0"/>
  </w:num>
  <w:num w:numId="5">
    <w:abstractNumId w:val="3"/>
  </w:num>
  <w:num w:numId="6">
    <w:abstractNumId w:val="7"/>
  </w:num>
  <w:num w:numId="7">
    <w:abstractNumId w:val="5"/>
  </w:num>
  <w:num w:numId="8">
    <w:abstractNumId w:val="4"/>
  </w:num>
  <w:num w:numId="9">
    <w:abstractNumId w:val="8"/>
  </w:num>
  <w:num w:numId="10">
    <w:abstractNumId w:val="13"/>
  </w:num>
  <w:num w:numId="11">
    <w:abstractNumId w:val="10"/>
  </w:num>
  <w:num w:numId="12">
    <w:abstractNumId w:val="9"/>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D"/>
    <w:rsid w:val="000056A4"/>
    <w:rsid w:val="00011C7B"/>
    <w:rsid w:val="00027E92"/>
    <w:rsid w:val="000441FD"/>
    <w:rsid w:val="000908DC"/>
    <w:rsid w:val="00093744"/>
    <w:rsid w:val="000A46C3"/>
    <w:rsid w:val="000F4436"/>
    <w:rsid w:val="00133786"/>
    <w:rsid w:val="001379A8"/>
    <w:rsid w:val="001505D8"/>
    <w:rsid w:val="00152506"/>
    <w:rsid w:val="001544FA"/>
    <w:rsid w:val="00172D1F"/>
    <w:rsid w:val="001C4B03"/>
    <w:rsid w:val="0022245E"/>
    <w:rsid w:val="00236E21"/>
    <w:rsid w:val="00242935"/>
    <w:rsid w:val="00257B0C"/>
    <w:rsid w:val="00266E8B"/>
    <w:rsid w:val="002A01C4"/>
    <w:rsid w:val="00310892"/>
    <w:rsid w:val="00321347"/>
    <w:rsid w:val="00325EA9"/>
    <w:rsid w:val="00326287"/>
    <w:rsid w:val="00335B28"/>
    <w:rsid w:val="00350952"/>
    <w:rsid w:val="003D5026"/>
    <w:rsid w:val="003E1B5B"/>
    <w:rsid w:val="00403A0A"/>
    <w:rsid w:val="00413FDE"/>
    <w:rsid w:val="00414E75"/>
    <w:rsid w:val="00427A09"/>
    <w:rsid w:val="00432BD9"/>
    <w:rsid w:val="00494C49"/>
    <w:rsid w:val="004E606B"/>
    <w:rsid w:val="004E78D9"/>
    <w:rsid w:val="004F6926"/>
    <w:rsid w:val="00500798"/>
    <w:rsid w:val="005021F8"/>
    <w:rsid w:val="0050791B"/>
    <w:rsid w:val="00544559"/>
    <w:rsid w:val="0054578F"/>
    <w:rsid w:val="00554166"/>
    <w:rsid w:val="005D2046"/>
    <w:rsid w:val="005E186A"/>
    <w:rsid w:val="005F6BAD"/>
    <w:rsid w:val="0060226D"/>
    <w:rsid w:val="00627E05"/>
    <w:rsid w:val="00635D90"/>
    <w:rsid w:val="006428A7"/>
    <w:rsid w:val="006C5B7B"/>
    <w:rsid w:val="006C5E9F"/>
    <w:rsid w:val="006C6F7D"/>
    <w:rsid w:val="007458C4"/>
    <w:rsid w:val="0077102B"/>
    <w:rsid w:val="007A35F7"/>
    <w:rsid w:val="007E2354"/>
    <w:rsid w:val="00843468"/>
    <w:rsid w:val="0085153A"/>
    <w:rsid w:val="00861228"/>
    <w:rsid w:val="0086389D"/>
    <w:rsid w:val="008A4BF1"/>
    <w:rsid w:val="008C26A4"/>
    <w:rsid w:val="008C6220"/>
    <w:rsid w:val="009165A2"/>
    <w:rsid w:val="00917D01"/>
    <w:rsid w:val="00922792"/>
    <w:rsid w:val="0093387C"/>
    <w:rsid w:val="00972FDF"/>
    <w:rsid w:val="00984A1E"/>
    <w:rsid w:val="009D3DA0"/>
    <w:rsid w:val="00A11930"/>
    <w:rsid w:val="00A4547E"/>
    <w:rsid w:val="00A55364"/>
    <w:rsid w:val="00AA7B40"/>
    <w:rsid w:val="00AF5AE6"/>
    <w:rsid w:val="00B04F5E"/>
    <w:rsid w:val="00B0731D"/>
    <w:rsid w:val="00B174EE"/>
    <w:rsid w:val="00B2774D"/>
    <w:rsid w:val="00B36EF5"/>
    <w:rsid w:val="00B60444"/>
    <w:rsid w:val="00BA4976"/>
    <w:rsid w:val="00BE0B5F"/>
    <w:rsid w:val="00BE7204"/>
    <w:rsid w:val="00C00DDD"/>
    <w:rsid w:val="00C03DAF"/>
    <w:rsid w:val="00C40314"/>
    <w:rsid w:val="00C61291"/>
    <w:rsid w:val="00C802EC"/>
    <w:rsid w:val="00C81024"/>
    <w:rsid w:val="00CD5F85"/>
    <w:rsid w:val="00D03A41"/>
    <w:rsid w:val="00D1672E"/>
    <w:rsid w:val="00D45F1D"/>
    <w:rsid w:val="00DA6D3B"/>
    <w:rsid w:val="00DB316C"/>
    <w:rsid w:val="00DC5664"/>
    <w:rsid w:val="00DE19F5"/>
    <w:rsid w:val="00E214E5"/>
    <w:rsid w:val="00E25110"/>
    <w:rsid w:val="00E5200C"/>
    <w:rsid w:val="00E869C2"/>
    <w:rsid w:val="00ED22FF"/>
    <w:rsid w:val="00EF1A4B"/>
    <w:rsid w:val="00F356CB"/>
    <w:rsid w:val="00F71F27"/>
    <w:rsid w:val="00F85B51"/>
    <w:rsid w:val="00FB60F9"/>
    <w:rsid w:val="00FB741C"/>
    <w:rsid w:val="00FD3550"/>
    <w:rsid w:val="00FF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D96166"/>
  <w15:docId w15:val="{A4373CAA-381D-46F9-953C-280A6C7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1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D45F1D"/>
    <w:pPr>
      <w:keepNext/>
      <w:ind w:left="3600" w:hanging="360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5F1D"/>
    <w:rPr>
      <w:rFonts w:ascii="Times New Roman" w:eastAsia="Times New Roman" w:hAnsi="Times New Roman" w:cs="Times New Roman"/>
      <w:b/>
      <w:szCs w:val="20"/>
    </w:rPr>
  </w:style>
  <w:style w:type="paragraph" w:styleId="ListParagraph">
    <w:name w:val="List Paragraph"/>
    <w:basedOn w:val="Normal"/>
    <w:uiPriority w:val="34"/>
    <w:qFormat/>
    <w:rsid w:val="004E78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3387C"/>
    <w:rPr>
      <w:rFonts w:ascii="Tahoma" w:hAnsi="Tahoma" w:cs="Tahoma"/>
      <w:sz w:val="16"/>
      <w:szCs w:val="16"/>
    </w:rPr>
  </w:style>
  <w:style w:type="character" w:customStyle="1" w:styleId="BalloonTextChar">
    <w:name w:val="Balloon Text Char"/>
    <w:basedOn w:val="DefaultParagraphFont"/>
    <w:link w:val="BalloonText"/>
    <w:uiPriority w:val="99"/>
    <w:semiHidden/>
    <w:rsid w:val="0093387C"/>
    <w:rPr>
      <w:rFonts w:ascii="Tahoma" w:eastAsia="Times New Roman" w:hAnsi="Tahoma" w:cs="Tahoma"/>
      <w:sz w:val="16"/>
      <w:szCs w:val="16"/>
    </w:rPr>
  </w:style>
  <w:style w:type="table" w:styleId="TableGrid">
    <w:name w:val="Table Grid"/>
    <w:basedOn w:val="TableNormal"/>
    <w:rsid w:val="00F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E05"/>
    <w:pPr>
      <w:tabs>
        <w:tab w:val="center" w:pos="4513"/>
        <w:tab w:val="right" w:pos="9026"/>
      </w:tabs>
    </w:pPr>
  </w:style>
  <w:style w:type="character" w:customStyle="1" w:styleId="HeaderChar">
    <w:name w:val="Header Char"/>
    <w:basedOn w:val="DefaultParagraphFont"/>
    <w:link w:val="Header"/>
    <w:uiPriority w:val="99"/>
    <w:rsid w:val="00627E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7E05"/>
    <w:pPr>
      <w:tabs>
        <w:tab w:val="center" w:pos="4513"/>
        <w:tab w:val="right" w:pos="9026"/>
      </w:tabs>
    </w:pPr>
  </w:style>
  <w:style w:type="character" w:customStyle="1" w:styleId="FooterChar">
    <w:name w:val="Footer Char"/>
    <w:basedOn w:val="DefaultParagraphFont"/>
    <w:link w:val="Footer"/>
    <w:uiPriority w:val="99"/>
    <w:rsid w:val="00627E05"/>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6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58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871">
      <w:bodyDiv w:val="1"/>
      <w:marLeft w:val="0"/>
      <w:marRight w:val="0"/>
      <w:marTop w:val="0"/>
      <w:marBottom w:val="0"/>
      <w:divBdr>
        <w:top w:val="none" w:sz="0" w:space="0" w:color="auto"/>
        <w:left w:val="none" w:sz="0" w:space="0" w:color="auto"/>
        <w:bottom w:val="none" w:sz="0" w:space="0" w:color="auto"/>
        <w:right w:val="none" w:sz="0" w:space="0" w:color="auto"/>
      </w:divBdr>
    </w:div>
    <w:div w:id="15009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9803-778D-4BD5-BBC9-C087A370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ivesv</dc:creator>
  <cp:lastModifiedBy>Nicola Wilcock</cp:lastModifiedBy>
  <cp:revision>4</cp:revision>
  <cp:lastPrinted>2015-08-03T10:04:00Z</cp:lastPrinted>
  <dcterms:created xsi:type="dcterms:W3CDTF">2019-06-27T09:54:00Z</dcterms:created>
  <dcterms:modified xsi:type="dcterms:W3CDTF">2019-06-27T10:05:00Z</dcterms:modified>
</cp:coreProperties>
</file>