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A038C" w:rsidRPr="00C86F8F" w14:paraId="6934EA28" w14:textId="77777777" w:rsidTr="006C2B01">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2EE02D41" w14:textId="403E51AF" w:rsidR="002A038C" w:rsidRPr="008F5030" w:rsidRDefault="002A038C" w:rsidP="002A038C">
            <w:pPr>
              <w:pStyle w:val="Default"/>
              <w:jc w:val="center"/>
              <w:rPr>
                <w:rFonts w:asciiTheme="majorHAnsi" w:eastAsiaTheme="minorEastAsia" w:hAnsiTheme="majorHAnsi" w:cstheme="majorHAnsi"/>
                <w:b/>
                <w:bCs/>
                <w:color w:val="FFFFFF" w:themeColor="background1"/>
                <w:sz w:val="36"/>
                <w:szCs w:val="36"/>
                <w:lang w:eastAsia="zh-CN"/>
              </w:rPr>
            </w:pPr>
            <w:bookmarkStart w:id="0" w:name="_Hlk78966799"/>
            <w:r w:rsidRPr="008F5030">
              <w:rPr>
                <w:rFonts w:asciiTheme="majorHAnsi" w:eastAsiaTheme="minorEastAsia" w:hAnsiTheme="majorHAnsi" w:cstheme="majorHAnsi"/>
                <w:b/>
                <w:bCs/>
                <w:color w:val="auto"/>
                <w:sz w:val="36"/>
                <w:szCs w:val="36"/>
                <w:lang w:eastAsia="zh-CN"/>
              </w:rPr>
              <w:t>Job Description</w:t>
            </w:r>
          </w:p>
        </w:tc>
      </w:tr>
      <w:bookmarkEnd w:id="0"/>
    </w:tbl>
    <w:p w14:paraId="2E07EEAD" w14:textId="77777777" w:rsidR="002A038C" w:rsidRPr="0016760B" w:rsidRDefault="002A038C" w:rsidP="006C2B01">
      <w:pPr>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2A038C" w:rsidRPr="00C86F8F" w14:paraId="4D049E68" w14:textId="77777777" w:rsidTr="008F5030">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015C3D24" w14:textId="77777777" w:rsidR="002A038C" w:rsidRPr="00C86F8F" w:rsidRDefault="002A038C" w:rsidP="008F5030">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4AA23CD5" w14:textId="10F578A2" w:rsidR="002A038C" w:rsidRPr="008F5030" w:rsidRDefault="00FB64DF" w:rsidP="008F5030">
            <w:pPr>
              <w:pStyle w:val="Default"/>
              <w:rPr>
                <w:rFonts w:asciiTheme="majorHAnsi" w:eastAsiaTheme="minorEastAsia" w:hAnsiTheme="majorHAnsi" w:cstheme="majorBidi"/>
                <w:b/>
                <w:bCs/>
                <w:color w:val="auto"/>
                <w:lang w:eastAsia="zh-CN"/>
              </w:rPr>
            </w:pPr>
            <w:r w:rsidRPr="008F5030">
              <w:rPr>
                <w:rFonts w:asciiTheme="majorHAnsi" w:eastAsiaTheme="minorEastAsia" w:hAnsiTheme="majorHAnsi" w:cstheme="majorBidi"/>
                <w:b/>
                <w:bCs/>
                <w:color w:val="auto"/>
                <w:lang w:eastAsia="zh-CN"/>
              </w:rPr>
              <w:t xml:space="preserve">Digital and IT </w:t>
            </w:r>
            <w:r w:rsidR="002A038C" w:rsidRPr="008F5030">
              <w:rPr>
                <w:rFonts w:asciiTheme="majorHAnsi" w:eastAsiaTheme="minorEastAsia" w:hAnsiTheme="majorHAnsi" w:cstheme="majorBidi"/>
                <w:b/>
                <w:bCs/>
                <w:color w:val="auto"/>
                <w:lang w:eastAsia="zh-CN"/>
              </w:rPr>
              <w:t>Lecturer</w:t>
            </w:r>
          </w:p>
        </w:tc>
      </w:tr>
      <w:tr w:rsidR="002A038C" w:rsidRPr="00C86F8F" w14:paraId="666C3EA6" w14:textId="77777777" w:rsidTr="008F5030">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453DD7B8" w14:textId="77777777" w:rsidR="002A038C" w:rsidRPr="00C86F8F" w:rsidRDefault="002A038C" w:rsidP="008F5030">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708982CF" w14:textId="08FDD3DA" w:rsidR="002A038C" w:rsidRPr="008F5030" w:rsidRDefault="002C54FD" w:rsidP="008F5030">
            <w:pPr>
              <w:pStyle w:val="Default"/>
              <w:rPr>
                <w:rFonts w:asciiTheme="majorHAnsi" w:eastAsiaTheme="minorEastAsia" w:hAnsiTheme="majorHAnsi" w:cstheme="majorHAnsi"/>
                <w:b/>
                <w:bCs/>
                <w:color w:val="auto"/>
                <w:lang w:eastAsia="zh-CN"/>
              </w:rPr>
            </w:pPr>
            <w:r>
              <w:rPr>
                <w:rFonts w:asciiTheme="majorHAnsi" w:eastAsiaTheme="minorEastAsia" w:hAnsiTheme="majorHAnsi" w:cstheme="majorHAnsi"/>
                <w:b/>
                <w:bCs/>
                <w:color w:val="auto"/>
                <w:lang w:eastAsia="zh-CN"/>
              </w:rPr>
              <w:t xml:space="preserve">Digital Technologies and </w:t>
            </w:r>
            <w:r w:rsidR="00FB64DF" w:rsidRPr="008F5030">
              <w:rPr>
                <w:rFonts w:asciiTheme="majorHAnsi" w:eastAsiaTheme="minorEastAsia" w:hAnsiTheme="majorHAnsi" w:cstheme="majorHAnsi"/>
                <w:b/>
                <w:bCs/>
                <w:color w:val="auto"/>
                <w:lang w:eastAsia="zh-CN"/>
              </w:rPr>
              <w:t xml:space="preserve">Professional </w:t>
            </w:r>
            <w:r>
              <w:rPr>
                <w:rFonts w:asciiTheme="majorHAnsi" w:eastAsiaTheme="minorEastAsia" w:hAnsiTheme="majorHAnsi" w:cstheme="majorHAnsi"/>
                <w:b/>
                <w:bCs/>
                <w:color w:val="auto"/>
                <w:lang w:eastAsia="zh-CN"/>
              </w:rPr>
              <w:t>S</w:t>
            </w:r>
            <w:r w:rsidR="00FB64DF" w:rsidRPr="008F5030">
              <w:rPr>
                <w:rFonts w:asciiTheme="majorHAnsi" w:eastAsiaTheme="minorEastAsia" w:hAnsiTheme="majorHAnsi" w:cstheme="majorHAnsi"/>
                <w:b/>
                <w:bCs/>
                <w:color w:val="auto"/>
                <w:lang w:eastAsia="zh-CN"/>
              </w:rPr>
              <w:t>ervice</w:t>
            </w:r>
            <w:r>
              <w:rPr>
                <w:rFonts w:asciiTheme="majorHAnsi" w:eastAsiaTheme="minorEastAsia" w:hAnsiTheme="majorHAnsi" w:cstheme="majorHAnsi"/>
                <w:b/>
                <w:bCs/>
                <w:color w:val="auto"/>
                <w:lang w:eastAsia="zh-CN"/>
              </w:rPr>
              <w:t>s</w:t>
            </w:r>
          </w:p>
        </w:tc>
      </w:tr>
      <w:tr w:rsidR="002A038C" w:rsidRPr="00C86F8F" w14:paraId="4B033879" w14:textId="77777777" w:rsidTr="008F5030">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61AC6575" w14:textId="77777777" w:rsidR="002A038C" w:rsidRPr="00C86F8F" w:rsidRDefault="002A038C" w:rsidP="008F5030">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Reports </w:t>
            </w:r>
            <w:r>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o</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2DBD1CB6" w14:textId="77777777" w:rsidR="002A038C" w:rsidRPr="008F5030" w:rsidRDefault="002A038C" w:rsidP="008F5030">
            <w:pPr>
              <w:pStyle w:val="Default"/>
              <w:rPr>
                <w:rFonts w:asciiTheme="majorHAnsi" w:eastAsiaTheme="minorEastAsia" w:hAnsiTheme="majorHAnsi" w:cstheme="majorHAnsi"/>
                <w:b/>
                <w:bCs/>
                <w:color w:val="auto"/>
                <w:lang w:eastAsia="zh-CN"/>
              </w:rPr>
            </w:pPr>
            <w:r w:rsidRPr="008F5030">
              <w:rPr>
                <w:rFonts w:asciiTheme="majorHAnsi" w:eastAsiaTheme="minorEastAsia" w:hAnsiTheme="majorHAnsi" w:cstheme="majorHAnsi"/>
                <w:b/>
                <w:bCs/>
                <w:color w:val="auto"/>
                <w:lang w:eastAsia="zh-CN"/>
              </w:rPr>
              <w:t>Head of School</w:t>
            </w:r>
          </w:p>
        </w:tc>
      </w:tr>
      <w:tr w:rsidR="002A038C" w:rsidRPr="00C86F8F" w14:paraId="1E02AAAB" w14:textId="77777777" w:rsidTr="008F5030">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59A694D" w14:textId="77777777" w:rsidR="002A038C" w:rsidRDefault="002A038C" w:rsidP="008F5030">
            <w:pPr>
              <w:pStyle w:val="Default"/>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Grade</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1FC685AB" w14:textId="1071F45C" w:rsidR="002A038C" w:rsidRPr="008F5030" w:rsidRDefault="002A038C" w:rsidP="008F5030">
            <w:pPr>
              <w:pStyle w:val="Default"/>
              <w:rPr>
                <w:rFonts w:asciiTheme="majorHAnsi" w:eastAsiaTheme="minorEastAsia" w:hAnsiTheme="majorHAnsi" w:cstheme="majorHAnsi"/>
                <w:b/>
                <w:bCs/>
                <w:color w:val="auto"/>
                <w:lang w:eastAsia="zh-CN"/>
              </w:rPr>
            </w:pPr>
            <w:r w:rsidRPr="008F5030">
              <w:rPr>
                <w:rFonts w:asciiTheme="majorHAnsi" w:eastAsiaTheme="minorEastAsia" w:hAnsiTheme="majorHAnsi" w:cstheme="majorHAnsi"/>
                <w:b/>
                <w:bCs/>
                <w:color w:val="auto"/>
                <w:lang w:eastAsia="zh-CN"/>
              </w:rPr>
              <w:t xml:space="preserve">Lecturer Band </w:t>
            </w:r>
            <w:r w:rsidR="00C518F3" w:rsidRPr="008F5030">
              <w:rPr>
                <w:rFonts w:asciiTheme="majorHAnsi" w:eastAsiaTheme="minorEastAsia" w:hAnsiTheme="majorHAnsi" w:cstheme="majorHAnsi"/>
                <w:b/>
                <w:bCs/>
                <w:color w:val="auto"/>
                <w:lang w:eastAsia="zh-CN"/>
              </w:rPr>
              <w:t>3</w:t>
            </w:r>
          </w:p>
        </w:tc>
      </w:tr>
      <w:tr w:rsidR="002A038C" w:rsidRPr="00C86F8F" w14:paraId="20DF37B4" w14:textId="77777777" w:rsidTr="008F5030">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013A6380" w14:textId="77777777" w:rsidR="002A038C" w:rsidRPr="00C86F8F" w:rsidRDefault="002A038C" w:rsidP="008F5030">
            <w:pPr>
              <w:pStyle w:val="Default"/>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3807DE12" w14:textId="79E3F7DB" w:rsidR="002A038C" w:rsidRPr="008F5030" w:rsidRDefault="00E02FAC" w:rsidP="008F5030">
            <w:pPr>
              <w:pStyle w:val="Default"/>
              <w:rPr>
                <w:rFonts w:asciiTheme="majorHAnsi" w:eastAsiaTheme="minorEastAsia" w:hAnsiTheme="majorHAnsi" w:cstheme="majorHAnsi"/>
                <w:b/>
                <w:bCs/>
                <w:color w:val="auto"/>
                <w:lang w:eastAsia="zh-CN"/>
              </w:rPr>
            </w:pPr>
            <w:r>
              <w:rPr>
                <w:rFonts w:asciiTheme="majorHAnsi" w:eastAsiaTheme="minorEastAsia" w:hAnsiTheme="majorHAnsi" w:cstheme="majorHAnsi"/>
                <w:b/>
                <w:bCs/>
                <w:color w:val="auto"/>
                <w:lang w:eastAsia="zh-CN"/>
              </w:rPr>
              <w:t xml:space="preserve">Full time, </w:t>
            </w:r>
            <w:r w:rsidR="002A038C" w:rsidRPr="008F5030">
              <w:rPr>
                <w:rFonts w:asciiTheme="majorHAnsi" w:eastAsiaTheme="minorEastAsia" w:hAnsiTheme="majorHAnsi" w:cstheme="majorHAnsi"/>
                <w:b/>
                <w:bCs/>
                <w:color w:val="auto"/>
                <w:lang w:eastAsia="zh-CN"/>
              </w:rPr>
              <w:t>Permanent</w:t>
            </w:r>
          </w:p>
        </w:tc>
      </w:tr>
      <w:tr w:rsidR="002A038C" w:rsidRPr="00C86F8F" w14:paraId="3E17872A" w14:textId="77777777" w:rsidTr="008F5030">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2E68A732" w14:textId="77777777" w:rsidR="002A038C" w:rsidRPr="00C86F8F" w:rsidRDefault="002A038C" w:rsidP="008F5030">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7FE2E27B" w14:textId="77777777" w:rsidR="002A038C" w:rsidRPr="008F5030" w:rsidRDefault="002A038C" w:rsidP="008F5030">
            <w:pPr>
              <w:jc w:val="left"/>
              <w:rPr>
                <w:rFonts w:asciiTheme="majorHAnsi" w:eastAsia="PMingLiU" w:hAnsiTheme="majorHAnsi" w:cstheme="majorHAnsi"/>
                <w:b/>
                <w:bCs/>
                <w:sz w:val="24"/>
                <w:szCs w:val="24"/>
              </w:rPr>
            </w:pPr>
            <w:r w:rsidRPr="008F5030">
              <w:rPr>
                <w:rFonts w:asciiTheme="majorHAnsi" w:eastAsia="PMingLiU" w:hAnsiTheme="majorHAnsi" w:cstheme="majorHAnsi"/>
                <w:b/>
                <w:bCs/>
                <w:sz w:val="24"/>
                <w:szCs w:val="24"/>
              </w:rPr>
              <w:t xml:space="preserve">East Ham Campus </w:t>
            </w:r>
          </w:p>
        </w:tc>
      </w:tr>
    </w:tbl>
    <w:p w14:paraId="27A9211D" w14:textId="77777777" w:rsidR="002A038C" w:rsidRPr="0016760B" w:rsidRDefault="002A038C" w:rsidP="006C2B01">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2A038C" w:rsidRPr="00C86F8F" w14:paraId="1AD20B5F" w14:textId="77777777" w:rsidTr="006C2B01">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1E681A9F" w14:textId="77777777" w:rsidR="002A038C" w:rsidRPr="00C86F8F" w:rsidRDefault="002A038C" w:rsidP="002A038C">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Pr>
                <w:rFonts w:asciiTheme="majorHAnsi" w:eastAsiaTheme="minorEastAsia" w:hAnsiTheme="majorHAnsi" w:cstheme="majorHAnsi"/>
                <w:b/>
                <w:bCs/>
                <w:color w:val="FFFFFF" w:themeColor="background1"/>
                <w:lang w:eastAsia="zh-CN"/>
              </w:rPr>
              <w:t xml:space="preserve"> &amp; Values</w:t>
            </w:r>
          </w:p>
        </w:tc>
      </w:tr>
    </w:tbl>
    <w:p w14:paraId="070B0B8A" w14:textId="77777777" w:rsidR="002A038C" w:rsidRDefault="002A038C" w:rsidP="006C2B01">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Pr="00BA0289">
        <w:rPr>
          <w:rFonts w:asciiTheme="minorHAnsi" w:eastAsiaTheme="minorEastAsia" w:hAnsi="Calibri" w:cstheme="minorBidi"/>
          <w:b/>
          <w:bCs/>
          <w:i/>
          <w:iCs/>
          <w:color w:val="000000" w:themeColor="text1"/>
          <w:kern w:val="24"/>
        </w:rPr>
        <w:t xml:space="preserve">“To develop the skills, confidence and qualifications for local people to lead rich lives and build great </w:t>
      </w:r>
      <w:proofErr w:type="gramStart"/>
      <w:r w:rsidRPr="00BA0289">
        <w:rPr>
          <w:rFonts w:asciiTheme="minorHAnsi" w:eastAsiaTheme="minorEastAsia" w:hAnsi="Calibri" w:cstheme="minorBidi"/>
          <w:b/>
          <w:bCs/>
          <w:i/>
          <w:iCs/>
          <w:color w:val="000000" w:themeColor="text1"/>
          <w:kern w:val="24"/>
        </w:rPr>
        <w:t>careers</w:t>
      </w:r>
      <w:r>
        <w:rPr>
          <w:rFonts w:asciiTheme="minorHAnsi" w:eastAsiaTheme="minorEastAsia" w:hAnsi="Calibri" w:cstheme="minorBidi"/>
          <w:b/>
          <w:bCs/>
          <w:i/>
          <w:iCs/>
          <w:color w:val="000000" w:themeColor="text1"/>
          <w:kern w:val="24"/>
        </w:rPr>
        <w:t>.</w:t>
      </w:r>
      <w:r w:rsidRPr="00BA0289">
        <w:rPr>
          <w:rFonts w:asciiTheme="minorHAnsi" w:eastAsiaTheme="minorEastAsia" w:hAnsi="Calibri" w:cstheme="minorBidi"/>
          <w:b/>
          <w:bCs/>
          <w:i/>
          <w:iCs/>
          <w:color w:val="000000" w:themeColor="text1"/>
          <w:kern w:val="24"/>
        </w:rPr>
        <w:t>“</w:t>
      </w:r>
      <w:proofErr w:type="gramEnd"/>
    </w:p>
    <w:p w14:paraId="4DC6604F" w14:textId="77777777" w:rsidR="002A038C" w:rsidRPr="00BA0289" w:rsidRDefault="002A038C" w:rsidP="006C2B01">
      <w:pPr>
        <w:pStyle w:val="NormalWeb"/>
        <w:spacing w:before="0" w:beforeAutospacing="0" w:after="0" w:afterAutospacing="0"/>
      </w:pPr>
    </w:p>
    <w:p w14:paraId="4E6992DC" w14:textId="77777777" w:rsidR="002A038C" w:rsidRPr="00051910" w:rsidRDefault="002A038C" w:rsidP="006C2B01">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714A58A0" wp14:editId="4C36EE22">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333EBCC" w14:textId="77777777" w:rsidR="002A038C" w:rsidRPr="001A145D" w:rsidRDefault="002A038C" w:rsidP="006C2B01">
      <w:pPr>
        <w:keepNex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39E9BDD6" w14:textId="77777777" w:rsidR="002A038C" w:rsidRPr="003C52D9" w:rsidRDefault="002A038C" w:rsidP="006C2B01">
      <w:pPr>
        <w:spacing w:after="0"/>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57249495" w14:textId="77777777" w:rsidR="002A038C" w:rsidRPr="003C52D9" w:rsidRDefault="002A038C" w:rsidP="006C2B01">
      <w:pPr>
        <w:spacing w:after="0"/>
        <w:jc w:val="left"/>
        <w:rPr>
          <w:rFonts w:eastAsia="Times New Roman" w:cstheme="minorHAnsi"/>
          <w:sz w:val="22"/>
          <w:szCs w:val="22"/>
          <w:lang w:eastAsia="en-US"/>
        </w:rPr>
      </w:pPr>
    </w:p>
    <w:p w14:paraId="3164E9CD" w14:textId="77777777" w:rsidR="002A038C" w:rsidRPr="003C52D9" w:rsidRDefault="002A038C" w:rsidP="006C2B01">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076A36DE" w14:textId="77777777" w:rsidR="002A038C" w:rsidRPr="001A145D" w:rsidRDefault="002A038C" w:rsidP="006C2B01">
      <w:pPr>
        <w:autoSpaceDE w:val="0"/>
        <w:autoSpaceDN w:val="0"/>
        <w:adjustRightInd w:val="0"/>
        <w:spacing w:after="0"/>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In addition, they will also state that t</w:t>
      </w:r>
      <w:r w:rsidRPr="003C52D9">
        <w:rPr>
          <w:rFonts w:eastAsia="Times New Roman" w:cstheme="minorHAnsi"/>
          <w:sz w:val="22"/>
          <w:szCs w:val="22"/>
          <w:lang w:eastAsia="en-US"/>
        </w:rPr>
        <w:t xml:space="preserve">he College is committed to safeguarding and promotes the welfare of all learners and expects its staff to share this commitment.  All posts in the College are subject to an Enhanced DBS check and barred person’s list check. </w:t>
      </w:r>
    </w:p>
    <w:p w14:paraId="10C78A83" w14:textId="77777777" w:rsidR="002A038C" w:rsidRDefault="002A038C" w:rsidP="006C2B01">
      <w:pPr>
        <w:autoSpaceDE w:val="0"/>
        <w:autoSpaceDN w:val="0"/>
        <w:adjustRightInd w:val="0"/>
        <w:spacing w:after="0"/>
        <w:rPr>
          <w:rFonts w:ascii="Arial" w:eastAsia="Times New Roman" w:hAnsi="Arial" w:cs="Arial"/>
          <w:sz w:val="22"/>
          <w:szCs w:val="22"/>
          <w:lang w:eastAsia="en-US"/>
        </w:rPr>
      </w:pPr>
    </w:p>
    <w:p w14:paraId="52198F57" w14:textId="77777777" w:rsidR="002A038C" w:rsidRDefault="002A038C" w:rsidP="006C2B01">
      <w:pPr>
        <w:autoSpaceDE w:val="0"/>
        <w:autoSpaceDN w:val="0"/>
        <w:adjustRightInd w:val="0"/>
        <w:spacing w:after="0"/>
        <w:rPr>
          <w:rFonts w:ascii="Arial" w:eastAsia="Times New Roman" w:hAnsi="Arial" w:cs="Arial"/>
          <w:sz w:val="22"/>
          <w:szCs w:val="22"/>
          <w:lang w:eastAsia="en-US"/>
        </w:rPr>
      </w:pPr>
    </w:p>
    <w:p w14:paraId="399CEEF2" w14:textId="77777777" w:rsidR="002A038C" w:rsidRPr="003C52D9" w:rsidRDefault="002A038C" w:rsidP="006C2B01">
      <w:pPr>
        <w:autoSpaceDE w:val="0"/>
        <w:autoSpaceDN w:val="0"/>
        <w:adjustRightInd w:val="0"/>
        <w:spacing w:after="0"/>
        <w:rPr>
          <w:rFonts w:ascii="Arial" w:eastAsia="Times New Roman" w:hAnsi="Arial" w:cs="Times New Roman"/>
          <w:sz w:val="22"/>
          <w:szCs w:val="22"/>
          <w:lang w:eastAsia="en-US"/>
        </w:rPr>
      </w:pPr>
    </w:p>
    <w:p w14:paraId="54879ACC" w14:textId="77777777" w:rsidR="002A038C" w:rsidRPr="0016760B" w:rsidRDefault="002A038C" w:rsidP="002A038C">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lastRenderedPageBreak/>
        <w:t>Description</w:t>
      </w:r>
    </w:p>
    <w:tbl>
      <w:tblPr>
        <w:tblStyle w:val="TableGrid"/>
        <w:tblW w:w="0" w:type="auto"/>
        <w:tblLook w:val="04A0" w:firstRow="1" w:lastRow="0" w:firstColumn="1" w:lastColumn="0" w:noHBand="0" w:noVBand="1"/>
      </w:tblPr>
      <w:tblGrid>
        <w:gridCol w:w="9350"/>
      </w:tblGrid>
      <w:tr w:rsidR="00731964" w:rsidRPr="00392B8E"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392B8E" w:rsidRDefault="00EE4DF5" w:rsidP="003D2D69">
            <w:pPr>
              <w:pStyle w:val="Default"/>
              <w:jc w:val="both"/>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Job Purpose</w:t>
            </w:r>
            <w:r w:rsidR="00731964" w:rsidRPr="00392B8E">
              <w:rPr>
                <w:rFonts w:asciiTheme="majorHAnsi" w:eastAsiaTheme="minorEastAsia" w:hAnsiTheme="majorHAnsi" w:cstheme="majorHAnsi"/>
                <w:b/>
                <w:bCs/>
                <w:color w:val="FFFFFF" w:themeColor="background1"/>
                <w:sz w:val="22"/>
                <w:szCs w:val="22"/>
                <w:lang w:eastAsia="zh-CN"/>
              </w:rPr>
              <w:t xml:space="preserve"> </w:t>
            </w:r>
          </w:p>
        </w:tc>
      </w:tr>
    </w:tbl>
    <w:p w14:paraId="1B340271" w14:textId="77777777" w:rsidR="005C100A" w:rsidRPr="00392B8E" w:rsidRDefault="005C100A" w:rsidP="005C100A">
      <w:pPr>
        <w:spacing w:after="0"/>
        <w:rPr>
          <w:rFonts w:asciiTheme="majorHAnsi" w:eastAsia="Times New Roman" w:hAnsiTheme="majorHAnsi" w:cstheme="majorHAnsi"/>
          <w:sz w:val="22"/>
          <w:szCs w:val="22"/>
          <w:lang w:eastAsia="en-GB"/>
        </w:rPr>
      </w:pPr>
    </w:p>
    <w:p w14:paraId="354E6166" w14:textId="7DC344DA" w:rsidR="005C100A" w:rsidRPr="00392B8E" w:rsidRDefault="005C100A" w:rsidP="005C100A">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w:t>
      </w:r>
      <w:r w:rsidR="00F8283C" w:rsidRPr="00392B8E">
        <w:rPr>
          <w:rFonts w:asciiTheme="majorHAnsi" w:eastAsia="Times New Roman" w:hAnsiTheme="majorHAnsi" w:cstheme="majorHAnsi"/>
          <w:sz w:val="22"/>
          <w:szCs w:val="22"/>
          <w:lang w:eastAsia="en-GB"/>
        </w:rPr>
        <w:t>teach, assess learning and</w:t>
      </w:r>
      <w:r w:rsidRPr="00392B8E">
        <w:rPr>
          <w:rFonts w:asciiTheme="majorHAnsi" w:eastAsia="Times New Roman" w:hAnsiTheme="majorHAnsi" w:cstheme="majorHAnsi"/>
          <w:sz w:val="22"/>
          <w:szCs w:val="22"/>
          <w:lang w:eastAsia="en-GB"/>
        </w:rPr>
        <w:t xml:space="preserve"> take an active role in the delivery of successful learning experiences of students</w:t>
      </w:r>
      <w:r w:rsidR="001C69FE" w:rsidRPr="00392B8E">
        <w:rPr>
          <w:rFonts w:asciiTheme="majorHAnsi" w:eastAsia="Times New Roman" w:hAnsiTheme="majorHAnsi" w:cstheme="majorHAnsi"/>
          <w:sz w:val="22"/>
          <w:szCs w:val="22"/>
          <w:lang w:eastAsia="en-GB"/>
        </w:rPr>
        <w:t xml:space="preserve"> </w:t>
      </w:r>
      <w:r w:rsidR="001C69FE" w:rsidRPr="00392B8E">
        <w:rPr>
          <w:rFonts w:asciiTheme="majorHAnsi" w:hAnsiTheme="majorHAnsi" w:cstheme="majorHAnsi"/>
          <w:sz w:val="22"/>
          <w:szCs w:val="22"/>
        </w:rPr>
        <w:t xml:space="preserve">which contribute to, increased retention, </w:t>
      </w:r>
      <w:proofErr w:type="gramStart"/>
      <w:r w:rsidR="001C69FE" w:rsidRPr="00392B8E">
        <w:rPr>
          <w:rFonts w:asciiTheme="majorHAnsi" w:hAnsiTheme="majorHAnsi" w:cstheme="majorHAnsi"/>
          <w:sz w:val="22"/>
          <w:szCs w:val="22"/>
        </w:rPr>
        <w:t>achievement</w:t>
      </w:r>
      <w:proofErr w:type="gramEnd"/>
      <w:r w:rsidR="001C69FE" w:rsidRPr="00392B8E">
        <w:rPr>
          <w:rFonts w:asciiTheme="majorHAnsi" w:hAnsiTheme="majorHAnsi" w:cstheme="majorHAnsi"/>
          <w:sz w:val="22"/>
          <w:szCs w:val="22"/>
        </w:rPr>
        <w:t xml:space="preserve"> and progression.</w:t>
      </w:r>
    </w:p>
    <w:p w14:paraId="44EB321D" w14:textId="0D61504A" w:rsidR="00F8283C" w:rsidRPr="00392B8E" w:rsidRDefault="00F8283C" w:rsidP="005C100A">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teach on a range of courses, </w:t>
      </w:r>
      <w:r w:rsidR="00422699" w:rsidRPr="00392B8E">
        <w:rPr>
          <w:rFonts w:asciiTheme="majorHAnsi" w:eastAsia="Times New Roman" w:hAnsiTheme="majorHAnsi" w:cstheme="majorHAnsi"/>
          <w:sz w:val="22"/>
          <w:szCs w:val="22"/>
          <w:lang w:eastAsia="en-GB"/>
        </w:rPr>
        <w:t>including</w:t>
      </w:r>
      <w:r w:rsidR="00FB64DF">
        <w:rPr>
          <w:rFonts w:asciiTheme="majorHAnsi" w:eastAsia="Times New Roman" w:hAnsiTheme="majorHAnsi" w:cstheme="majorHAnsi"/>
          <w:sz w:val="22"/>
          <w:szCs w:val="22"/>
          <w:lang w:eastAsia="en-GB"/>
        </w:rPr>
        <w:t xml:space="preserve"> Computing, Digital and </w:t>
      </w:r>
      <w:proofErr w:type="gramStart"/>
      <w:r w:rsidR="00FB64DF">
        <w:rPr>
          <w:rFonts w:asciiTheme="majorHAnsi" w:eastAsia="Times New Roman" w:hAnsiTheme="majorHAnsi" w:cstheme="majorHAnsi"/>
          <w:sz w:val="22"/>
          <w:szCs w:val="22"/>
          <w:lang w:eastAsia="en-GB"/>
        </w:rPr>
        <w:t xml:space="preserve">IT  </w:t>
      </w:r>
      <w:r w:rsidRPr="00392B8E">
        <w:rPr>
          <w:rFonts w:asciiTheme="majorHAnsi" w:eastAsia="Times New Roman" w:hAnsiTheme="majorHAnsi" w:cstheme="majorHAnsi"/>
          <w:sz w:val="22"/>
          <w:szCs w:val="22"/>
          <w:lang w:eastAsia="en-GB"/>
        </w:rPr>
        <w:t>which</w:t>
      </w:r>
      <w:proofErr w:type="gramEnd"/>
      <w:r w:rsidRPr="00392B8E">
        <w:rPr>
          <w:rFonts w:asciiTheme="majorHAnsi" w:eastAsia="Times New Roman" w:hAnsiTheme="majorHAnsi" w:cstheme="majorHAnsi"/>
          <w:sz w:val="22"/>
          <w:szCs w:val="22"/>
          <w:lang w:eastAsia="en-GB"/>
        </w:rPr>
        <w:t xml:space="preserve"> include 14-19 and adult learners on courses ranging from </w:t>
      </w:r>
      <w:r w:rsidR="00FB64DF">
        <w:rPr>
          <w:rFonts w:asciiTheme="majorHAnsi" w:eastAsia="Times New Roman" w:hAnsiTheme="majorHAnsi" w:cstheme="majorHAnsi"/>
          <w:sz w:val="22"/>
          <w:szCs w:val="22"/>
          <w:lang w:eastAsia="en-GB"/>
        </w:rPr>
        <w:t xml:space="preserve">level 1 </w:t>
      </w:r>
      <w:r w:rsidRPr="00392B8E">
        <w:rPr>
          <w:rFonts w:asciiTheme="majorHAnsi" w:eastAsia="Times New Roman" w:hAnsiTheme="majorHAnsi" w:cstheme="majorHAnsi"/>
          <w:sz w:val="22"/>
          <w:szCs w:val="22"/>
          <w:lang w:eastAsia="en-GB"/>
        </w:rPr>
        <w:t xml:space="preserve"> to level</w:t>
      </w:r>
      <w:r w:rsidR="001C69FE" w:rsidRPr="00392B8E">
        <w:rPr>
          <w:rFonts w:asciiTheme="majorHAnsi" w:eastAsia="Times New Roman" w:hAnsiTheme="majorHAnsi" w:cstheme="majorHAnsi"/>
          <w:sz w:val="22"/>
          <w:szCs w:val="22"/>
          <w:lang w:eastAsia="en-GB"/>
        </w:rPr>
        <w:t xml:space="preserve"> </w:t>
      </w:r>
      <w:r w:rsidR="00FB64DF">
        <w:rPr>
          <w:rFonts w:asciiTheme="majorHAnsi" w:eastAsia="Times New Roman" w:hAnsiTheme="majorHAnsi" w:cstheme="majorHAnsi"/>
          <w:sz w:val="22"/>
          <w:szCs w:val="22"/>
          <w:lang w:eastAsia="en-GB"/>
        </w:rPr>
        <w:t>5</w:t>
      </w:r>
      <w:r w:rsidRPr="00392B8E">
        <w:rPr>
          <w:rFonts w:asciiTheme="majorHAnsi" w:eastAsia="Times New Roman" w:hAnsiTheme="majorHAnsi" w:cstheme="majorHAnsi"/>
          <w:sz w:val="22"/>
          <w:szCs w:val="22"/>
          <w:lang w:eastAsia="en-GB"/>
        </w:rPr>
        <w:t>.</w:t>
      </w:r>
    </w:p>
    <w:p w14:paraId="0A23E525" w14:textId="596C42A7" w:rsidR="00422699" w:rsidRPr="00392B8E" w:rsidRDefault="00422699" w:rsidP="005C100A">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develop the curriculum in line with national requirements, local community needs, and the needs of employment.</w:t>
      </w:r>
    </w:p>
    <w:p w14:paraId="1D593F90" w14:textId="75F9DC72" w:rsidR="00F8283C" w:rsidRPr="00392B8E" w:rsidRDefault="00F8283C" w:rsidP="008B67C1">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hAnsiTheme="majorHAnsi" w:cstheme="majorHAnsi"/>
          <w:sz w:val="22"/>
          <w:szCs w:val="22"/>
        </w:rPr>
        <w:t xml:space="preserve">To work effectively as a member of the team, reporting to the </w:t>
      </w:r>
      <w:r w:rsidR="00392B8E">
        <w:rPr>
          <w:rFonts w:asciiTheme="majorHAnsi" w:hAnsiTheme="majorHAnsi" w:cstheme="majorHAnsi"/>
          <w:sz w:val="22"/>
          <w:szCs w:val="22"/>
        </w:rPr>
        <w:t>H</w:t>
      </w:r>
      <w:r w:rsidRPr="00392B8E">
        <w:rPr>
          <w:rFonts w:asciiTheme="majorHAnsi" w:hAnsiTheme="majorHAnsi" w:cstheme="majorHAnsi"/>
          <w:sz w:val="22"/>
          <w:szCs w:val="22"/>
        </w:rPr>
        <w:t>ead of school and liaising with colleagues in the College.</w:t>
      </w:r>
    </w:p>
    <w:p w14:paraId="73C400FD" w14:textId="6DE24514" w:rsidR="004E6ADA" w:rsidRPr="00AC72CF" w:rsidRDefault="00F8283C" w:rsidP="008B67C1">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hAnsiTheme="majorHAnsi" w:cstheme="majorHAnsi"/>
          <w:sz w:val="22"/>
          <w:szCs w:val="22"/>
        </w:rPr>
        <w:t>To take an active role in own professional development in relation to all aspects of the role.</w:t>
      </w:r>
    </w:p>
    <w:p w14:paraId="0A9215A1" w14:textId="77777777" w:rsidR="00AC72CF" w:rsidRPr="00392B8E" w:rsidRDefault="00AC72CF" w:rsidP="00AC72CF">
      <w:pPr>
        <w:suppressAutoHyphens/>
        <w:autoSpaceDN w:val="0"/>
        <w:spacing w:after="0"/>
        <w:ind w:left="720"/>
        <w:jc w:val="left"/>
        <w:textAlignment w:val="baseline"/>
        <w:rPr>
          <w:rFonts w:asciiTheme="majorHAnsi" w:eastAsia="Times New Roman" w:hAnsiTheme="majorHAnsi" w:cstheme="majorHAnsi"/>
          <w:sz w:val="22"/>
          <w:szCs w:val="22"/>
          <w:lang w:eastAsia="en-US"/>
        </w:rPr>
      </w:pPr>
    </w:p>
    <w:tbl>
      <w:tblPr>
        <w:tblStyle w:val="TableGrid"/>
        <w:tblW w:w="0" w:type="auto"/>
        <w:tblLook w:val="04A0" w:firstRow="1" w:lastRow="0" w:firstColumn="1" w:lastColumn="0" w:noHBand="0" w:noVBand="1"/>
      </w:tblPr>
      <w:tblGrid>
        <w:gridCol w:w="9350"/>
      </w:tblGrid>
      <w:tr w:rsidR="004E6ADA" w:rsidRPr="00392B8E"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5E977FD2" w:rsidR="004E6ADA" w:rsidRPr="00392B8E" w:rsidRDefault="00694D79" w:rsidP="003D2D69">
            <w:pPr>
              <w:pStyle w:val="Default"/>
              <w:jc w:val="both"/>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 xml:space="preserve">Key </w:t>
            </w:r>
            <w:r w:rsidR="004009ED" w:rsidRPr="00392B8E">
              <w:rPr>
                <w:rFonts w:asciiTheme="majorHAnsi" w:eastAsiaTheme="minorEastAsia" w:hAnsiTheme="majorHAnsi" w:cstheme="majorHAnsi"/>
                <w:b/>
                <w:bCs/>
                <w:color w:val="FFFFFF" w:themeColor="background1"/>
                <w:sz w:val="22"/>
                <w:szCs w:val="22"/>
                <w:lang w:eastAsia="zh-CN"/>
              </w:rPr>
              <w:t>D</w:t>
            </w:r>
            <w:r w:rsidR="004E6ADA" w:rsidRPr="00392B8E">
              <w:rPr>
                <w:rFonts w:asciiTheme="majorHAnsi" w:eastAsiaTheme="minorEastAsia" w:hAnsiTheme="majorHAnsi" w:cstheme="majorHAnsi"/>
                <w:b/>
                <w:bCs/>
                <w:color w:val="FFFFFF" w:themeColor="background1"/>
                <w:sz w:val="22"/>
                <w:szCs w:val="22"/>
                <w:lang w:eastAsia="zh-CN"/>
              </w:rPr>
              <w:t xml:space="preserve">uties and </w:t>
            </w:r>
            <w:r w:rsidR="00484FAD" w:rsidRPr="00392B8E">
              <w:rPr>
                <w:rFonts w:asciiTheme="majorHAnsi" w:eastAsiaTheme="minorEastAsia" w:hAnsiTheme="majorHAnsi" w:cstheme="majorHAnsi"/>
                <w:b/>
                <w:bCs/>
                <w:color w:val="FFFFFF" w:themeColor="background1"/>
                <w:sz w:val="22"/>
                <w:szCs w:val="22"/>
                <w:lang w:eastAsia="zh-CN"/>
              </w:rPr>
              <w:t>R</w:t>
            </w:r>
            <w:r w:rsidR="00A305E4" w:rsidRPr="00392B8E">
              <w:rPr>
                <w:rFonts w:asciiTheme="majorHAnsi" w:eastAsiaTheme="minorEastAsia" w:hAnsiTheme="majorHAnsi" w:cstheme="majorHAnsi"/>
                <w:b/>
                <w:bCs/>
                <w:color w:val="FFFFFF" w:themeColor="background1"/>
                <w:sz w:val="22"/>
                <w:szCs w:val="22"/>
                <w:lang w:eastAsia="zh-CN"/>
              </w:rPr>
              <w:t>esponsibilities</w:t>
            </w:r>
          </w:p>
        </w:tc>
      </w:tr>
    </w:tbl>
    <w:p w14:paraId="230B145B" w14:textId="77777777" w:rsidR="005C100A" w:rsidRPr="00392B8E" w:rsidRDefault="005C100A" w:rsidP="005C100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offer students a high-quality learning experience to achieve the goal or qualification for which they are studying.</w:t>
      </w:r>
    </w:p>
    <w:p w14:paraId="33144B91" w14:textId="184940A5" w:rsidR="005C100A" w:rsidRPr="00392B8E" w:rsidRDefault="005C100A" w:rsidP="005C100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teach effectively on a range of </w:t>
      </w:r>
      <w:proofErr w:type="gramStart"/>
      <w:r w:rsidRPr="00392B8E">
        <w:rPr>
          <w:rFonts w:asciiTheme="majorHAnsi" w:eastAsia="Times New Roman" w:hAnsiTheme="majorHAnsi" w:cstheme="majorHAnsi"/>
          <w:sz w:val="22"/>
          <w:szCs w:val="22"/>
          <w:lang w:eastAsia="en-GB"/>
        </w:rPr>
        <w:t>College</w:t>
      </w:r>
      <w:proofErr w:type="gramEnd"/>
      <w:r w:rsidRPr="00392B8E">
        <w:rPr>
          <w:rFonts w:asciiTheme="majorHAnsi" w:eastAsia="Times New Roman" w:hAnsiTheme="majorHAnsi" w:cstheme="majorHAnsi"/>
          <w:sz w:val="22"/>
          <w:szCs w:val="22"/>
          <w:lang w:eastAsia="en-GB"/>
        </w:rPr>
        <w:t xml:space="preserve"> courses and programmes</w:t>
      </w:r>
      <w:r w:rsidR="00422699" w:rsidRPr="00392B8E">
        <w:rPr>
          <w:rFonts w:asciiTheme="majorHAnsi" w:eastAsia="Times New Roman" w:hAnsiTheme="majorHAnsi" w:cstheme="majorHAnsi"/>
          <w:sz w:val="22"/>
          <w:szCs w:val="22"/>
          <w:lang w:eastAsia="en-GB"/>
        </w:rPr>
        <w:t xml:space="preserve"> relevant to </w:t>
      </w:r>
      <w:r w:rsidR="00FB64DF">
        <w:rPr>
          <w:rFonts w:asciiTheme="majorHAnsi" w:eastAsia="Times New Roman" w:hAnsiTheme="majorHAnsi" w:cstheme="majorHAnsi"/>
          <w:sz w:val="22"/>
          <w:szCs w:val="22"/>
          <w:lang w:eastAsia="en-GB"/>
        </w:rPr>
        <w:t>Computing, Digital and IT.</w:t>
      </w:r>
    </w:p>
    <w:p w14:paraId="044DC6F3" w14:textId="57A66238" w:rsidR="00173D23" w:rsidRPr="00392B8E" w:rsidRDefault="00422699" w:rsidP="00173D23">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be a personal tutor/course co-ordinator for a designated group of students within a range of courses. </w:t>
      </w:r>
    </w:p>
    <w:p w14:paraId="2BA1D347" w14:textId="68C27EE1" w:rsidR="00173D23" w:rsidRPr="00392B8E" w:rsidRDefault="005C100A" w:rsidP="00173D23">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contribute to the personal development of the students</w:t>
      </w:r>
      <w:r w:rsidR="00D86C95" w:rsidRPr="00392B8E">
        <w:rPr>
          <w:rFonts w:asciiTheme="majorHAnsi" w:eastAsia="Times New Roman" w:hAnsiTheme="majorHAnsi" w:cstheme="majorHAnsi"/>
          <w:sz w:val="22"/>
          <w:szCs w:val="22"/>
          <w:lang w:eastAsia="en-GB"/>
        </w:rPr>
        <w:t xml:space="preserve"> and to </w:t>
      </w:r>
      <w:r w:rsidR="00D86C95" w:rsidRPr="00392B8E">
        <w:rPr>
          <w:rFonts w:asciiTheme="majorHAnsi" w:hAnsiTheme="majorHAnsi" w:cstheme="majorHAnsi"/>
          <w:sz w:val="22"/>
          <w:szCs w:val="22"/>
        </w:rPr>
        <w:t xml:space="preserve">observe procedures for student monitoring, discipline and complaints in accordance with </w:t>
      </w:r>
      <w:proofErr w:type="gramStart"/>
      <w:r w:rsidR="00D86C95" w:rsidRPr="00392B8E">
        <w:rPr>
          <w:rFonts w:asciiTheme="majorHAnsi" w:hAnsiTheme="majorHAnsi" w:cstheme="majorHAnsi"/>
          <w:sz w:val="22"/>
          <w:szCs w:val="22"/>
        </w:rPr>
        <w:t>College</w:t>
      </w:r>
      <w:proofErr w:type="gramEnd"/>
      <w:r w:rsidR="00D86C95" w:rsidRPr="00392B8E">
        <w:rPr>
          <w:rFonts w:asciiTheme="majorHAnsi" w:hAnsiTheme="majorHAnsi" w:cstheme="majorHAnsi"/>
          <w:sz w:val="22"/>
          <w:szCs w:val="22"/>
        </w:rPr>
        <w:t xml:space="preserve"> </w:t>
      </w:r>
      <w:r w:rsidR="00FF4BEA" w:rsidRPr="00392B8E">
        <w:rPr>
          <w:rFonts w:asciiTheme="majorHAnsi" w:hAnsiTheme="majorHAnsi" w:cstheme="majorHAnsi"/>
          <w:sz w:val="22"/>
          <w:szCs w:val="22"/>
        </w:rPr>
        <w:t>polices.</w:t>
      </w:r>
    </w:p>
    <w:p w14:paraId="5C1F9EFC" w14:textId="6ED81FB9" w:rsidR="00173D23" w:rsidRPr="00392B8E" w:rsidRDefault="005C100A" w:rsidP="00173D23">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develop course materials, schemes of work, lesson plans etc. and make these available through the colleges shared information system.</w:t>
      </w:r>
      <w:r w:rsidR="001C69FE" w:rsidRPr="00392B8E">
        <w:rPr>
          <w:rFonts w:asciiTheme="majorHAnsi" w:hAnsiTheme="majorHAnsi" w:cstheme="majorHAnsi"/>
          <w:sz w:val="22"/>
          <w:szCs w:val="22"/>
        </w:rPr>
        <w:t xml:space="preserve"> </w:t>
      </w:r>
    </w:p>
    <w:p w14:paraId="2CDF0888" w14:textId="77777777" w:rsidR="0061087E" w:rsidRPr="00392B8E" w:rsidRDefault="001C69FE" w:rsidP="0061087E">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follow all college processes and College procedures related to the selection, interviewing, admissions, enrolment, induction and tracking of students. </w:t>
      </w:r>
    </w:p>
    <w:p w14:paraId="19AB306E" w14:textId="27175801" w:rsidR="001C69FE" w:rsidRPr="00392B8E" w:rsidRDefault="0061087E" w:rsidP="0061087E">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follow all college processes relating to quality assurance, </w:t>
      </w:r>
      <w:proofErr w:type="gramStart"/>
      <w:r w:rsidRPr="00392B8E">
        <w:rPr>
          <w:rFonts w:asciiTheme="majorHAnsi" w:hAnsiTheme="majorHAnsi" w:cstheme="majorHAnsi"/>
          <w:sz w:val="22"/>
          <w:szCs w:val="22"/>
        </w:rPr>
        <w:t>qualifications</w:t>
      </w:r>
      <w:proofErr w:type="gramEnd"/>
      <w:r w:rsidRPr="00392B8E">
        <w:rPr>
          <w:rFonts w:asciiTheme="majorHAnsi" w:hAnsiTheme="majorHAnsi" w:cstheme="majorHAnsi"/>
          <w:sz w:val="22"/>
          <w:szCs w:val="22"/>
        </w:rPr>
        <w:t xml:space="preserve"> and examinations, including registration and submissions to validating bodies, liaison with the College Exams Officer, moderators and external verifiers in accordance with College Policy and </w:t>
      </w:r>
      <w:r w:rsidR="00FF4BEA" w:rsidRPr="00392B8E">
        <w:rPr>
          <w:rFonts w:asciiTheme="majorHAnsi" w:hAnsiTheme="majorHAnsi" w:cstheme="majorHAnsi"/>
          <w:sz w:val="22"/>
          <w:szCs w:val="22"/>
        </w:rPr>
        <w:t>validating bodies</w:t>
      </w:r>
      <w:r w:rsidRPr="00392B8E">
        <w:rPr>
          <w:rFonts w:asciiTheme="majorHAnsi" w:hAnsiTheme="majorHAnsi" w:cstheme="majorHAnsi"/>
          <w:sz w:val="22"/>
          <w:szCs w:val="22"/>
        </w:rPr>
        <w:t>.</w:t>
      </w:r>
    </w:p>
    <w:p w14:paraId="7ABD6021" w14:textId="22195035" w:rsidR="0061087E" w:rsidRPr="00392B8E" w:rsidRDefault="0061087E" w:rsidP="00173D23">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 To provide regular </w:t>
      </w:r>
      <w:r w:rsidR="00FF4BEA" w:rsidRPr="00392B8E">
        <w:rPr>
          <w:rFonts w:asciiTheme="majorHAnsi" w:hAnsiTheme="majorHAnsi" w:cstheme="majorHAnsi"/>
          <w:sz w:val="22"/>
          <w:szCs w:val="22"/>
        </w:rPr>
        <w:t>and timely</w:t>
      </w:r>
      <w:r w:rsidRPr="00392B8E">
        <w:rPr>
          <w:rFonts w:asciiTheme="majorHAnsi" w:hAnsiTheme="majorHAnsi" w:cstheme="majorHAnsi"/>
          <w:sz w:val="22"/>
          <w:szCs w:val="22"/>
        </w:rPr>
        <w:t xml:space="preserve"> feedback to students as identified in the College policy, and to give group and individual tutorial support to enable students to achieve maximum benefit from their programme of study. </w:t>
      </w:r>
    </w:p>
    <w:p w14:paraId="7906895B" w14:textId="15CB53FB" w:rsidR="00173D23" w:rsidRPr="00392B8E" w:rsidRDefault="00FF4BEA" w:rsidP="007E1285">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work with others or act as a leader/member of appropriate teams and to liaise with colleagues in the design, </w:t>
      </w:r>
      <w:proofErr w:type="gramStart"/>
      <w:r w:rsidRPr="00392B8E">
        <w:rPr>
          <w:rFonts w:asciiTheme="majorHAnsi" w:hAnsiTheme="majorHAnsi" w:cstheme="majorHAnsi"/>
          <w:sz w:val="22"/>
          <w:szCs w:val="22"/>
        </w:rPr>
        <w:t>delivery</w:t>
      </w:r>
      <w:proofErr w:type="gramEnd"/>
      <w:r w:rsidRPr="00392B8E">
        <w:rPr>
          <w:rFonts w:asciiTheme="majorHAnsi" w:hAnsiTheme="majorHAnsi" w:cstheme="majorHAnsi"/>
          <w:sz w:val="22"/>
          <w:szCs w:val="22"/>
        </w:rPr>
        <w:t xml:space="preserve"> and evaluation of all aspects of the course</w:t>
      </w:r>
    </w:p>
    <w:p w14:paraId="346188AB" w14:textId="74CA2A8D" w:rsidR="00CF5C7A" w:rsidRPr="00392B8E" w:rsidRDefault="00CF5C7A" w:rsidP="007E1285">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compile and maintain course and student records and associated administration.</w:t>
      </w:r>
    </w:p>
    <w:p w14:paraId="2BFB51F4" w14:textId="77777777" w:rsidR="00173D23" w:rsidRPr="00392B8E" w:rsidRDefault="00173D23" w:rsidP="00173D23">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w:t>
      </w:r>
      <w:r w:rsidR="005C100A" w:rsidRPr="00392B8E">
        <w:rPr>
          <w:rFonts w:asciiTheme="majorHAnsi" w:eastAsia="Times New Roman" w:hAnsiTheme="majorHAnsi" w:cstheme="majorHAnsi"/>
          <w:sz w:val="22"/>
          <w:szCs w:val="22"/>
          <w:lang w:eastAsia="en-GB"/>
        </w:rPr>
        <w:t>carry out all duties and responsibilities with due regard to the College’s Single Equality Scheme.</w:t>
      </w:r>
    </w:p>
    <w:p w14:paraId="22CAEB76" w14:textId="78D2F004" w:rsidR="00173D23" w:rsidRPr="00392B8E" w:rsidRDefault="00173D23" w:rsidP="00422699">
      <w:pPr>
        <w:suppressAutoHyphens/>
        <w:autoSpaceDN w:val="0"/>
        <w:spacing w:after="0"/>
        <w:ind w:left="420"/>
        <w:textAlignment w:val="baseline"/>
        <w:rPr>
          <w:rFonts w:asciiTheme="majorHAnsi" w:eastAsia="Times New Roman" w:hAnsiTheme="majorHAnsi" w:cstheme="majorHAnsi"/>
          <w:sz w:val="22"/>
          <w:szCs w:val="22"/>
          <w:lang w:eastAsia="en-GB"/>
        </w:rPr>
      </w:pPr>
    </w:p>
    <w:p w14:paraId="35F19DD6" w14:textId="28634F7F" w:rsidR="00FF4BEA" w:rsidRPr="00392B8E" w:rsidRDefault="005C100A" w:rsidP="007E1285">
      <w:pPr>
        <w:numPr>
          <w:ilvl w:val="0"/>
          <w:numId w:val="23"/>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make a significant contribution to </w:t>
      </w:r>
      <w:r w:rsidR="007E1285" w:rsidRPr="00392B8E">
        <w:rPr>
          <w:rFonts w:asciiTheme="majorHAnsi" w:eastAsia="Times New Roman" w:hAnsiTheme="majorHAnsi" w:cstheme="majorHAnsi"/>
          <w:sz w:val="22"/>
          <w:szCs w:val="22"/>
          <w:lang w:eastAsia="en-GB"/>
        </w:rPr>
        <w:t xml:space="preserve">marketing activities, </w:t>
      </w:r>
      <w:r w:rsidRPr="00392B8E">
        <w:rPr>
          <w:rFonts w:asciiTheme="majorHAnsi" w:eastAsia="Times New Roman" w:hAnsiTheme="majorHAnsi" w:cstheme="majorHAnsi"/>
          <w:sz w:val="22"/>
          <w:szCs w:val="22"/>
          <w:lang w:eastAsia="en-GB"/>
        </w:rPr>
        <w:t>curriculum development and course co-ordination.</w:t>
      </w:r>
    </w:p>
    <w:p w14:paraId="1140E958" w14:textId="77777777" w:rsidR="00FF4BEA" w:rsidRPr="00392B8E" w:rsidRDefault="00FF4BEA" w:rsidP="00FF4BEA">
      <w:pPr>
        <w:pStyle w:val="ListParagraph"/>
        <w:rPr>
          <w:rFonts w:asciiTheme="majorHAnsi" w:hAnsiTheme="majorHAnsi" w:cstheme="majorHAnsi"/>
          <w:sz w:val="22"/>
          <w:szCs w:val="22"/>
        </w:rPr>
      </w:pPr>
    </w:p>
    <w:p w14:paraId="62B8EA73" w14:textId="6B073BE1" w:rsidR="00CF5C7A" w:rsidRPr="00392B8E" w:rsidRDefault="00FF4BEA" w:rsidP="00CF5C7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liaise with employers and other agencies with respect of student placement supervision, course and assignment design, </w:t>
      </w:r>
      <w:proofErr w:type="gramStart"/>
      <w:r w:rsidRPr="00392B8E">
        <w:rPr>
          <w:rFonts w:asciiTheme="majorHAnsi" w:hAnsiTheme="majorHAnsi" w:cstheme="majorHAnsi"/>
          <w:sz w:val="22"/>
          <w:szCs w:val="22"/>
        </w:rPr>
        <w:t>career</w:t>
      </w:r>
      <w:proofErr w:type="gramEnd"/>
      <w:r w:rsidRPr="00392B8E">
        <w:rPr>
          <w:rFonts w:asciiTheme="majorHAnsi" w:hAnsiTheme="majorHAnsi" w:cstheme="majorHAnsi"/>
          <w:sz w:val="22"/>
          <w:szCs w:val="22"/>
        </w:rPr>
        <w:t xml:space="preserve"> and higher education opportunities.</w:t>
      </w:r>
    </w:p>
    <w:p w14:paraId="0F911B7B" w14:textId="77777777" w:rsidR="00CF5C7A" w:rsidRPr="00392B8E" w:rsidRDefault="00CF5C7A" w:rsidP="00CF5C7A">
      <w:pPr>
        <w:pStyle w:val="ListParagraph"/>
        <w:suppressAutoHyphens/>
        <w:autoSpaceDN w:val="0"/>
        <w:spacing w:after="0"/>
        <w:ind w:left="780"/>
        <w:textAlignment w:val="baseline"/>
        <w:rPr>
          <w:rFonts w:asciiTheme="majorHAnsi" w:eastAsia="Times New Roman" w:hAnsiTheme="majorHAnsi" w:cstheme="majorHAnsi"/>
          <w:sz w:val="22"/>
          <w:szCs w:val="22"/>
          <w:lang w:eastAsia="en-GB"/>
        </w:rPr>
      </w:pPr>
    </w:p>
    <w:p w14:paraId="70929CC4" w14:textId="432D6983" w:rsidR="00CF5C7A" w:rsidRPr="00392B8E" w:rsidRDefault="00CF5C7A" w:rsidP="00CF5C7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val="en-US" w:eastAsia="en-GB"/>
        </w:rPr>
        <w:lastRenderedPageBreak/>
        <w:t>Participation in the observation of teaching</w:t>
      </w:r>
      <w:r w:rsidR="00150C21">
        <w:rPr>
          <w:rFonts w:asciiTheme="majorHAnsi" w:eastAsia="Times New Roman" w:hAnsiTheme="majorHAnsi" w:cstheme="majorHAnsi"/>
          <w:color w:val="000000"/>
          <w:sz w:val="22"/>
          <w:szCs w:val="22"/>
          <w:lang w:val="en-US" w:eastAsia="en-GB"/>
        </w:rPr>
        <w:t>, learning</w:t>
      </w:r>
      <w:r w:rsidRPr="00392B8E">
        <w:rPr>
          <w:rFonts w:asciiTheme="majorHAnsi" w:eastAsia="Times New Roman" w:hAnsiTheme="majorHAnsi" w:cstheme="majorHAnsi"/>
          <w:color w:val="000000"/>
          <w:sz w:val="22"/>
          <w:szCs w:val="22"/>
          <w:lang w:val="en-US" w:eastAsia="en-GB"/>
        </w:rPr>
        <w:t xml:space="preserve"> and </w:t>
      </w:r>
      <w:r w:rsidR="00150C21">
        <w:rPr>
          <w:rFonts w:asciiTheme="majorHAnsi" w:eastAsia="Times New Roman" w:hAnsiTheme="majorHAnsi" w:cstheme="majorHAnsi"/>
          <w:color w:val="000000"/>
          <w:sz w:val="22"/>
          <w:szCs w:val="22"/>
          <w:lang w:val="en-US" w:eastAsia="en-GB"/>
        </w:rPr>
        <w:t>assessment</w:t>
      </w:r>
      <w:r w:rsidRPr="00392B8E">
        <w:rPr>
          <w:rFonts w:asciiTheme="majorHAnsi" w:eastAsia="Times New Roman" w:hAnsiTheme="majorHAnsi" w:cstheme="majorHAnsi"/>
          <w:color w:val="000000"/>
          <w:sz w:val="22"/>
          <w:szCs w:val="22"/>
          <w:lang w:val="en-US" w:eastAsia="en-GB"/>
        </w:rPr>
        <w:t>, including receiving and acting upon associated feedback.</w:t>
      </w:r>
    </w:p>
    <w:p w14:paraId="43950736" w14:textId="77777777" w:rsidR="00CF5C7A" w:rsidRPr="00392B8E" w:rsidRDefault="00CF5C7A" w:rsidP="00CF5C7A">
      <w:pPr>
        <w:pStyle w:val="ListParagraph"/>
        <w:rPr>
          <w:rFonts w:asciiTheme="majorHAnsi" w:eastAsia="Times New Roman" w:hAnsiTheme="majorHAnsi" w:cstheme="majorHAnsi"/>
          <w:sz w:val="22"/>
          <w:szCs w:val="22"/>
          <w:lang w:eastAsia="en-GB"/>
        </w:rPr>
      </w:pPr>
    </w:p>
    <w:p w14:paraId="3102BB0E" w14:textId="1727E541" w:rsidR="00CF5C7A" w:rsidRPr="00392B8E" w:rsidRDefault="00CF5C7A" w:rsidP="00CF5C7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be appraised as part of the College Appraisal Scheme.</w:t>
      </w:r>
    </w:p>
    <w:p w14:paraId="51C3A9F9" w14:textId="77777777" w:rsidR="00CF5C7A" w:rsidRPr="00392B8E" w:rsidRDefault="00CF5C7A" w:rsidP="00CF5C7A">
      <w:pPr>
        <w:suppressAutoHyphens/>
        <w:autoSpaceDN w:val="0"/>
        <w:spacing w:after="0"/>
        <w:textAlignment w:val="baseline"/>
        <w:rPr>
          <w:rFonts w:asciiTheme="majorHAnsi" w:eastAsia="Times New Roman" w:hAnsiTheme="majorHAnsi" w:cstheme="majorHAnsi"/>
          <w:sz w:val="22"/>
          <w:szCs w:val="22"/>
          <w:lang w:eastAsia="en-GB"/>
        </w:rPr>
      </w:pPr>
    </w:p>
    <w:p w14:paraId="6AC63132" w14:textId="77777777" w:rsidR="00CF5C7A" w:rsidRPr="00392B8E" w:rsidRDefault="00F8283C" w:rsidP="00CF5C7A">
      <w:pPr>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eastAsia="Times New Roman" w:hAnsiTheme="majorHAnsi" w:cstheme="majorHAnsi"/>
          <w:color w:val="000000"/>
          <w:sz w:val="22"/>
          <w:szCs w:val="22"/>
          <w:lang w:val="en-US" w:eastAsia="en-GB"/>
        </w:rPr>
        <w:t>Complete a minimum of 30 hours continuing professional development every year or pro rata equivalent subject to a minimum of six hours.</w:t>
      </w:r>
    </w:p>
    <w:p w14:paraId="3E8B2752" w14:textId="6FFA2765" w:rsidR="00F8283C" w:rsidRPr="00392B8E" w:rsidRDefault="00F8283C" w:rsidP="00CF5C7A">
      <w:pPr>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eastAsia="Times New Roman" w:hAnsiTheme="majorHAnsi" w:cstheme="majorHAnsi"/>
          <w:color w:val="000000"/>
          <w:sz w:val="22"/>
          <w:szCs w:val="22"/>
          <w:lang w:val="en-US" w:eastAsia="en-GB"/>
        </w:rPr>
        <w:t>Maintain a record of the CPD undertaken and make that record available</w:t>
      </w:r>
    </w:p>
    <w:p w14:paraId="638C95FB" w14:textId="28263C28" w:rsidR="005C100A" w:rsidRPr="00392B8E" w:rsidRDefault="00D86C95" w:rsidP="00FF4BE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attend external courses and conferences as relevant to the work of the Programme.</w:t>
      </w:r>
    </w:p>
    <w:p w14:paraId="570F875A" w14:textId="77777777" w:rsidR="00CF5C7A" w:rsidRPr="00392B8E" w:rsidRDefault="00CF5C7A" w:rsidP="00CF5C7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co-operate with the College </w:t>
      </w:r>
      <w:proofErr w:type="gramStart"/>
      <w:r w:rsidRPr="00392B8E">
        <w:rPr>
          <w:rFonts w:asciiTheme="majorHAnsi" w:eastAsia="Times New Roman" w:hAnsiTheme="majorHAnsi" w:cstheme="majorHAnsi"/>
          <w:sz w:val="22"/>
          <w:szCs w:val="22"/>
          <w:lang w:eastAsia="en-GB"/>
        </w:rPr>
        <w:t>in order to</w:t>
      </w:r>
      <w:proofErr w:type="gramEnd"/>
      <w:r w:rsidRPr="00392B8E">
        <w:rPr>
          <w:rFonts w:asciiTheme="majorHAnsi" w:eastAsia="Times New Roman" w:hAnsiTheme="majorHAnsi" w:cstheme="majorHAnsi"/>
          <w:sz w:val="22"/>
          <w:szCs w:val="22"/>
          <w:lang w:eastAsia="en-GB"/>
        </w:rPr>
        <w:t xml:space="preserve"> ensure his/her own health and safety and that of students and colleagues.</w:t>
      </w:r>
    </w:p>
    <w:p w14:paraId="517B7F6D" w14:textId="77777777" w:rsidR="00CF5C7A" w:rsidRPr="00392B8E" w:rsidRDefault="00D86C95" w:rsidP="00CF5C7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val="en-US" w:eastAsia="en-GB"/>
        </w:rPr>
        <w:t>Where applicable, a</w:t>
      </w:r>
      <w:r w:rsidR="005C100A" w:rsidRPr="00392B8E">
        <w:rPr>
          <w:rFonts w:asciiTheme="majorHAnsi" w:eastAsia="Times New Roman" w:hAnsiTheme="majorHAnsi" w:cstheme="majorHAnsi"/>
          <w:color w:val="000000"/>
          <w:sz w:val="22"/>
          <w:szCs w:val="22"/>
          <w:lang w:val="en-US" w:eastAsia="en-GB"/>
        </w:rPr>
        <w:t xml:space="preserve">chieve the requisite type of qualifications required for the teaching post within the relevant </w:t>
      </w:r>
      <w:proofErr w:type="gramStart"/>
      <w:r w:rsidR="005C100A" w:rsidRPr="00392B8E">
        <w:rPr>
          <w:rFonts w:asciiTheme="majorHAnsi" w:eastAsia="Times New Roman" w:hAnsiTheme="majorHAnsi" w:cstheme="majorHAnsi"/>
          <w:color w:val="000000"/>
          <w:sz w:val="22"/>
          <w:szCs w:val="22"/>
          <w:lang w:val="en-US" w:eastAsia="en-GB"/>
        </w:rPr>
        <w:t>time period</w:t>
      </w:r>
      <w:proofErr w:type="gramEnd"/>
      <w:r w:rsidR="005C100A" w:rsidRPr="00392B8E">
        <w:rPr>
          <w:rFonts w:asciiTheme="majorHAnsi" w:eastAsia="Times New Roman" w:hAnsiTheme="majorHAnsi" w:cstheme="majorHAnsi"/>
          <w:color w:val="000000"/>
          <w:sz w:val="22"/>
          <w:szCs w:val="22"/>
          <w:lang w:val="en-US" w:eastAsia="en-GB"/>
        </w:rPr>
        <w:t xml:space="preserve"> as prescribed</w:t>
      </w:r>
      <w:r w:rsidR="00CF5C7A" w:rsidRPr="00392B8E">
        <w:rPr>
          <w:rFonts w:asciiTheme="majorHAnsi" w:eastAsia="Times New Roman" w:hAnsiTheme="majorHAnsi" w:cstheme="majorHAnsi"/>
          <w:color w:val="000000"/>
          <w:sz w:val="22"/>
          <w:szCs w:val="22"/>
          <w:lang w:val="en-US" w:eastAsia="en-GB"/>
        </w:rPr>
        <w:t>.</w:t>
      </w:r>
    </w:p>
    <w:p w14:paraId="3CC9953E" w14:textId="77777777" w:rsidR="00150C21" w:rsidRPr="00150C21" w:rsidRDefault="005C100A" w:rsidP="00150C21">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eastAsia="en-GB"/>
        </w:rPr>
        <w:t xml:space="preserve">Keep up to date, and comply with the relevant College’s Policies, </w:t>
      </w:r>
      <w:proofErr w:type="gramStart"/>
      <w:r w:rsidRPr="00392B8E">
        <w:rPr>
          <w:rFonts w:asciiTheme="majorHAnsi" w:eastAsia="Times New Roman" w:hAnsiTheme="majorHAnsi" w:cstheme="majorHAnsi"/>
          <w:color w:val="000000"/>
          <w:sz w:val="22"/>
          <w:szCs w:val="22"/>
          <w:lang w:eastAsia="en-GB"/>
        </w:rPr>
        <w:t>including:</w:t>
      </w:r>
      <w:proofErr w:type="gramEnd"/>
      <w:r w:rsidRPr="00392B8E">
        <w:rPr>
          <w:rFonts w:asciiTheme="majorHAnsi" w:eastAsia="Times New Roman" w:hAnsiTheme="majorHAnsi" w:cstheme="majorHAnsi"/>
          <w:color w:val="000000"/>
          <w:sz w:val="22"/>
          <w:szCs w:val="22"/>
          <w:lang w:eastAsia="en-GB"/>
        </w:rPr>
        <w:t xml:space="preserve"> Health &amp; Safety; Safeguarding; Prevent; Data Protection Policy, including the General Data Protection Regulation (GDPR) 2018, and Equality &amp; Diversity.</w:t>
      </w:r>
    </w:p>
    <w:p w14:paraId="617CC6A2" w14:textId="240092C5" w:rsidR="00CF5C7A" w:rsidRPr="00150C21" w:rsidRDefault="00150C21" w:rsidP="00150C21">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color w:val="000000"/>
          <w:sz w:val="22"/>
          <w:szCs w:val="22"/>
          <w:lang w:eastAsia="en-GB"/>
        </w:rPr>
        <w:t>W</w:t>
      </w:r>
      <w:r w:rsidR="005C100A" w:rsidRPr="00150C21">
        <w:rPr>
          <w:rFonts w:asciiTheme="majorHAnsi" w:eastAsia="Times New Roman" w:hAnsiTheme="majorHAnsi" w:cstheme="majorHAnsi"/>
          <w:color w:val="000000"/>
          <w:sz w:val="22"/>
          <w:szCs w:val="22"/>
          <w:lang w:eastAsia="en-GB"/>
        </w:rPr>
        <w:t>here applicable</w:t>
      </w:r>
      <w:r>
        <w:rPr>
          <w:rFonts w:asciiTheme="majorHAnsi" w:eastAsia="Times New Roman" w:hAnsiTheme="majorHAnsi" w:cstheme="majorHAnsi"/>
          <w:color w:val="000000"/>
          <w:sz w:val="22"/>
          <w:szCs w:val="22"/>
          <w:lang w:eastAsia="en-GB"/>
        </w:rPr>
        <w:t>,</w:t>
      </w:r>
      <w:r w:rsidR="005C100A" w:rsidRPr="00150C21">
        <w:rPr>
          <w:rFonts w:asciiTheme="majorHAnsi" w:eastAsia="Times New Roman" w:hAnsiTheme="majorHAnsi" w:cstheme="majorHAnsi"/>
          <w:color w:val="000000"/>
          <w:sz w:val="22"/>
          <w:szCs w:val="22"/>
          <w:lang w:eastAsia="en-GB"/>
        </w:rPr>
        <w:t xml:space="preserve"> the job holder must warrant their entitlement or the right to work in the United Kingdom without any additional approvals and to notify the College immediately if this right or entitlement is ceased during their employment with the College.</w:t>
      </w:r>
    </w:p>
    <w:p w14:paraId="1F57C37F" w14:textId="019F90A5" w:rsidR="005C100A" w:rsidRPr="00392B8E" w:rsidRDefault="005C100A" w:rsidP="00CF5C7A">
      <w:pPr>
        <w:pStyle w:val="ListParagraph"/>
        <w:numPr>
          <w:ilvl w:val="0"/>
          <w:numId w:val="24"/>
        </w:numPr>
        <w:suppressAutoHyphens/>
        <w:autoSpaceDN w:val="0"/>
        <w:spacing w:after="0"/>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eastAsia="en-GB"/>
        </w:rPr>
        <w:t xml:space="preserve">An enhanced check of the Disclosure and Barring Service’s (DBS) children’s and adults’ barred lists (lists of individuals who are barred from working with children or vulnerable adults). </w:t>
      </w:r>
    </w:p>
    <w:p w14:paraId="04F3A56C" w14:textId="77777777" w:rsidR="005C100A" w:rsidRPr="00392B8E" w:rsidRDefault="005C100A" w:rsidP="005C100A">
      <w:pPr>
        <w:spacing w:after="0"/>
        <w:rPr>
          <w:rFonts w:asciiTheme="majorHAnsi" w:eastAsia="Times New Roman" w:hAnsiTheme="majorHAnsi" w:cstheme="majorHAnsi"/>
          <w:sz w:val="22"/>
          <w:szCs w:val="22"/>
          <w:lang w:eastAsia="en-GB"/>
        </w:rPr>
      </w:pPr>
    </w:p>
    <w:p w14:paraId="121DE240" w14:textId="77777777" w:rsidR="005C100A" w:rsidRPr="00392B8E" w:rsidRDefault="005C100A" w:rsidP="005C100A">
      <w:pPr>
        <w:spacing w:after="0"/>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sz w:val="22"/>
          <w:szCs w:val="22"/>
          <w:lang w:eastAsia="en-GB"/>
        </w:rPr>
        <w:t>General</w:t>
      </w:r>
    </w:p>
    <w:p w14:paraId="1F7D65B4" w14:textId="77777777" w:rsidR="005C100A" w:rsidRPr="00392B8E" w:rsidRDefault="005C100A" w:rsidP="005C100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scope of this profile reflects the needs of the College at the present time; it is not intended to be a fully inclusive or exhaustive list.  The post holder may therefore be expected to work flexibly and perform such other duties other than those given in the job description.</w:t>
      </w:r>
    </w:p>
    <w:p w14:paraId="28B36390" w14:textId="77777777" w:rsidR="005C100A" w:rsidRPr="00392B8E" w:rsidRDefault="005C100A" w:rsidP="005C100A">
      <w:pPr>
        <w:spacing w:after="0"/>
        <w:rPr>
          <w:rFonts w:asciiTheme="majorHAnsi" w:eastAsia="Times New Roman" w:hAnsiTheme="majorHAnsi" w:cstheme="majorHAnsi"/>
          <w:sz w:val="22"/>
          <w:szCs w:val="22"/>
          <w:lang w:eastAsia="en-GB"/>
        </w:rPr>
      </w:pPr>
    </w:p>
    <w:p w14:paraId="04FF557F" w14:textId="77777777" w:rsidR="005C100A" w:rsidRPr="00392B8E" w:rsidRDefault="005C100A" w:rsidP="005C100A">
      <w:pPr>
        <w:spacing w:after="0"/>
        <w:rPr>
          <w:rFonts w:asciiTheme="majorHAnsi" w:eastAsia="Times New Roman" w:hAnsiTheme="majorHAnsi" w:cstheme="majorHAnsi"/>
          <w:sz w:val="22"/>
          <w:szCs w:val="22"/>
          <w:lang w:eastAsia="en-GB"/>
        </w:rPr>
      </w:pPr>
    </w:p>
    <w:p w14:paraId="527F95DE" w14:textId="77777777" w:rsidR="005C100A" w:rsidRPr="00392B8E" w:rsidRDefault="005C100A" w:rsidP="005C100A">
      <w:pPr>
        <w:spacing w:after="0"/>
        <w:rPr>
          <w:rFonts w:asciiTheme="majorHAnsi" w:eastAsia="Times New Roman" w:hAnsiTheme="majorHAnsi" w:cstheme="majorHAnsi"/>
          <w:sz w:val="22"/>
          <w:szCs w:val="22"/>
          <w:lang w:eastAsia="en-US"/>
        </w:rPr>
      </w:pPr>
      <w:r w:rsidRPr="00392B8E">
        <w:rPr>
          <w:rFonts w:asciiTheme="majorHAnsi" w:eastAsia="Times New Roman" w:hAnsiTheme="majorHAnsi" w:cstheme="majorHAnsi"/>
          <w:sz w:val="22"/>
          <w:szCs w:val="22"/>
          <w:lang w:eastAsia="en-GB"/>
        </w:rPr>
        <w:t>The duties and responsibilities attached to the post may vary from time to time without changing the general character of the duties or the level of responsibility entailed.  The profile will be subject to continuous review as the needs and requirements of the College change over time.</w:t>
      </w:r>
      <w:r w:rsidRPr="00392B8E">
        <w:rPr>
          <w:rFonts w:asciiTheme="majorHAnsi" w:eastAsia="Times New Roman" w:hAnsiTheme="majorHAnsi" w:cstheme="majorHAnsi"/>
          <w:b/>
          <w:bCs/>
          <w:sz w:val="22"/>
          <w:szCs w:val="22"/>
          <w:lang w:eastAsia="en-GB"/>
        </w:rPr>
        <w:t xml:space="preserve"> </w:t>
      </w:r>
    </w:p>
    <w:p w14:paraId="03A5505A" w14:textId="77777777" w:rsidR="005C100A" w:rsidRPr="00392B8E" w:rsidRDefault="005C100A" w:rsidP="005C100A">
      <w:pPr>
        <w:spacing w:after="0"/>
        <w:jc w:val="left"/>
        <w:rPr>
          <w:rFonts w:asciiTheme="majorHAnsi" w:eastAsia="Times New Roman" w:hAnsiTheme="majorHAnsi" w:cstheme="majorHAnsi"/>
          <w:b/>
          <w:bCs/>
          <w:sz w:val="22"/>
          <w:szCs w:val="22"/>
          <w:lang w:eastAsia="en-GB"/>
        </w:rPr>
      </w:pPr>
    </w:p>
    <w:p w14:paraId="5021F2BF" w14:textId="184E6033" w:rsidR="00E15C8D" w:rsidRPr="00392B8E" w:rsidRDefault="00E15C8D" w:rsidP="008B67C1">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9350"/>
      </w:tblGrid>
      <w:tr w:rsidR="00436B2A" w:rsidRPr="00392B8E"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0722B1D4" w:rsidR="00436B2A" w:rsidRPr="00392B8E" w:rsidRDefault="00436B2A" w:rsidP="003D2D69">
            <w:pPr>
              <w:pStyle w:val="Default"/>
              <w:jc w:val="both"/>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 xml:space="preserve">Person Specification </w:t>
            </w:r>
          </w:p>
        </w:tc>
      </w:tr>
    </w:tbl>
    <w:p w14:paraId="7D05AFE0" w14:textId="77777777" w:rsidR="00436B2A" w:rsidRPr="00392B8E" w:rsidRDefault="00436B2A" w:rsidP="00436B2A">
      <w:pPr>
        <w:pStyle w:val="Default"/>
        <w:jc w:val="both"/>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 xml:space="preserve"> </w:t>
      </w:r>
    </w:p>
    <w:p w14:paraId="1E3D7E94"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Qualifications:</w:t>
      </w:r>
    </w:p>
    <w:tbl>
      <w:tblPr>
        <w:tblW w:w="9006" w:type="dxa"/>
        <w:tblCellMar>
          <w:left w:w="10" w:type="dxa"/>
          <w:right w:w="10" w:type="dxa"/>
        </w:tblCellMar>
        <w:tblLook w:val="0000" w:firstRow="0" w:lastRow="0" w:firstColumn="0" w:lastColumn="0" w:noHBand="0" w:noVBand="0"/>
      </w:tblPr>
      <w:tblGrid>
        <w:gridCol w:w="5725"/>
        <w:gridCol w:w="1678"/>
        <w:gridCol w:w="1603"/>
      </w:tblGrid>
      <w:tr w:rsidR="00CF5C7A" w:rsidRPr="00392B8E" w14:paraId="0A813249" w14:textId="77777777" w:rsidTr="00A6427C">
        <w:tc>
          <w:tcPr>
            <w:tcW w:w="572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82DB3FB"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tc>
        <w:tc>
          <w:tcPr>
            <w:tcW w:w="1678"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C5E7136"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60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E29F3F7"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CF5C7A" w:rsidRPr="00392B8E" w14:paraId="71B3DC6B" w14:textId="77777777" w:rsidTr="00A6427C">
        <w:tc>
          <w:tcPr>
            <w:tcW w:w="572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72CF0C" w14:textId="77777777" w:rsidR="00CF5C7A" w:rsidRPr="00392B8E" w:rsidRDefault="00CF5C7A" w:rsidP="00CF5C7A">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be qualified or working towards teaching qualification.</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647DBF7F" w14:textId="1F64FBE8" w:rsidR="00CF5C7A" w:rsidRPr="00392B8E" w:rsidRDefault="00FB64DF"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3" w:type="dxa"/>
            <w:tcBorders>
              <w:bottom w:val="single" w:sz="8" w:space="0" w:color="000000"/>
              <w:right w:val="single" w:sz="8" w:space="0" w:color="000000"/>
            </w:tcBorders>
            <w:shd w:val="clear" w:color="auto" w:fill="auto"/>
            <w:tcMar>
              <w:top w:w="0" w:type="dxa"/>
              <w:left w:w="108" w:type="dxa"/>
              <w:bottom w:w="0" w:type="dxa"/>
              <w:right w:w="108" w:type="dxa"/>
            </w:tcMar>
          </w:tcPr>
          <w:p w14:paraId="4728578F" w14:textId="77777777" w:rsidR="00CF5C7A" w:rsidRPr="00392B8E" w:rsidRDefault="00CF5C7A" w:rsidP="00CF5C7A">
            <w:pPr>
              <w:spacing w:after="0"/>
              <w:jc w:val="left"/>
              <w:rPr>
                <w:rFonts w:asciiTheme="majorHAnsi" w:eastAsia="Times New Roman" w:hAnsiTheme="majorHAnsi" w:cstheme="majorHAnsi"/>
                <w:sz w:val="22"/>
                <w:szCs w:val="22"/>
                <w:lang w:eastAsia="en-GB"/>
              </w:rPr>
            </w:pPr>
          </w:p>
        </w:tc>
      </w:tr>
      <w:tr w:rsidR="00CF5C7A" w:rsidRPr="00392B8E" w14:paraId="24155B2B" w14:textId="77777777" w:rsidTr="00A6427C">
        <w:tc>
          <w:tcPr>
            <w:tcW w:w="572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D596D7" w14:textId="06A96F58" w:rsidR="00CF5C7A" w:rsidRPr="008F4083" w:rsidRDefault="000D0D7A" w:rsidP="00072038">
            <w:pPr>
              <w:spacing w:before="100" w:beforeAutospacing="1" w:after="100" w:afterAutospacing="1"/>
              <w:rPr>
                <w:rFonts w:ascii="Arial" w:hAnsi="Arial" w:cs="Arial"/>
              </w:rPr>
            </w:pPr>
            <w:r w:rsidRPr="00392B8E">
              <w:rPr>
                <w:rFonts w:asciiTheme="majorHAnsi" w:hAnsiTheme="majorHAnsi" w:cstheme="majorHAnsi"/>
                <w:sz w:val="22"/>
                <w:szCs w:val="22"/>
              </w:rPr>
              <w:t xml:space="preserve">A </w:t>
            </w:r>
            <w:r w:rsidR="00A450C9">
              <w:rPr>
                <w:rFonts w:asciiTheme="majorHAnsi" w:hAnsiTheme="majorHAnsi" w:cstheme="majorHAnsi"/>
                <w:sz w:val="22"/>
                <w:szCs w:val="22"/>
              </w:rPr>
              <w:t xml:space="preserve">honours </w:t>
            </w:r>
            <w:r w:rsidR="00072038" w:rsidRPr="00F100D8">
              <w:rPr>
                <w:rFonts w:asciiTheme="majorHAnsi" w:eastAsia="Times New Roman" w:hAnsiTheme="majorHAnsi" w:cstheme="majorHAnsi"/>
                <w:color w:val="2D2D2D"/>
                <w:sz w:val="22"/>
                <w:szCs w:val="22"/>
                <w:lang w:eastAsia="en-GB"/>
              </w:rPr>
              <w:t>degree</w:t>
            </w:r>
            <w:r w:rsidR="00072038">
              <w:rPr>
                <w:rFonts w:asciiTheme="majorHAnsi" w:eastAsia="Times New Roman" w:hAnsiTheme="majorHAnsi" w:cstheme="majorHAnsi"/>
                <w:color w:val="2D2D2D"/>
                <w:sz w:val="22"/>
                <w:szCs w:val="22"/>
                <w:lang w:eastAsia="en-GB"/>
              </w:rPr>
              <w:t xml:space="preserve"> </w:t>
            </w:r>
            <w:proofErr w:type="gramStart"/>
            <w:r w:rsidR="00072038">
              <w:rPr>
                <w:rFonts w:asciiTheme="majorHAnsi" w:eastAsia="Times New Roman" w:hAnsiTheme="majorHAnsi" w:cstheme="majorHAnsi"/>
                <w:color w:val="2D2D2D"/>
                <w:sz w:val="22"/>
                <w:szCs w:val="22"/>
                <w:lang w:eastAsia="en-GB"/>
              </w:rPr>
              <w:t>level  in</w:t>
            </w:r>
            <w:proofErr w:type="gramEnd"/>
            <w:r w:rsidR="00072038">
              <w:rPr>
                <w:rFonts w:asciiTheme="majorHAnsi" w:eastAsia="Times New Roman" w:hAnsiTheme="majorHAnsi" w:cstheme="majorHAnsi"/>
                <w:color w:val="2D2D2D"/>
                <w:sz w:val="22"/>
                <w:szCs w:val="22"/>
                <w:lang w:eastAsia="en-GB"/>
              </w:rPr>
              <w:t xml:space="preserve"> digital / computing</w:t>
            </w:r>
            <w:r w:rsidR="00072038" w:rsidRPr="00F100D8">
              <w:rPr>
                <w:rFonts w:asciiTheme="majorHAnsi" w:eastAsia="Times New Roman" w:hAnsiTheme="majorHAnsi" w:cstheme="majorHAnsi"/>
                <w:color w:val="2D2D2D"/>
                <w:sz w:val="22"/>
                <w:szCs w:val="22"/>
                <w:lang w:eastAsia="en-GB"/>
              </w:rPr>
              <w:t xml:space="preserve"> or equivalent </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6408B82E" w14:textId="5CFD39CF" w:rsidR="00CF5C7A" w:rsidRPr="00392B8E" w:rsidRDefault="00FB64DF"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3" w:type="dxa"/>
            <w:tcBorders>
              <w:bottom w:val="single" w:sz="8" w:space="0" w:color="000000"/>
              <w:right w:val="single" w:sz="8" w:space="0" w:color="000000"/>
            </w:tcBorders>
            <w:shd w:val="clear" w:color="auto" w:fill="auto"/>
            <w:tcMar>
              <w:top w:w="0" w:type="dxa"/>
              <w:left w:w="108" w:type="dxa"/>
              <w:bottom w:w="0" w:type="dxa"/>
              <w:right w:w="108" w:type="dxa"/>
            </w:tcMar>
          </w:tcPr>
          <w:p w14:paraId="3D8EA323" w14:textId="77777777" w:rsidR="00CF5C7A" w:rsidRPr="00392B8E" w:rsidRDefault="00CF5C7A" w:rsidP="00CF5C7A">
            <w:pPr>
              <w:spacing w:after="0"/>
              <w:jc w:val="left"/>
              <w:rPr>
                <w:rFonts w:asciiTheme="majorHAnsi" w:eastAsia="Times New Roman" w:hAnsiTheme="majorHAnsi" w:cstheme="majorHAnsi"/>
                <w:sz w:val="22"/>
                <w:szCs w:val="22"/>
                <w:lang w:eastAsia="en-GB"/>
              </w:rPr>
            </w:pPr>
          </w:p>
        </w:tc>
      </w:tr>
      <w:tr w:rsidR="000D0D7A" w:rsidRPr="00392B8E" w14:paraId="2CE1FC51" w14:textId="77777777" w:rsidTr="00A6427C">
        <w:tc>
          <w:tcPr>
            <w:tcW w:w="572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581BBC" w14:textId="7887CCFD" w:rsidR="000D0D7A" w:rsidRPr="00392B8E" w:rsidRDefault="000D0D7A" w:rsidP="00CF5C7A">
            <w:pPr>
              <w:spacing w:after="0"/>
              <w:jc w:val="left"/>
              <w:rPr>
                <w:rFonts w:asciiTheme="majorHAnsi" w:hAnsiTheme="majorHAnsi" w:cstheme="majorHAnsi"/>
                <w:sz w:val="22"/>
                <w:szCs w:val="22"/>
              </w:rPr>
            </w:pPr>
            <w:r w:rsidRPr="00392B8E">
              <w:rPr>
                <w:rFonts w:asciiTheme="majorHAnsi" w:hAnsiTheme="majorHAnsi" w:cstheme="majorHAnsi"/>
                <w:sz w:val="22"/>
                <w:szCs w:val="22"/>
              </w:rPr>
              <w:t>Assessor award</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3B2CE180" w14:textId="77777777" w:rsidR="000D0D7A" w:rsidRPr="00392B8E" w:rsidRDefault="000D0D7A" w:rsidP="00CF5C7A">
            <w:pPr>
              <w:spacing w:after="0"/>
              <w:jc w:val="center"/>
              <w:rPr>
                <w:rFonts w:asciiTheme="majorHAnsi" w:eastAsia="Times New Roman" w:hAnsiTheme="majorHAnsi" w:cstheme="majorHAnsi"/>
                <w:sz w:val="22"/>
                <w:szCs w:val="22"/>
                <w:lang w:eastAsia="en-GB"/>
              </w:rPr>
            </w:pPr>
          </w:p>
        </w:tc>
        <w:tc>
          <w:tcPr>
            <w:tcW w:w="1603" w:type="dxa"/>
            <w:tcBorders>
              <w:bottom w:val="single" w:sz="8" w:space="0" w:color="000000"/>
              <w:right w:val="single" w:sz="8" w:space="0" w:color="000000"/>
            </w:tcBorders>
            <w:shd w:val="clear" w:color="auto" w:fill="auto"/>
            <w:tcMar>
              <w:top w:w="0" w:type="dxa"/>
              <w:left w:w="108" w:type="dxa"/>
              <w:bottom w:w="0" w:type="dxa"/>
              <w:right w:w="108" w:type="dxa"/>
            </w:tcMar>
          </w:tcPr>
          <w:p w14:paraId="43D3BC0C" w14:textId="62CE09D5" w:rsidR="000D0D7A" w:rsidRPr="00392B8E" w:rsidRDefault="00FB64DF" w:rsidP="00CF5C7A">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r>
      <w:tr w:rsidR="000D0D7A" w:rsidRPr="00392B8E" w14:paraId="1936991C" w14:textId="77777777" w:rsidTr="00A6427C">
        <w:tc>
          <w:tcPr>
            <w:tcW w:w="572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4EBA10" w14:textId="71C19848" w:rsidR="000D0D7A" w:rsidRPr="00392B8E" w:rsidRDefault="000D0D7A" w:rsidP="000D0D7A">
            <w:pPr>
              <w:spacing w:after="0"/>
              <w:jc w:val="left"/>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Verifier award</w:t>
            </w:r>
          </w:p>
          <w:p w14:paraId="554EB017" w14:textId="77777777" w:rsidR="000D0D7A" w:rsidRPr="00392B8E" w:rsidRDefault="000D0D7A" w:rsidP="00CF5C7A">
            <w:pPr>
              <w:spacing w:after="0"/>
              <w:jc w:val="left"/>
              <w:rPr>
                <w:rFonts w:asciiTheme="majorHAnsi" w:hAnsiTheme="majorHAnsi" w:cstheme="majorHAnsi"/>
                <w:sz w:val="22"/>
                <w:szCs w:val="22"/>
              </w:rPr>
            </w:pP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46C64B68" w14:textId="77777777" w:rsidR="000D0D7A" w:rsidRPr="00392B8E" w:rsidRDefault="000D0D7A" w:rsidP="00CF5C7A">
            <w:pPr>
              <w:spacing w:after="0"/>
              <w:jc w:val="center"/>
              <w:rPr>
                <w:rFonts w:asciiTheme="majorHAnsi" w:eastAsia="Times New Roman" w:hAnsiTheme="majorHAnsi" w:cstheme="majorHAnsi"/>
                <w:sz w:val="22"/>
                <w:szCs w:val="22"/>
                <w:lang w:eastAsia="en-GB"/>
              </w:rPr>
            </w:pPr>
          </w:p>
        </w:tc>
        <w:tc>
          <w:tcPr>
            <w:tcW w:w="1603" w:type="dxa"/>
            <w:tcBorders>
              <w:bottom w:val="single" w:sz="8" w:space="0" w:color="000000"/>
              <w:right w:val="single" w:sz="8" w:space="0" w:color="000000"/>
            </w:tcBorders>
            <w:shd w:val="clear" w:color="auto" w:fill="auto"/>
            <w:tcMar>
              <w:top w:w="0" w:type="dxa"/>
              <w:left w:w="108" w:type="dxa"/>
              <w:bottom w:w="0" w:type="dxa"/>
              <w:right w:w="108" w:type="dxa"/>
            </w:tcMar>
          </w:tcPr>
          <w:p w14:paraId="4047AFF8" w14:textId="29012509" w:rsidR="000D0D7A" w:rsidRPr="00392B8E" w:rsidRDefault="00FB64DF" w:rsidP="00CF5C7A">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r>
      <w:tr w:rsidR="00CF5C7A" w:rsidRPr="00392B8E" w14:paraId="34DEC9D3" w14:textId="77777777" w:rsidTr="00A6427C">
        <w:tc>
          <w:tcPr>
            <w:tcW w:w="572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575836" w14:textId="2A4C20F5" w:rsidR="00CF5C7A" w:rsidRPr="00392B8E" w:rsidRDefault="00CF5C7A" w:rsidP="00CF5C7A">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Minimum of Level 2 literacy and numeracy</w:t>
            </w:r>
            <w:r w:rsidR="000D0D7A" w:rsidRPr="00392B8E">
              <w:rPr>
                <w:rFonts w:asciiTheme="majorHAnsi" w:eastAsia="Times New Roman" w:hAnsiTheme="majorHAnsi" w:cstheme="majorHAnsi"/>
                <w:sz w:val="22"/>
                <w:szCs w:val="22"/>
                <w:lang w:eastAsia="en-GB"/>
              </w:rPr>
              <w:t>.</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4BDFF66B" w14:textId="679364A5"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3" w:type="dxa"/>
            <w:tcBorders>
              <w:bottom w:val="single" w:sz="8" w:space="0" w:color="000000"/>
              <w:right w:val="single" w:sz="8" w:space="0" w:color="000000"/>
            </w:tcBorders>
            <w:shd w:val="clear" w:color="auto" w:fill="auto"/>
            <w:tcMar>
              <w:top w:w="0" w:type="dxa"/>
              <w:left w:w="108" w:type="dxa"/>
              <w:bottom w:w="0" w:type="dxa"/>
              <w:right w:w="108" w:type="dxa"/>
            </w:tcMar>
          </w:tcPr>
          <w:p w14:paraId="69FD48CD" w14:textId="77777777" w:rsidR="00CF5C7A" w:rsidRPr="00392B8E" w:rsidRDefault="00CF5C7A" w:rsidP="00CF5C7A">
            <w:pPr>
              <w:spacing w:after="0"/>
              <w:jc w:val="left"/>
              <w:rPr>
                <w:rFonts w:asciiTheme="majorHAnsi" w:eastAsia="Times New Roman" w:hAnsiTheme="majorHAnsi" w:cstheme="majorHAnsi"/>
                <w:sz w:val="22"/>
                <w:szCs w:val="22"/>
                <w:lang w:eastAsia="en-GB"/>
              </w:rPr>
            </w:pPr>
          </w:p>
        </w:tc>
      </w:tr>
    </w:tbl>
    <w:p w14:paraId="5D714AB3"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p w14:paraId="5E4B9A07"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p w14:paraId="1560F90E"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Knowledge and experience:</w:t>
      </w:r>
    </w:p>
    <w:tbl>
      <w:tblPr>
        <w:tblW w:w="9006" w:type="dxa"/>
        <w:tblCellMar>
          <w:left w:w="10" w:type="dxa"/>
          <w:right w:w="10" w:type="dxa"/>
        </w:tblCellMar>
        <w:tblLook w:val="0000" w:firstRow="0" w:lastRow="0" w:firstColumn="0" w:lastColumn="0" w:noHBand="0" w:noVBand="0"/>
      </w:tblPr>
      <w:tblGrid>
        <w:gridCol w:w="5726"/>
        <w:gridCol w:w="1678"/>
        <w:gridCol w:w="1602"/>
      </w:tblGrid>
      <w:tr w:rsidR="00CF5C7A" w:rsidRPr="00392B8E" w14:paraId="42A33197" w14:textId="77777777" w:rsidTr="00A6427C">
        <w:tc>
          <w:tcPr>
            <w:tcW w:w="572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43F40E3"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tc>
        <w:tc>
          <w:tcPr>
            <w:tcW w:w="1678"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9A92426"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60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8DC9DEB"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5E3E30" w:rsidRPr="00392B8E" w14:paraId="45D85406"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971E00" w14:textId="789B6554" w:rsidR="005E3E30" w:rsidRPr="00072038" w:rsidRDefault="005E3E30" w:rsidP="00072038">
            <w:pPr>
              <w:spacing w:before="100" w:beforeAutospacing="1" w:after="100" w:afterAutospacing="1"/>
              <w:rPr>
                <w:rFonts w:asciiTheme="majorHAnsi" w:hAnsiTheme="majorHAnsi" w:cstheme="majorHAnsi"/>
                <w:sz w:val="22"/>
                <w:szCs w:val="22"/>
              </w:rPr>
            </w:pPr>
            <w:r w:rsidRPr="00392B8E">
              <w:rPr>
                <w:rFonts w:asciiTheme="majorHAnsi" w:hAnsiTheme="majorHAnsi" w:cstheme="majorHAnsi"/>
                <w:sz w:val="22"/>
                <w:szCs w:val="22"/>
              </w:rPr>
              <w:t xml:space="preserve">Experience of teaching and or training in the field </w:t>
            </w:r>
            <w:r w:rsidR="00D60ED1" w:rsidRPr="00392B8E">
              <w:rPr>
                <w:rFonts w:asciiTheme="majorHAnsi" w:hAnsiTheme="majorHAnsi" w:cstheme="majorHAnsi"/>
                <w:sz w:val="22"/>
                <w:szCs w:val="22"/>
              </w:rPr>
              <w:t xml:space="preserve">of </w:t>
            </w:r>
            <w:r w:rsidR="00D60ED1">
              <w:rPr>
                <w:rFonts w:asciiTheme="majorHAnsi" w:hAnsiTheme="majorHAnsi" w:cstheme="majorHAnsi"/>
                <w:sz w:val="22"/>
                <w:szCs w:val="22"/>
              </w:rPr>
              <w:t>Computer</w:t>
            </w:r>
            <w:r w:rsidR="00072038" w:rsidRPr="00F100D8">
              <w:rPr>
                <w:rFonts w:asciiTheme="majorHAnsi" w:eastAsia="Times New Roman" w:hAnsiTheme="majorHAnsi" w:cstheme="majorHAnsi"/>
                <w:color w:val="2D2D2D"/>
                <w:sz w:val="22"/>
                <w:szCs w:val="22"/>
                <w:lang w:eastAsia="en-GB"/>
              </w:rPr>
              <w:t xml:space="preserve"> Science, Cyber Security, Digital Skills, Graphics &amp; Animation, Games Design &amp; Development, Networking, Programming, Project Development &amp; HCI, Software and Apps Development and Web Development</w:t>
            </w:r>
            <w:r w:rsidR="00072038" w:rsidRPr="00043A0A">
              <w:rPr>
                <w:rFonts w:asciiTheme="majorHAnsi" w:eastAsia="Times New Roman" w:hAnsiTheme="majorHAnsi" w:cstheme="majorHAnsi"/>
                <w:color w:val="2D2D2D"/>
                <w:sz w:val="22"/>
                <w:szCs w:val="22"/>
                <w:lang w:eastAsia="en-GB"/>
              </w:rPr>
              <w:t xml:space="preserve"> </w:t>
            </w:r>
            <w:r w:rsidR="00072038" w:rsidRPr="00BF5285">
              <w:rPr>
                <w:rFonts w:asciiTheme="majorHAnsi" w:eastAsia="Times New Roman" w:hAnsiTheme="majorHAnsi" w:cstheme="majorHAnsi"/>
                <w:color w:val="2D2D2D"/>
                <w:sz w:val="22"/>
                <w:szCs w:val="22"/>
                <w:lang w:eastAsia="en-GB"/>
              </w:rPr>
              <w:t xml:space="preserve">digital </w:t>
            </w:r>
            <w:r w:rsidR="00072038" w:rsidRPr="00043A0A">
              <w:rPr>
                <w:rFonts w:asciiTheme="majorHAnsi" w:eastAsia="Times New Roman" w:hAnsiTheme="majorHAnsi" w:cstheme="majorHAnsi"/>
                <w:color w:val="2D2D2D"/>
                <w:sz w:val="22"/>
                <w:szCs w:val="22"/>
                <w:lang w:eastAsia="en-GB"/>
              </w:rPr>
              <w:t>technology</w:t>
            </w:r>
            <w:r w:rsidR="00072038" w:rsidRPr="00BF5285">
              <w:rPr>
                <w:rFonts w:asciiTheme="majorHAnsi" w:eastAsia="Times New Roman" w:hAnsiTheme="majorHAnsi" w:cstheme="majorHAnsi"/>
                <w:color w:val="2D2D2D"/>
                <w:sz w:val="22"/>
                <w:szCs w:val="22"/>
                <w:lang w:eastAsia="en-GB"/>
              </w:rPr>
              <w:t xml:space="preserve"> and media - including data types, analysis interfaces and programming is a must.</w:t>
            </w:r>
            <w:r w:rsidR="00072038" w:rsidRPr="00043A0A">
              <w:rPr>
                <w:rFonts w:asciiTheme="majorHAnsi" w:eastAsia="Times New Roman" w:hAnsiTheme="majorHAnsi" w:cstheme="majorHAnsi"/>
                <w:color w:val="2D2D2D"/>
                <w:sz w:val="22"/>
                <w:szCs w:val="22"/>
                <w:lang w:eastAsia="en-GB"/>
              </w:rPr>
              <w:t xml:space="preserve"> </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56669A99" w14:textId="6C444EC8" w:rsidR="005E3E30" w:rsidRPr="00392B8E" w:rsidRDefault="00D60ED1" w:rsidP="00D60ED1">
            <w:pPr>
              <w:spacing w:after="0"/>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          ×  </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3945CD0E" w14:textId="77777777" w:rsidR="005E3E30" w:rsidRPr="00392B8E" w:rsidRDefault="005E3E30" w:rsidP="00CF5C7A">
            <w:pPr>
              <w:spacing w:after="0"/>
              <w:jc w:val="center"/>
              <w:rPr>
                <w:rFonts w:asciiTheme="majorHAnsi" w:eastAsia="Times New Roman" w:hAnsiTheme="majorHAnsi" w:cstheme="majorHAnsi"/>
                <w:b/>
                <w:bCs/>
                <w:sz w:val="22"/>
                <w:szCs w:val="22"/>
                <w:lang w:eastAsia="en-GB"/>
              </w:rPr>
            </w:pPr>
          </w:p>
        </w:tc>
      </w:tr>
      <w:tr w:rsidR="00CF5C7A" w:rsidRPr="00392B8E" w14:paraId="301B3A1D"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B23305" w14:textId="03A7ADE9" w:rsidR="00072038" w:rsidRPr="00D60ED1" w:rsidRDefault="00CF5C7A" w:rsidP="00D60ED1">
            <w:pPr>
              <w:spacing w:after="0"/>
              <w:jc w:val="left"/>
              <w:rPr>
                <w:rFonts w:asciiTheme="majorHAnsi" w:hAnsiTheme="majorHAnsi" w:cstheme="majorHAnsi"/>
                <w:sz w:val="22"/>
                <w:szCs w:val="22"/>
              </w:rPr>
            </w:pPr>
            <w:r w:rsidRPr="00392B8E">
              <w:rPr>
                <w:rFonts w:asciiTheme="majorHAnsi" w:eastAsia="Times New Roman" w:hAnsiTheme="majorHAnsi" w:cstheme="majorHAnsi"/>
                <w:sz w:val="22"/>
                <w:szCs w:val="22"/>
                <w:lang w:eastAsia="en-GB"/>
              </w:rPr>
              <w:t>Knowledge</w:t>
            </w:r>
            <w:r w:rsidR="008710B4" w:rsidRPr="00392B8E">
              <w:rPr>
                <w:rFonts w:asciiTheme="majorHAnsi" w:eastAsia="Times New Roman" w:hAnsiTheme="majorHAnsi" w:cstheme="majorHAnsi"/>
                <w:sz w:val="22"/>
                <w:szCs w:val="22"/>
                <w:lang w:eastAsia="en-GB"/>
              </w:rPr>
              <w:t>,</w:t>
            </w:r>
            <w:r w:rsidRPr="00392B8E">
              <w:rPr>
                <w:rFonts w:asciiTheme="majorHAnsi" w:eastAsia="Times New Roman" w:hAnsiTheme="majorHAnsi" w:cstheme="majorHAnsi"/>
                <w:sz w:val="22"/>
                <w:szCs w:val="22"/>
                <w:lang w:eastAsia="en-GB"/>
              </w:rPr>
              <w:t xml:space="preserve"> understanding</w:t>
            </w:r>
            <w:r w:rsidR="008710B4" w:rsidRPr="00392B8E">
              <w:rPr>
                <w:rFonts w:asciiTheme="majorHAnsi" w:eastAsia="Times New Roman" w:hAnsiTheme="majorHAnsi" w:cstheme="majorHAnsi"/>
                <w:sz w:val="22"/>
                <w:szCs w:val="22"/>
                <w:lang w:eastAsia="en-GB"/>
              </w:rPr>
              <w:t xml:space="preserve"> and a </w:t>
            </w:r>
            <w:r w:rsidR="005E3E30" w:rsidRPr="00392B8E">
              <w:rPr>
                <w:rFonts w:asciiTheme="majorHAnsi" w:eastAsia="Times New Roman" w:hAnsiTheme="majorHAnsi" w:cstheme="majorHAnsi"/>
                <w:sz w:val="22"/>
                <w:szCs w:val="22"/>
                <w:lang w:eastAsia="en-GB"/>
              </w:rPr>
              <w:t>s</w:t>
            </w:r>
            <w:r w:rsidR="008710B4" w:rsidRPr="00392B8E">
              <w:rPr>
                <w:rFonts w:asciiTheme="majorHAnsi" w:hAnsiTheme="majorHAnsi" w:cstheme="majorHAnsi"/>
                <w:sz w:val="22"/>
                <w:szCs w:val="22"/>
              </w:rPr>
              <w:t xml:space="preserve">ound practical experience in the </w:t>
            </w:r>
            <w:r w:rsidR="00D60ED1">
              <w:rPr>
                <w:rFonts w:asciiTheme="majorHAnsi" w:hAnsiTheme="majorHAnsi" w:cstheme="majorHAnsi"/>
                <w:sz w:val="22"/>
                <w:szCs w:val="22"/>
              </w:rPr>
              <w:t>D</w:t>
            </w:r>
            <w:r w:rsidR="00072038">
              <w:rPr>
                <w:rFonts w:asciiTheme="majorHAnsi" w:hAnsiTheme="majorHAnsi" w:cstheme="majorHAnsi"/>
                <w:sz w:val="22"/>
                <w:szCs w:val="22"/>
              </w:rPr>
              <w:t>igital</w:t>
            </w:r>
            <w:r w:rsidR="00D60ED1">
              <w:rPr>
                <w:rFonts w:asciiTheme="majorHAnsi" w:hAnsiTheme="majorHAnsi" w:cstheme="majorHAnsi"/>
                <w:sz w:val="22"/>
                <w:szCs w:val="22"/>
              </w:rPr>
              <w:t xml:space="preserve">, IT </w:t>
            </w:r>
            <w:r w:rsidR="00072038">
              <w:rPr>
                <w:rFonts w:asciiTheme="majorHAnsi" w:hAnsiTheme="majorHAnsi" w:cstheme="majorHAnsi"/>
                <w:sz w:val="22"/>
                <w:szCs w:val="22"/>
              </w:rPr>
              <w:t xml:space="preserve">and </w:t>
            </w:r>
            <w:r w:rsidR="00D60ED1">
              <w:rPr>
                <w:rFonts w:asciiTheme="majorHAnsi" w:hAnsiTheme="majorHAnsi" w:cstheme="majorHAnsi"/>
                <w:sz w:val="22"/>
                <w:szCs w:val="22"/>
              </w:rPr>
              <w:t>C</w:t>
            </w:r>
            <w:r w:rsidR="00072038">
              <w:rPr>
                <w:rFonts w:asciiTheme="majorHAnsi" w:hAnsiTheme="majorHAnsi" w:cstheme="majorHAnsi"/>
                <w:sz w:val="22"/>
                <w:szCs w:val="22"/>
              </w:rPr>
              <w:t>omputing.</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145BED08" w14:textId="7A38F208"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25A117CF" w14:textId="77777777" w:rsidR="00CF5C7A" w:rsidRPr="00392B8E" w:rsidRDefault="00CF5C7A" w:rsidP="00CF5C7A">
            <w:pPr>
              <w:spacing w:after="0"/>
              <w:jc w:val="center"/>
              <w:rPr>
                <w:rFonts w:asciiTheme="majorHAnsi" w:eastAsia="Times New Roman" w:hAnsiTheme="majorHAnsi" w:cstheme="majorHAnsi"/>
                <w:b/>
                <w:bCs/>
                <w:sz w:val="22"/>
                <w:szCs w:val="22"/>
                <w:lang w:eastAsia="en-GB"/>
              </w:rPr>
            </w:pPr>
          </w:p>
        </w:tc>
      </w:tr>
      <w:tr w:rsidR="00CF5C7A" w:rsidRPr="00392B8E" w14:paraId="17C98E3C"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91432D" w14:textId="31DF59C5" w:rsidR="00CF5C7A" w:rsidRPr="00392B8E" w:rsidRDefault="008710B4" w:rsidP="00CF5C7A">
            <w:pPr>
              <w:spacing w:after="0"/>
              <w:jc w:val="left"/>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A knowledge and understanding of current thinking and practice in the field of </w:t>
            </w:r>
            <w:r w:rsidR="00D60ED1">
              <w:rPr>
                <w:rFonts w:asciiTheme="majorHAnsi" w:hAnsiTheme="majorHAnsi" w:cstheme="majorHAnsi"/>
                <w:sz w:val="22"/>
                <w:szCs w:val="22"/>
              </w:rPr>
              <w:t>Digital, IT and Computing.</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22CAEA9E" w14:textId="0A642135"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5D977DFF" w14:textId="0BA43E28" w:rsidR="00CF5C7A" w:rsidRPr="00392B8E" w:rsidRDefault="00CF5C7A" w:rsidP="005E3E30">
            <w:pPr>
              <w:spacing w:after="0"/>
              <w:rPr>
                <w:rFonts w:asciiTheme="majorHAnsi" w:eastAsia="Times New Roman" w:hAnsiTheme="majorHAnsi" w:cstheme="majorHAnsi"/>
                <w:sz w:val="22"/>
                <w:szCs w:val="22"/>
                <w:lang w:eastAsia="en-US"/>
              </w:rPr>
            </w:pPr>
          </w:p>
        </w:tc>
      </w:tr>
      <w:tr w:rsidR="008710B4" w:rsidRPr="00392B8E" w14:paraId="475C67F9"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3259DA" w14:textId="679586AC" w:rsidR="008710B4" w:rsidRPr="00392B8E" w:rsidRDefault="008710B4" w:rsidP="00CF5C7A">
            <w:pPr>
              <w:spacing w:after="0"/>
              <w:jc w:val="left"/>
              <w:rPr>
                <w:rFonts w:asciiTheme="majorHAnsi" w:hAnsiTheme="majorHAnsi" w:cstheme="majorHAnsi"/>
                <w:sz w:val="22"/>
                <w:szCs w:val="22"/>
              </w:rPr>
            </w:pPr>
            <w:r w:rsidRPr="00392B8E">
              <w:rPr>
                <w:rFonts w:asciiTheme="majorHAnsi" w:hAnsiTheme="majorHAnsi" w:cstheme="majorHAnsi"/>
                <w:sz w:val="22"/>
                <w:szCs w:val="22"/>
              </w:rPr>
              <w:t xml:space="preserve">Willingness to contribute to the development of new courses </w:t>
            </w:r>
            <w:proofErr w:type="spellStart"/>
            <w:proofErr w:type="gramStart"/>
            <w:r w:rsidRPr="00392B8E">
              <w:rPr>
                <w:rFonts w:asciiTheme="majorHAnsi" w:hAnsiTheme="majorHAnsi" w:cstheme="majorHAnsi"/>
                <w:sz w:val="22"/>
                <w:szCs w:val="22"/>
              </w:rPr>
              <w:t>eg</w:t>
            </w:r>
            <w:proofErr w:type="spellEnd"/>
            <w:r w:rsidRPr="00392B8E">
              <w:rPr>
                <w:rFonts w:asciiTheme="majorHAnsi" w:hAnsiTheme="majorHAnsi" w:cstheme="majorHAnsi"/>
                <w:sz w:val="22"/>
                <w:szCs w:val="22"/>
              </w:rPr>
              <w:t xml:space="preserve">  T</w:t>
            </w:r>
            <w:proofErr w:type="gramEnd"/>
            <w:r w:rsidRPr="00392B8E">
              <w:rPr>
                <w:rFonts w:asciiTheme="majorHAnsi" w:hAnsiTheme="majorHAnsi" w:cstheme="majorHAnsi"/>
                <w:sz w:val="22"/>
                <w:szCs w:val="22"/>
              </w:rPr>
              <w:t xml:space="preserve"> levels</w:t>
            </w:r>
            <w:r w:rsidR="00D60ED1">
              <w:rPr>
                <w:rFonts w:asciiTheme="majorHAnsi" w:hAnsiTheme="majorHAnsi" w:cstheme="majorHAnsi"/>
                <w:sz w:val="22"/>
                <w:szCs w:val="22"/>
              </w:rPr>
              <w:t xml:space="preserve"> and Higher Technical qualifications.</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6DAE07E3" w14:textId="33B6BA3B" w:rsidR="008710B4"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48718DDE" w14:textId="77777777" w:rsidR="008710B4" w:rsidRPr="00392B8E" w:rsidRDefault="008710B4" w:rsidP="00CF5C7A">
            <w:pPr>
              <w:spacing w:after="0"/>
              <w:jc w:val="center"/>
              <w:rPr>
                <w:rFonts w:asciiTheme="majorHAnsi" w:eastAsia="Times New Roman" w:hAnsiTheme="majorHAnsi" w:cstheme="majorHAnsi"/>
                <w:sz w:val="22"/>
                <w:szCs w:val="22"/>
                <w:lang w:eastAsia="en-GB"/>
              </w:rPr>
            </w:pPr>
          </w:p>
        </w:tc>
      </w:tr>
      <w:tr w:rsidR="00CF5C7A" w:rsidRPr="00392B8E" w14:paraId="23F99A83"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624B2C" w14:textId="50BD1EF5" w:rsidR="00CF5C7A" w:rsidRPr="00392B8E" w:rsidRDefault="005E3E30" w:rsidP="00CF5C7A">
            <w:pPr>
              <w:spacing w:after="0"/>
              <w:jc w:val="left"/>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An awareness of the needs of students from a variety of backgrounds and the ability to respond to those needs positively and sensitively as a course and personal tutor.</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17EA9361" w14:textId="253D3311"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1D24B327" w14:textId="77777777" w:rsidR="00CF5C7A" w:rsidRPr="00392B8E" w:rsidRDefault="00CF5C7A" w:rsidP="00CF5C7A">
            <w:pPr>
              <w:spacing w:after="0"/>
              <w:jc w:val="center"/>
              <w:rPr>
                <w:rFonts w:asciiTheme="majorHAnsi" w:eastAsia="Times New Roman" w:hAnsiTheme="majorHAnsi" w:cstheme="majorHAnsi"/>
                <w:b/>
                <w:bCs/>
                <w:sz w:val="22"/>
                <w:szCs w:val="22"/>
                <w:lang w:eastAsia="en-GB"/>
              </w:rPr>
            </w:pPr>
          </w:p>
        </w:tc>
      </w:tr>
    </w:tbl>
    <w:p w14:paraId="39A96809"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p w14:paraId="3308EFF2"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p w14:paraId="78E9E61C"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Skills and competencies:</w:t>
      </w:r>
    </w:p>
    <w:tbl>
      <w:tblPr>
        <w:tblW w:w="9006" w:type="dxa"/>
        <w:tblCellMar>
          <w:left w:w="10" w:type="dxa"/>
          <w:right w:w="10" w:type="dxa"/>
        </w:tblCellMar>
        <w:tblLook w:val="0000" w:firstRow="0" w:lastRow="0" w:firstColumn="0" w:lastColumn="0" w:noHBand="0" w:noVBand="0"/>
      </w:tblPr>
      <w:tblGrid>
        <w:gridCol w:w="5732"/>
        <w:gridCol w:w="1674"/>
        <w:gridCol w:w="1600"/>
      </w:tblGrid>
      <w:tr w:rsidR="00CF5C7A" w:rsidRPr="00392B8E" w14:paraId="5A980CDE" w14:textId="77777777" w:rsidTr="00A6427C">
        <w:tc>
          <w:tcPr>
            <w:tcW w:w="57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02DC026"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tc>
        <w:tc>
          <w:tcPr>
            <w:tcW w:w="167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63154F0"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600"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D943A94"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CF5C7A" w:rsidRPr="00392B8E" w14:paraId="6ADF8E82" w14:textId="77777777" w:rsidTr="00A6427C">
        <w:tc>
          <w:tcPr>
            <w:tcW w:w="573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3276F8" w14:textId="2C616392" w:rsidR="00CF5C7A" w:rsidRPr="00392B8E" w:rsidRDefault="00CF5C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Evidence of sustained </w:t>
            </w:r>
            <w:r w:rsidR="00392B8E" w:rsidRPr="00392B8E">
              <w:rPr>
                <w:rFonts w:asciiTheme="majorHAnsi" w:eastAsia="Times New Roman" w:hAnsiTheme="majorHAnsi" w:cstheme="majorHAnsi"/>
                <w:sz w:val="22"/>
                <w:szCs w:val="22"/>
                <w:lang w:eastAsia="en-GB"/>
              </w:rPr>
              <w:t>high-quality</w:t>
            </w:r>
            <w:r w:rsidRPr="00392B8E">
              <w:rPr>
                <w:rFonts w:asciiTheme="majorHAnsi" w:eastAsia="Times New Roman" w:hAnsiTheme="majorHAnsi" w:cstheme="majorHAnsi"/>
                <w:sz w:val="22"/>
                <w:szCs w:val="22"/>
                <w:lang w:eastAsia="en-GB"/>
              </w:rPr>
              <w:t xml:space="preserve"> teaching ability (Grade 1 or 2)</w:t>
            </w:r>
          </w:p>
        </w:tc>
        <w:tc>
          <w:tcPr>
            <w:tcW w:w="1674" w:type="dxa"/>
            <w:tcBorders>
              <w:bottom w:val="single" w:sz="8" w:space="0" w:color="000000"/>
              <w:right w:val="single" w:sz="8" w:space="0" w:color="000000"/>
            </w:tcBorders>
            <w:shd w:val="clear" w:color="auto" w:fill="auto"/>
            <w:tcMar>
              <w:top w:w="0" w:type="dxa"/>
              <w:left w:w="108" w:type="dxa"/>
              <w:bottom w:w="0" w:type="dxa"/>
              <w:right w:w="108" w:type="dxa"/>
            </w:tcMar>
          </w:tcPr>
          <w:p w14:paraId="4791BF7D" w14:textId="3D6BF075" w:rsidR="00CF5C7A"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p w14:paraId="290AC529" w14:textId="2E27CA89" w:rsidR="00D60ED1" w:rsidRPr="00392B8E" w:rsidRDefault="00D60ED1" w:rsidP="00CF5C7A">
            <w:pPr>
              <w:spacing w:after="0"/>
              <w:jc w:val="center"/>
              <w:rPr>
                <w:rFonts w:asciiTheme="majorHAnsi" w:eastAsia="Times New Roman" w:hAnsiTheme="majorHAnsi" w:cstheme="majorHAnsi"/>
                <w:sz w:val="22"/>
                <w:szCs w:val="22"/>
                <w:lang w:eastAsia="en-GB"/>
              </w:rPr>
            </w:pPr>
          </w:p>
        </w:tc>
        <w:tc>
          <w:tcPr>
            <w:tcW w:w="1600" w:type="dxa"/>
            <w:tcBorders>
              <w:bottom w:val="single" w:sz="8" w:space="0" w:color="000000"/>
              <w:right w:val="single" w:sz="8" w:space="0" w:color="000000"/>
            </w:tcBorders>
            <w:shd w:val="clear" w:color="auto" w:fill="auto"/>
            <w:tcMar>
              <w:top w:w="0" w:type="dxa"/>
              <w:left w:w="108" w:type="dxa"/>
              <w:bottom w:w="0" w:type="dxa"/>
              <w:right w:w="108" w:type="dxa"/>
            </w:tcMar>
          </w:tcPr>
          <w:p w14:paraId="1D3A9129"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3B800D46" w14:textId="77777777" w:rsidTr="00A6427C">
        <w:tc>
          <w:tcPr>
            <w:tcW w:w="573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6B0F69" w14:textId="77777777" w:rsidR="00CF5C7A" w:rsidRPr="00392B8E" w:rsidRDefault="00CF5C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ability to articulate clearly and to be understood in teaching and making presentations to class groups</w:t>
            </w:r>
          </w:p>
        </w:tc>
        <w:tc>
          <w:tcPr>
            <w:tcW w:w="1674" w:type="dxa"/>
            <w:tcBorders>
              <w:bottom w:val="single" w:sz="8" w:space="0" w:color="000000"/>
              <w:right w:val="single" w:sz="8" w:space="0" w:color="000000"/>
            </w:tcBorders>
            <w:shd w:val="clear" w:color="auto" w:fill="auto"/>
            <w:tcMar>
              <w:top w:w="0" w:type="dxa"/>
              <w:left w:w="108" w:type="dxa"/>
              <w:bottom w:w="0" w:type="dxa"/>
              <w:right w:w="108" w:type="dxa"/>
            </w:tcMar>
          </w:tcPr>
          <w:p w14:paraId="2F3ADE20" w14:textId="28FA7FD7"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0" w:type="dxa"/>
            <w:tcBorders>
              <w:bottom w:val="single" w:sz="8" w:space="0" w:color="000000"/>
              <w:right w:val="single" w:sz="8" w:space="0" w:color="000000"/>
            </w:tcBorders>
            <w:shd w:val="clear" w:color="auto" w:fill="auto"/>
            <w:tcMar>
              <w:top w:w="0" w:type="dxa"/>
              <w:left w:w="108" w:type="dxa"/>
              <w:bottom w:w="0" w:type="dxa"/>
              <w:right w:w="108" w:type="dxa"/>
            </w:tcMar>
          </w:tcPr>
          <w:p w14:paraId="00684733"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6D41BB83" w14:textId="77777777" w:rsidTr="00A6427C">
        <w:tc>
          <w:tcPr>
            <w:tcW w:w="573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8A148B" w14:textId="77777777" w:rsidR="00CF5C7A" w:rsidRPr="00392B8E" w:rsidRDefault="00CF5C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Team player with good communication skills to interact effectively with colleagues, students, </w:t>
            </w:r>
            <w:proofErr w:type="gramStart"/>
            <w:r w:rsidRPr="00392B8E">
              <w:rPr>
                <w:rFonts w:asciiTheme="majorHAnsi" w:eastAsia="Times New Roman" w:hAnsiTheme="majorHAnsi" w:cstheme="majorHAnsi"/>
                <w:sz w:val="22"/>
                <w:szCs w:val="22"/>
                <w:lang w:eastAsia="en-GB"/>
              </w:rPr>
              <w:t>parents</w:t>
            </w:r>
            <w:proofErr w:type="gramEnd"/>
            <w:r w:rsidRPr="00392B8E">
              <w:rPr>
                <w:rFonts w:asciiTheme="majorHAnsi" w:eastAsia="Times New Roman" w:hAnsiTheme="majorHAnsi" w:cstheme="majorHAnsi"/>
                <w:sz w:val="22"/>
                <w:szCs w:val="22"/>
                <w:lang w:eastAsia="en-GB"/>
              </w:rPr>
              <w:t xml:space="preserve"> and external bodies</w:t>
            </w:r>
          </w:p>
        </w:tc>
        <w:tc>
          <w:tcPr>
            <w:tcW w:w="1674" w:type="dxa"/>
            <w:tcBorders>
              <w:bottom w:val="single" w:sz="8" w:space="0" w:color="000000"/>
              <w:right w:val="single" w:sz="8" w:space="0" w:color="000000"/>
            </w:tcBorders>
            <w:shd w:val="clear" w:color="auto" w:fill="auto"/>
            <w:tcMar>
              <w:top w:w="0" w:type="dxa"/>
              <w:left w:w="108" w:type="dxa"/>
              <w:bottom w:w="0" w:type="dxa"/>
              <w:right w:w="108" w:type="dxa"/>
            </w:tcMar>
          </w:tcPr>
          <w:p w14:paraId="5E42DFC0" w14:textId="2D071C85"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0" w:type="dxa"/>
            <w:tcBorders>
              <w:bottom w:val="single" w:sz="8" w:space="0" w:color="000000"/>
              <w:right w:val="single" w:sz="8" w:space="0" w:color="000000"/>
            </w:tcBorders>
            <w:shd w:val="clear" w:color="auto" w:fill="auto"/>
            <w:tcMar>
              <w:top w:w="0" w:type="dxa"/>
              <w:left w:w="108" w:type="dxa"/>
              <w:bottom w:w="0" w:type="dxa"/>
              <w:right w:w="108" w:type="dxa"/>
            </w:tcMar>
          </w:tcPr>
          <w:p w14:paraId="468EBEFD"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78071387" w14:textId="77777777" w:rsidTr="00A6427C">
        <w:tc>
          <w:tcPr>
            <w:tcW w:w="573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C374FF" w14:textId="77777777" w:rsidR="00CF5C7A" w:rsidRPr="00392B8E" w:rsidRDefault="00CF5C7A" w:rsidP="00CF5C7A">
            <w:pPr>
              <w:spacing w:after="0"/>
              <w:ind w:left="720" w:hanging="72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Efficient administration skills to support good student</w:t>
            </w:r>
          </w:p>
          <w:p w14:paraId="1E6C1D66" w14:textId="77777777" w:rsidR="00CF5C7A" w:rsidRPr="00392B8E" w:rsidRDefault="00CF5C7A" w:rsidP="00CF5C7A">
            <w:pPr>
              <w:spacing w:after="0"/>
              <w:ind w:left="720" w:hanging="72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record keeping</w:t>
            </w:r>
          </w:p>
        </w:tc>
        <w:tc>
          <w:tcPr>
            <w:tcW w:w="1674" w:type="dxa"/>
            <w:tcBorders>
              <w:bottom w:val="single" w:sz="8" w:space="0" w:color="000000"/>
              <w:right w:val="single" w:sz="8" w:space="0" w:color="000000"/>
            </w:tcBorders>
            <w:shd w:val="clear" w:color="auto" w:fill="auto"/>
            <w:tcMar>
              <w:top w:w="0" w:type="dxa"/>
              <w:left w:w="108" w:type="dxa"/>
              <w:bottom w:w="0" w:type="dxa"/>
              <w:right w:w="108" w:type="dxa"/>
            </w:tcMar>
          </w:tcPr>
          <w:p w14:paraId="34B0A5D3" w14:textId="4F76F086"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0" w:type="dxa"/>
            <w:tcBorders>
              <w:bottom w:val="single" w:sz="8" w:space="0" w:color="000000"/>
              <w:right w:val="single" w:sz="8" w:space="0" w:color="000000"/>
            </w:tcBorders>
            <w:shd w:val="clear" w:color="auto" w:fill="auto"/>
            <w:tcMar>
              <w:top w:w="0" w:type="dxa"/>
              <w:left w:w="108" w:type="dxa"/>
              <w:bottom w:w="0" w:type="dxa"/>
              <w:right w:w="108" w:type="dxa"/>
            </w:tcMar>
          </w:tcPr>
          <w:p w14:paraId="77D66C56"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236C7EFE" w14:textId="77777777" w:rsidTr="00A6427C">
        <w:tc>
          <w:tcPr>
            <w:tcW w:w="573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851EA6" w14:textId="77777777" w:rsidR="00CF5C7A" w:rsidRPr="00392B8E" w:rsidRDefault="00CF5C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Skills in working as a member of a team and motivating colleagues</w:t>
            </w:r>
          </w:p>
        </w:tc>
        <w:tc>
          <w:tcPr>
            <w:tcW w:w="1674" w:type="dxa"/>
            <w:tcBorders>
              <w:bottom w:val="single" w:sz="8" w:space="0" w:color="000000"/>
              <w:right w:val="single" w:sz="8" w:space="0" w:color="000000"/>
            </w:tcBorders>
            <w:shd w:val="clear" w:color="auto" w:fill="auto"/>
            <w:tcMar>
              <w:top w:w="0" w:type="dxa"/>
              <w:left w:w="108" w:type="dxa"/>
              <w:bottom w:w="0" w:type="dxa"/>
              <w:right w:w="108" w:type="dxa"/>
            </w:tcMar>
          </w:tcPr>
          <w:p w14:paraId="07F5A2D8" w14:textId="09D92187"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0" w:type="dxa"/>
            <w:tcBorders>
              <w:bottom w:val="single" w:sz="8" w:space="0" w:color="000000"/>
              <w:right w:val="single" w:sz="8" w:space="0" w:color="000000"/>
            </w:tcBorders>
            <w:shd w:val="clear" w:color="auto" w:fill="auto"/>
            <w:tcMar>
              <w:top w:w="0" w:type="dxa"/>
              <w:left w:w="108" w:type="dxa"/>
              <w:bottom w:w="0" w:type="dxa"/>
              <w:right w:w="108" w:type="dxa"/>
            </w:tcMar>
          </w:tcPr>
          <w:p w14:paraId="7574F874"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065E11B3" w14:textId="77777777" w:rsidTr="00A6427C">
        <w:tc>
          <w:tcPr>
            <w:tcW w:w="573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508BB3" w14:textId="77777777" w:rsidR="00CF5C7A" w:rsidRPr="00392B8E" w:rsidRDefault="00CF5C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Energy and enthusiasm for working in a rapidly changing environment and ability to demonstrate flexibility in working practices</w:t>
            </w:r>
          </w:p>
        </w:tc>
        <w:tc>
          <w:tcPr>
            <w:tcW w:w="1674" w:type="dxa"/>
            <w:tcBorders>
              <w:bottom w:val="single" w:sz="8" w:space="0" w:color="000000"/>
              <w:right w:val="single" w:sz="8" w:space="0" w:color="000000"/>
            </w:tcBorders>
            <w:shd w:val="clear" w:color="auto" w:fill="auto"/>
            <w:tcMar>
              <w:top w:w="0" w:type="dxa"/>
              <w:left w:w="108" w:type="dxa"/>
              <w:bottom w:w="0" w:type="dxa"/>
              <w:right w:w="108" w:type="dxa"/>
            </w:tcMar>
          </w:tcPr>
          <w:p w14:paraId="710C190F" w14:textId="04149E88"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0" w:type="dxa"/>
            <w:tcBorders>
              <w:bottom w:val="single" w:sz="8" w:space="0" w:color="000000"/>
              <w:right w:val="single" w:sz="8" w:space="0" w:color="000000"/>
            </w:tcBorders>
            <w:shd w:val="clear" w:color="auto" w:fill="auto"/>
            <w:tcMar>
              <w:top w:w="0" w:type="dxa"/>
              <w:left w:w="108" w:type="dxa"/>
              <w:bottom w:w="0" w:type="dxa"/>
              <w:right w:w="108" w:type="dxa"/>
            </w:tcMar>
          </w:tcPr>
          <w:p w14:paraId="782A35C7"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289271CE" w14:textId="77777777" w:rsidTr="00A6427C">
        <w:tc>
          <w:tcPr>
            <w:tcW w:w="573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D9C3FC" w14:textId="77777777" w:rsidR="00CF5C7A" w:rsidRPr="00392B8E" w:rsidRDefault="00CF5C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use of a wide range of teaching aids, including ILT as applicable</w:t>
            </w:r>
          </w:p>
        </w:tc>
        <w:tc>
          <w:tcPr>
            <w:tcW w:w="1674" w:type="dxa"/>
            <w:tcBorders>
              <w:bottom w:val="single" w:sz="8" w:space="0" w:color="000000"/>
              <w:right w:val="single" w:sz="8" w:space="0" w:color="000000"/>
            </w:tcBorders>
            <w:shd w:val="clear" w:color="auto" w:fill="auto"/>
            <w:tcMar>
              <w:top w:w="0" w:type="dxa"/>
              <w:left w:w="108" w:type="dxa"/>
              <w:bottom w:w="0" w:type="dxa"/>
              <w:right w:w="108" w:type="dxa"/>
            </w:tcMar>
          </w:tcPr>
          <w:p w14:paraId="7A409115" w14:textId="2E266018"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0" w:type="dxa"/>
            <w:tcBorders>
              <w:bottom w:val="single" w:sz="8" w:space="0" w:color="000000"/>
              <w:right w:val="single" w:sz="8" w:space="0" w:color="000000"/>
            </w:tcBorders>
            <w:shd w:val="clear" w:color="auto" w:fill="auto"/>
            <w:tcMar>
              <w:top w:w="0" w:type="dxa"/>
              <w:left w:w="108" w:type="dxa"/>
              <w:bottom w:w="0" w:type="dxa"/>
              <w:right w:w="108" w:type="dxa"/>
            </w:tcMar>
          </w:tcPr>
          <w:p w14:paraId="1A0ABA1C"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bl>
    <w:p w14:paraId="1524B711" w14:textId="78467F00" w:rsidR="00CF5C7A" w:rsidRDefault="00CF5C7A" w:rsidP="00CF5C7A">
      <w:pPr>
        <w:spacing w:after="0"/>
        <w:jc w:val="left"/>
        <w:rPr>
          <w:rFonts w:asciiTheme="majorHAnsi" w:eastAsia="Times New Roman" w:hAnsiTheme="majorHAnsi" w:cstheme="majorHAnsi"/>
          <w:b/>
          <w:bCs/>
          <w:sz w:val="22"/>
          <w:szCs w:val="22"/>
          <w:lang w:eastAsia="en-GB"/>
        </w:rPr>
      </w:pPr>
    </w:p>
    <w:p w14:paraId="43831604" w14:textId="16F06A67" w:rsidR="00D60ED1" w:rsidRDefault="00D60ED1" w:rsidP="00CF5C7A">
      <w:pPr>
        <w:spacing w:after="0"/>
        <w:jc w:val="left"/>
        <w:rPr>
          <w:rFonts w:asciiTheme="majorHAnsi" w:eastAsia="Times New Roman" w:hAnsiTheme="majorHAnsi" w:cstheme="majorHAnsi"/>
          <w:b/>
          <w:bCs/>
          <w:sz w:val="22"/>
          <w:szCs w:val="22"/>
          <w:lang w:eastAsia="en-GB"/>
        </w:rPr>
      </w:pPr>
    </w:p>
    <w:p w14:paraId="202EA7D1" w14:textId="38E8D1D2" w:rsidR="00D60ED1" w:rsidRDefault="00D60ED1" w:rsidP="00CF5C7A">
      <w:pPr>
        <w:spacing w:after="0"/>
        <w:jc w:val="left"/>
        <w:rPr>
          <w:rFonts w:asciiTheme="majorHAnsi" w:eastAsia="Times New Roman" w:hAnsiTheme="majorHAnsi" w:cstheme="majorHAnsi"/>
          <w:b/>
          <w:bCs/>
          <w:sz w:val="22"/>
          <w:szCs w:val="22"/>
          <w:lang w:eastAsia="en-GB"/>
        </w:rPr>
      </w:pPr>
    </w:p>
    <w:p w14:paraId="56C63769" w14:textId="0D4893FC" w:rsidR="00D60ED1" w:rsidRDefault="00D60ED1" w:rsidP="00CF5C7A">
      <w:pPr>
        <w:spacing w:after="0"/>
        <w:jc w:val="left"/>
        <w:rPr>
          <w:rFonts w:asciiTheme="majorHAnsi" w:eastAsia="Times New Roman" w:hAnsiTheme="majorHAnsi" w:cstheme="majorHAnsi"/>
          <w:b/>
          <w:bCs/>
          <w:sz w:val="22"/>
          <w:szCs w:val="22"/>
          <w:lang w:eastAsia="en-GB"/>
        </w:rPr>
      </w:pPr>
    </w:p>
    <w:p w14:paraId="3461E00C" w14:textId="77777777" w:rsidR="00D60ED1" w:rsidRPr="00392B8E" w:rsidRDefault="00D60ED1" w:rsidP="00CF5C7A">
      <w:pPr>
        <w:spacing w:after="0"/>
        <w:jc w:val="left"/>
        <w:rPr>
          <w:rFonts w:asciiTheme="majorHAnsi" w:eastAsia="Times New Roman" w:hAnsiTheme="majorHAnsi" w:cstheme="majorHAnsi"/>
          <w:b/>
          <w:bCs/>
          <w:sz w:val="22"/>
          <w:szCs w:val="22"/>
          <w:lang w:eastAsia="en-GB"/>
        </w:rPr>
      </w:pPr>
    </w:p>
    <w:p w14:paraId="3C8FC8BD"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lastRenderedPageBreak/>
        <w:t>Other qualities:</w:t>
      </w:r>
    </w:p>
    <w:tbl>
      <w:tblPr>
        <w:tblW w:w="9006" w:type="dxa"/>
        <w:tblCellMar>
          <w:left w:w="10" w:type="dxa"/>
          <w:right w:w="10" w:type="dxa"/>
        </w:tblCellMar>
        <w:tblLook w:val="0000" w:firstRow="0" w:lastRow="0" w:firstColumn="0" w:lastColumn="0" w:noHBand="0" w:noVBand="0"/>
      </w:tblPr>
      <w:tblGrid>
        <w:gridCol w:w="5726"/>
        <w:gridCol w:w="1678"/>
        <w:gridCol w:w="1602"/>
      </w:tblGrid>
      <w:tr w:rsidR="00CF5C7A" w:rsidRPr="00392B8E" w14:paraId="1445EB49" w14:textId="77777777" w:rsidTr="00A6427C">
        <w:tc>
          <w:tcPr>
            <w:tcW w:w="572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314D206" w14:textId="77777777" w:rsidR="00CF5C7A" w:rsidRPr="00392B8E" w:rsidRDefault="00CF5C7A" w:rsidP="00CF5C7A">
            <w:pPr>
              <w:spacing w:after="0"/>
              <w:jc w:val="left"/>
              <w:rPr>
                <w:rFonts w:asciiTheme="majorHAnsi" w:eastAsia="Times New Roman" w:hAnsiTheme="majorHAnsi" w:cstheme="majorHAnsi"/>
                <w:b/>
                <w:bCs/>
                <w:sz w:val="22"/>
                <w:szCs w:val="22"/>
                <w:lang w:eastAsia="en-GB"/>
              </w:rPr>
            </w:pPr>
          </w:p>
        </w:tc>
        <w:tc>
          <w:tcPr>
            <w:tcW w:w="1678"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CA2872"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60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67E3F0E" w14:textId="77777777" w:rsidR="00CF5C7A" w:rsidRPr="00392B8E" w:rsidRDefault="00CF5C7A" w:rsidP="00CF5C7A">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CF5C7A" w:rsidRPr="00392B8E" w14:paraId="0F2C4136"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5FFD60" w14:textId="26E0F4CA" w:rsidR="00CF5C7A" w:rsidRPr="00392B8E" w:rsidRDefault="000D0D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College is committed to safeguarding and promoting the welfare of children and young people and expects all staff and volunteers to share this commitment.</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52882C02" w14:textId="0FB044A7"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4D0D244A"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p w14:paraId="0C360360"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6E637BF5"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CE6519" w14:textId="4077DCCD" w:rsidR="00CF5C7A" w:rsidRPr="00392B8E" w:rsidRDefault="00CF5C7A" w:rsidP="00CF5C7A">
            <w:pPr>
              <w:spacing w:after="0"/>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Ability to work safely </w:t>
            </w:r>
            <w:r w:rsidR="000D0D7A" w:rsidRPr="00392B8E">
              <w:rPr>
                <w:rFonts w:asciiTheme="majorHAnsi" w:eastAsia="Times New Roman" w:hAnsiTheme="majorHAnsi" w:cstheme="majorHAnsi"/>
                <w:sz w:val="22"/>
                <w:szCs w:val="22"/>
                <w:lang w:eastAsia="en-GB"/>
              </w:rPr>
              <w:t>always</w:t>
            </w:r>
            <w:r w:rsidRPr="00392B8E">
              <w:rPr>
                <w:rFonts w:asciiTheme="majorHAnsi" w:eastAsia="Times New Roman" w:hAnsiTheme="majorHAnsi" w:cstheme="majorHAnsi"/>
                <w:sz w:val="22"/>
                <w:szCs w:val="22"/>
                <w:lang w:eastAsia="en-GB"/>
              </w:rPr>
              <w:t>, in accordance with the College and departmental/ team risk assessment procedures and to contribute to the development of risk assessments as periodically directed by line managers.</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1C093791" w14:textId="1D7D78A3" w:rsidR="00CF5C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28A57418"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0D0D7A" w:rsidRPr="00392B8E" w14:paraId="74FF39DA"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99803F" w14:textId="259BA44C" w:rsidR="000D0D7A" w:rsidRPr="00392B8E" w:rsidRDefault="000D0D7A" w:rsidP="00CF5C7A">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US"/>
              </w:rPr>
              <w:t>Prepared to operate in accordance with the College’s Health and Safety Policies</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10D9DBD0" w14:textId="4B45B28F" w:rsidR="000D0D7A" w:rsidRPr="00392B8E" w:rsidRDefault="00D60ED1" w:rsidP="00CF5C7A">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10D275D6" w14:textId="77777777" w:rsidR="000D0D7A" w:rsidRPr="00392B8E" w:rsidRDefault="000D0D7A" w:rsidP="00CF5C7A">
            <w:pPr>
              <w:spacing w:after="0"/>
              <w:jc w:val="center"/>
              <w:rPr>
                <w:rFonts w:asciiTheme="majorHAnsi" w:eastAsia="Times New Roman" w:hAnsiTheme="majorHAnsi" w:cstheme="majorHAnsi"/>
                <w:sz w:val="22"/>
                <w:szCs w:val="22"/>
                <w:lang w:eastAsia="en-GB"/>
              </w:rPr>
            </w:pPr>
          </w:p>
        </w:tc>
      </w:tr>
      <w:tr w:rsidR="00CF5C7A" w:rsidRPr="00392B8E" w14:paraId="0FD46437"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974B87" w14:textId="77777777" w:rsidR="00CF5C7A" w:rsidRPr="00392B8E" w:rsidRDefault="00CF5C7A" w:rsidP="00CF5C7A">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An understanding of and commitment to, the College’s Equality and Diversity policies</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3C397F0B" w14:textId="6A1A9ABE" w:rsidR="00CF5C7A" w:rsidRPr="00392B8E" w:rsidRDefault="00D60ED1" w:rsidP="00CF5C7A">
            <w:pPr>
              <w:spacing w:after="0"/>
              <w:jc w:val="center"/>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04CB8C5C"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r w:rsidR="00CF5C7A" w:rsidRPr="00392B8E" w14:paraId="05147532" w14:textId="77777777" w:rsidTr="00A6427C">
        <w:tc>
          <w:tcPr>
            <w:tcW w:w="57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154DB2" w14:textId="77777777" w:rsidR="00CF5C7A" w:rsidRPr="00392B8E" w:rsidRDefault="00CF5C7A" w:rsidP="00CF5C7A">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A commitment to continuous professional development at both personal and team levels</w:t>
            </w:r>
          </w:p>
        </w:tc>
        <w:tc>
          <w:tcPr>
            <w:tcW w:w="1678" w:type="dxa"/>
            <w:tcBorders>
              <w:bottom w:val="single" w:sz="8" w:space="0" w:color="000000"/>
              <w:right w:val="single" w:sz="8" w:space="0" w:color="000000"/>
            </w:tcBorders>
            <w:shd w:val="clear" w:color="auto" w:fill="auto"/>
            <w:tcMar>
              <w:top w:w="0" w:type="dxa"/>
              <w:left w:w="108" w:type="dxa"/>
              <w:bottom w:w="0" w:type="dxa"/>
              <w:right w:w="108" w:type="dxa"/>
            </w:tcMar>
          </w:tcPr>
          <w:p w14:paraId="66529CF3" w14:textId="75675324" w:rsidR="00CF5C7A" w:rsidRPr="00392B8E" w:rsidRDefault="00D60ED1" w:rsidP="00CF5C7A">
            <w:pPr>
              <w:spacing w:after="0"/>
              <w:jc w:val="center"/>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GB"/>
              </w:rPr>
              <w:t>×</w:t>
            </w:r>
          </w:p>
        </w:tc>
        <w:tc>
          <w:tcPr>
            <w:tcW w:w="1602" w:type="dxa"/>
            <w:tcBorders>
              <w:bottom w:val="single" w:sz="8" w:space="0" w:color="000000"/>
              <w:right w:val="single" w:sz="8" w:space="0" w:color="000000"/>
            </w:tcBorders>
            <w:shd w:val="clear" w:color="auto" w:fill="auto"/>
            <w:tcMar>
              <w:top w:w="0" w:type="dxa"/>
              <w:left w:w="108" w:type="dxa"/>
              <w:bottom w:w="0" w:type="dxa"/>
              <w:right w:w="108" w:type="dxa"/>
            </w:tcMar>
          </w:tcPr>
          <w:p w14:paraId="0A5BF6B7" w14:textId="77777777" w:rsidR="00CF5C7A" w:rsidRPr="00392B8E" w:rsidRDefault="00CF5C7A" w:rsidP="00CF5C7A">
            <w:pPr>
              <w:spacing w:after="0"/>
              <w:jc w:val="center"/>
              <w:rPr>
                <w:rFonts w:asciiTheme="majorHAnsi" w:eastAsia="Times New Roman" w:hAnsiTheme="majorHAnsi" w:cstheme="majorHAnsi"/>
                <w:sz w:val="22"/>
                <w:szCs w:val="22"/>
                <w:lang w:eastAsia="en-GB"/>
              </w:rPr>
            </w:pPr>
          </w:p>
        </w:tc>
      </w:tr>
    </w:tbl>
    <w:p w14:paraId="5B8DC5F8" w14:textId="68F0A185" w:rsidR="007E31B5" w:rsidRPr="00392B8E" w:rsidRDefault="007E31B5" w:rsidP="007E31B5">
      <w:pPr>
        <w:pStyle w:val="ListParagraph"/>
        <w:jc w:val="left"/>
        <w:rPr>
          <w:rFonts w:asciiTheme="majorHAnsi" w:hAnsiTheme="majorHAnsi" w:cstheme="majorHAnsi"/>
          <w:color w:val="0099CC"/>
          <w:sz w:val="22"/>
          <w:szCs w:val="22"/>
          <w:shd w:val="clear" w:color="auto" w:fill="FFFFFF"/>
        </w:rPr>
      </w:pPr>
    </w:p>
    <w:p w14:paraId="727150C4" w14:textId="00346D29" w:rsidR="007E31B5" w:rsidRPr="00392B8E" w:rsidRDefault="007E31B5" w:rsidP="007E31B5">
      <w:pPr>
        <w:pStyle w:val="ListParagraph"/>
        <w:jc w:val="left"/>
        <w:rPr>
          <w:rFonts w:asciiTheme="majorHAnsi" w:hAnsiTheme="majorHAnsi" w:cstheme="majorHAnsi"/>
          <w:color w:val="0099CC"/>
          <w:sz w:val="22"/>
          <w:szCs w:val="22"/>
          <w:shd w:val="clear" w:color="auto" w:fill="FFFFFF"/>
        </w:rPr>
      </w:pPr>
    </w:p>
    <w:p w14:paraId="764C7E68" w14:textId="6F9A44AE" w:rsidR="007E31B5" w:rsidRPr="00392B8E" w:rsidRDefault="007E31B5" w:rsidP="007E31B5">
      <w:pPr>
        <w:pStyle w:val="ListParagraph"/>
        <w:jc w:val="left"/>
        <w:rPr>
          <w:rFonts w:asciiTheme="majorHAnsi" w:hAnsiTheme="majorHAnsi" w:cstheme="majorHAnsi"/>
          <w:color w:val="0099CC"/>
          <w:sz w:val="22"/>
          <w:szCs w:val="22"/>
          <w:shd w:val="clear" w:color="auto" w:fill="FFFFFF"/>
        </w:rPr>
      </w:pPr>
    </w:p>
    <w:p w14:paraId="76448BC5" w14:textId="3EB2FB67" w:rsidR="007E31B5" w:rsidRPr="00392B8E" w:rsidRDefault="007E31B5" w:rsidP="007E31B5">
      <w:pPr>
        <w:pStyle w:val="ListParagraph"/>
        <w:jc w:val="left"/>
        <w:rPr>
          <w:rFonts w:asciiTheme="majorHAnsi" w:hAnsiTheme="majorHAnsi" w:cstheme="majorHAnsi"/>
          <w:color w:val="0099CC"/>
          <w:sz w:val="22"/>
          <w:szCs w:val="22"/>
          <w:shd w:val="clear" w:color="auto" w:fill="FFFFFF"/>
        </w:rPr>
      </w:pPr>
    </w:p>
    <w:p w14:paraId="5C25ADEB" w14:textId="77777777" w:rsidR="00753A0B" w:rsidRPr="0016760B" w:rsidRDefault="00753A0B" w:rsidP="00B506D5">
      <w:pPr>
        <w:rPr>
          <w:rFonts w:asciiTheme="majorHAnsi" w:hAnsiTheme="majorHAnsi" w:cstheme="majorHAnsi"/>
          <w:b/>
          <w:sz w:val="24"/>
          <w:szCs w:val="24"/>
        </w:rPr>
      </w:pPr>
    </w:p>
    <w:tbl>
      <w:tblPr>
        <w:tblStyle w:val="TableGridLight"/>
        <w:tblW w:w="0" w:type="auto"/>
        <w:tblLook w:val="04A0" w:firstRow="1" w:lastRow="0" w:firstColumn="1" w:lastColumn="0" w:noHBand="0" w:noVBand="1"/>
      </w:tblPr>
      <w:tblGrid>
        <w:gridCol w:w="4505"/>
        <w:gridCol w:w="4505"/>
      </w:tblGrid>
      <w:tr w:rsidR="00BB0DA5" w:rsidRPr="0016760B" w14:paraId="479114B0" w14:textId="77777777" w:rsidTr="00120B8F">
        <w:trPr>
          <w:trHeight w:val="455"/>
        </w:trPr>
        <w:tc>
          <w:tcPr>
            <w:tcW w:w="9010" w:type="dxa"/>
            <w:gridSpan w:val="2"/>
            <w:tcBorders>
              <w:top w:val="single" w:sz="4" w:space="0" w:color="2A6892"/>
              <w:left w:val="single" w:sz="4" w:space="0" w:color="2A6892"/>
              <w:bottom w:val="single" w:sz="4" w:space="0" w:color="2A6892"/>
              <w:right w:val="single" w:sz="4" w:space="0" w:color="2A6892"/>
            </w:tcBorders>
            <w:shd w:val="clear" w:color="auto" w:fill="629FB9"/>
          </w:tcPr>
          <w:p w14:paraId="7F1AF0B4" w14:textId="52D38C7B" w:rsidR="00BB0DA5" w:rsidRPr="0016760B" w:rsidRDefault="00E61A46" w:rsidP="00120B8F">
            <w:pPr>
              <w:pStyle w:val="Default"/>
              <w:rPr>
                <w:rFonts w:asciiTheme="majorHAnsi" w:eastAsiaTheme="minorEastAsia" w:hAnsiTheme="majorHAnsi" w:cstheme="majorHAnsi"/>
                <w:b/>
                <w:bCs/>
                <w:color w:val="FFFFFF" w:themeColor="background1"/>
                <w:sz w:val="28"/>
                <w:szCs w:val="28"/>
                <w:lang w:eastAsia="zh-CN"/>
              </w:rPr>
            </w:pPr>
            <w:r w:rsidRPr="0016760B">
              <w:rPr>
                <w:rFonts w:asciiTheme="majorHAnsi" w:hAnsiTheme="majorHAnsi" w:cstheme="majorHAnsi"/>
                <w:sz w:val="22"/>
                <w:szCs w:val="22"/>
              </w:rPr>
              <w:br w:type="page"/>
            </w:r>
            <w:r w:rsidR="00A3653A" w:rsidRPr="0016760B">
              <w:rPr>
                <w:rFonts w:asciiTheme="majorHAnsi" w:eastAsiaTheme="minorEastAsia" w:hAnsiTheme="majorHAnsi" w:cstheme="majorHAnsi"/>
                <w:b/>
                <w:bCs/>
                <w:color w:val="FFFFFF" w:themeColor="background1"/>
                <w:sz w:val="28"/>
                <w:szCs w:val="28"/>
                <w:lang w:eastAsia="zh-CN"/>
              </w:rPr>
              <w:t>R</w:t>
            </w:r>
            <w:r w:rsidR="00BB0DA5" w:rsidRPr="0016760B">
              <w:rPr>
                <w:rFonts w:asciiTheme="majorHAnsi" w:eastAsiaTheme="minorEastAsia" w:hAnsiTheme="majorHAnsi" w:cstheme="majorHAnsi"/>
                <w:b/>
                <w:bCs/>
                <w:color w:val="FFFFFF" w:themeColor="background1"/>
                <w:sz w:val="28"/>
                <w:szCs w:val="28"/>
                <w:lang w:eastAsia="zh-CN"/>
              </w:rPr>
              <w:t>eview Details</w:t>
            </w:r>
          </w:p>
        </w:tc>
      </w:tr>
      <w:tr w:rsidR="00FA5DB0" w:rsidRPr="0016760B" w14:paraId="14857AD0" w14:textId="77777777" w:rsidTr="00120B8F">
        <w:tc>
          <w:tcPr>
            <w:tcW w:w="4505" w:type="dxa"/>
            <w:tcBorders>
              <w:top w:val="single" w:sz="4" w:space="0" w:color="2A6892"/>
              <w:left w:val="single" w:sz="4" w:space="0" w:color="2A6892"/>
              <w:bottom w:val="single" w:sz="4" w:space="0" w:color="2A6892"/>
            </w:tcBorders>
            <w:shd w:val="clear" w:color="auto" w:fill="auto"/>
          </w:tcPr>
          <w:p w14:paraId="0176EF6F" w14:textId="7BBFCC4E" w:rsidR="00FA5DB0" w:rsidRPr="0016760B" w:rsidRDefault="00612848" w:rsidP="00120B8F">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Job</w:t>
            </w:r>
            <w:r w:rsidR="00FA5DB0" w:rsidRPr="0016760B">
              <w:rPr>
                <w:rFonts w:asciiTheme="majorHAnsi" w:eastAsiaTheme="minorEastAsia" w:hAnsiTheme="majorHAnsi" w:cstheme="majorHAnsi"/>
                <w:color w:val="auto"/>
                <w:sz w:val="22"/>
                <w:szCs w:val="22"/>
                <w:lang w:eastAsia="zh-CN"/>
              </w:rPr>
              <w:t xml:space="preserve"> Ti</w:t>
            </w:r>
            <w:r w:rsidRPr="0016760B">
              <w:rPr>
                <w:rFonts w:asciiTheme="majorHAnsi" w:eastAsiaTheme="minorEastAsia" w:hAnsiTheme="majorHAnsi" w:cstheme="majorHAnsi"/>
                <w:color w:val="auto"/>
                <w:sz w:val="22"/>
                <w:szCs w:val="22"/>
                <w:lang w:eastAsia="zh-CN"/>
              </w:rPr>
              <w:t>t</w:t>
            </w:r>
            <w:r w:rsidR="00FA5DB0" w:rsidRPr="0016760B">
              <w:rPr>
                <w:rFonts w:asciiTheme="majorHAnsi" w:eastAsiaTheme="minorEastAsia" w:hAnsiTheme="majorHAnsi" w:cstheme="majorHAnsi"/>
                <w:color w:val="auto"/>
                <w:sz w:val="22"/>
                <w:szCs w:val="22"/>
                <w:lang w:eastAsia="zh-CN"/>
              </w:rPr>
              <w:t>le</w:t>
            </w:r>
          </w:p>
        </w:tc>
        <w:tc>
          <w:tcPr>
            <w:tcW w:w="4505" w:type="dxa"/>
            <w:tcBorders>
              <w:top w:val="single" w:sz="4" w:space="0" w:color="2A6892"/>
              <w:bottom w:val="single" w:sz="4" w:space="0" w:color="2A6892"/>
              <w:right w:val="single" w:sz="4" w:space="0" w:color="2A6892"/>
            </w:tcBorders>
            <w:shd w:val="clear" w:color="auto" w:fill="auto"/>
          </w:tcPr>
          <w:p w14:paraId="4ACC23C8" w14:textId="7CA3455D" w:rsidR="00FA5DB0" w:rsidRPr="0016760B" w:rsidRDefault="00B82FB9" w:rsidP="00120B8F">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Lecturer</w:t>
            </w:r>
            <w:r w:rsidR="00D60ED1">
              <w:rPr>
                <w:rFonts w:asciiTheme="majorHAnsi" w:eastAsiaTheme="minorEastAsia" w:hAnsiTheme="majorHAnsi" w:cstheme="majorHAnsi"/>
                <w:color w:val="auto"/>
                <w:sz w:val="22"/>
                <w:szCs w:val="22"/>
                <w:lang w:eastAsia="zh-CN"/>
              </w:rPr>
              <w:t xml:space="preserve"> Digital and IT </w:t>
            </w:r>
          </w:p>
        </w:tc>
      </w:tr>
      <w:tr w:rsidR="00380B33" w:rsidRPr="0016760B" w14:paraId="40E646B4" w14:textId="77777777" w:rsidTr="00120B8F">
        <w:tc>
          <w:tcPr>
            <w:tcW w:w="4505" w:type="dxa"/>
            <w:tcBorders>
              <w:top w:val="single" w:sz="4" w:space="0" w:color="2A6892"/>
              <w:left w:val="single" w:sz="4" w:space="0" w:color="2A6892"/>
              <w:bottom w:val="single" w:sz="4" w:space="0" w:color="2A6892"/>
            </w:tcBorders>
            <w:shd w:val="clear" w:color="auto" w:fill="auto"/>
          </w:tcPr>
          <w:p w14:paraId="25462217" w14:textId="00685C9C" w:rsidR="00380B33" w:rsidRPr="0016760B" w:rsidRDefault="00B82FB9" w:rsidP="00380B33">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Date Created</w:t>
            </w:r>
          </w:p>
        </w:tc>
        <w:tc>
          <w:tcPr>
            <w:tcW w:w="4505" w:type="dxa"/>
            <w:tcBorders>
              <w:top w:val="single" w:sz="4" w:space="0" w:color="2A6892"/>
              <w:bottom w:val="single" w:sz="4" w:space="0" w:color="2A6892"/>
              <w:right w:val="single" w:sz="4" w:space="0" w:color="2A6892"/>
            </w:tcBorders>
            <w:shd w:val="clear" w:color="auto" w:fill="auto"/>
          </w:tcPr>
          <w:p w14:paraId="0E968E85" w14:textId="06C91A3E" w:rsidR="00380B33" w:rsidRPr="0016760B" w:rsidRDefault="00B82FB9" w:rsidP="00380B33">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 xml:space="preserve"> </w:t>
            </w:r>
            <w:r w:rsidR="00D60ED1">
              <w:rPr>
                <w:rFonts w:asciiTheme="majorHAnsi" w:eastAsiaTheme="minorEastAsia" w:hAnsiTheme="majorHAnsi" w:cstheme="majorHAnsi"/>
                <w:color w:val="auto"/>
                <w:sz w:val="22"/>
                <w:szCs w:val="22"/>
                <w:lang w:eastAsia="zh-CN"/>
              </w:rPr>
              <w:t>07</w:t>
            </w:r>
            <w:r w:rsidR="00267C84">
              <w:rPr>
                <w:rFonts w:asciiTheme="majorHAnsi" w:eastAsiaTheme="minorEastAsia" w:hAnsiTheme="majorHAnsi" w:cstheme="majorHAnsi"/>
                <w:color w:val="auto"/>
                <w:sz w:val="22"/>
                <w:szCs w:val="22"/>
                <w:lang w:eastAsia="zh-CN"/>
              </w:rPr>
              <w:t>/</w:t>
            </w:r>
            <w:r w:rsidR="00D60ED1">
              <w:rPr>
                <w:rFonts w:asciiTheme="majorHAnsi" w:eastAsiaTheme="minorEastAsia" w:hAnsiTheme="majorHAnsi" w:cstheme="majorHAnsi"/>
                <w:color w:val="auto"/>
                <w:sz w:val="22"/>
                <w:szCs w:val="22"/>
                <w:lang w:eastAsia="zh-CN"/>
              </w:rPr>
              <w:t>07</w:t>
            </w:r>
            <w:r w:rsidR="00267C84">
              <w:rPr>
                <w:rFonts w:asciiTheme="majorHAnsi" w:eastAsiaTheme="minorEastAsia" w:hAnsiTheme="majorHAnsi" w:cstheme="majorHAnsi"/>
                <w:color w:val="auto"/>
                <w:sz w:val="22"/>
                <w:szCs w:val="22"/>
                <w:lang w:eastAsia="zh-CN"/>
              </w:rPr>
              <w:t>/202</w:t>
            </w:r>
            <w:r w:rsidR="00D60ED1">
              <w:rPr>
                <w:rFonts w:asciiTheme="majorHAnsi" w:eastAsiaTheme="minorEastAsia" w:hAnsiTheme="majorHAnsi" w:cstheme="majorHAnsi"/>
                <w:color w:val="auto"/>
                <w:sz w:val="22"/>
                <w:szCs w:val="22"/>
                <w:lang w:eastAsia="zh-CN"/>
              </w:rPr>
              <w:t>2</w:t>
            </w:r>
          </w:p>
        </w:tc>
      </w:tr>
      <w:tr w:rsidR="00BB0DA5" w:rsidRPr="0016760B" w14:paraId="12FA5B76" w14:textId="77777777" w:rsidTr="00120B8F">
        <w:tc>
          <w:tcPr>
            <w:tcW w:w="4505" w:type="dxa"/>
            <w:tcBorders>
              <w:top w:val="single" w:sz="4" w:space="0" w:color="2A6892"/>
              <w:left w:val="single" w:sz="4" w:space="0" w:color="2A6892"/>
              <w:bottom w:val="single" w:sz="4" w:space="0" w:color="2A6892"/>
            </w:tcBorders>
          </w:tcPr>
          <w:p w14:paraId="5A9BE933" w14:textId="1DDCF41A" w:rsidR="00BB0DA5" w:rsidRPr="0016760B" w:rsidRDefault="00701772" w:rsidP="00120B8F">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Date Issued</w:t>
            </w:r>
            <w:r w:rsidR="00DE59ED" w:rsidRPr="0016760B">
              <w:rPr>
                <w:rFonts w:asciiTheme="majorHAnsi" w:eastAsiaTheme="minorEastAsia" w:hAnsiTheme="majorHAnsi" w:cstheme="majorHAnsi"/>
                <w:color w:val="auto"/>
                <w:sz w:val="22"/>
                <w:szCs w:val="22"/>
                <w:lang w:eastAsia="zh-CN"/>
              </w:rPr>
              <w:t xml:space="preserve"> to Employee by Line Manager</w:t>
            </w:r>
          </w:p>
        </w:tc>
        <w:tc>
          <w:tcPr>
            <w:tcW w:w="4505" w:type="dxa"/>
            <w:tcBorders>
              <w:top w:val="single" w:sz="4" w:space="0" w:color="2A6892"/>
              <w:bottom w:val="single" w:sz="4" w:space="0" w:color="2A6892"/>
              <w:right w:val="single" w:sz="4" w:space="0" w:color="2A6892"/>
            </w:tcBorders>
          </w:tcPr>
          <w:p w14:paraId="2A4E2551" w14:textId="32BA55DC" w:rsidR="00BB0DA5" w:rsidRPr="0016760B" w:rsidRDefault="00DE59ED" w:rsidP="00120B8F">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 xml:space="preserve"> </w:t>
            </w:r>
          </w:p>
        </w:tc>
      </w:tr>
      <w:tr w:rsidR="00BB0DA5" w:rsidRPr="0016760B" w14:paraId="4BDAA61E" w14:textId="77777777" w:rsidTr="00120B8F">
        <w:tc>
          <w:tcPr>
            <w:tcW w:w="4505" w:type="dxa"/>
            <w:tcBorders>
              <w:top w:val="single" w:sz="4" w:space="0" w:color="2A6892"/>
              <w:left w:val="single" w:sz="4" w:space="0" w:color="2A6892"/>
              <w:bottom w:val="single" w:sz="4" w:space="0" w:color="2A6892"/>
            </w:tcBorders>
          </w:tcPr>
          <w:p w14:paraId="2BF28699" w14:textId="77777777" w:rsidR="00BB0DA5" w:rsidRPr="0016760B" w:rsidRDefault="00BB0DA5" w:rsidP="00120B8F">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Version</w:t>
            </w:r>
          </w:p>
        </w:tc>
        <w:tc>
          <w:tcPr>
            <w:tcW w:w="4505" w:type="dxa"/>
            <w:tcBorders>
              <w:top w:val="single" w:sz="4" w:space="0" w:color="2A6892"/>
              <w:bottom w:val="single" w:sz="4" w:space="0" w:color="2A6892"/>
              <w:right w:val="single" w:sz="4" w:space="0" w:color="2A6892"/>
            </w:tcBorders>
          </w:tcPr>
          <w:p w14:paraId="12226072" w14:textId="4CBBD76A" w:rsidR="00BB0DA5" w:rsidRPr="0016760B" w:rsidRDefault="00FF3ED1" w:rsidP="00120B8F">
            <w:pPr>
              <w:pStyle w:val="Defaul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1</w:t>
            </w:r>
          </w:p>
        </w:tc>
      </w:tr>
    </w:tbl>
    <w:p w14:paraId="0B2ED562" w14:textId="0DB387E6" w:rsidR="00BB0DA5" w:rsidRPr="0016760B" w:rsidRDefault="00BB0DA5" w:rsidP="00437DE3">
      <w:pPr>
        <w:spacing w:after="0"/>
        <w:jc w:val="left"/>
        <w:rPr>
          <w:rFonts w:asciiTheme="majorHAnsi" w:hAnsiTheme="majorHAnsi" w:cstheme="majorHAnsi"/>
          <w:sz w:val="36"/>
          <w:szCs w:val="36"/>
        </w:rPr>
      </w:pPr>
    </w:p>
    <w:sectPr w:rsidR="00BB0DA5" w:rsidRPr="0016760B" w:rsidSect="00007130">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4F69" w14:textId="77777777" w:rsidR="00CB1D36" w:rsidRDefault="00CB1D36" w:rsidP="00007130">
      <w:pPr>
        <w:spacing w:after="0"/>
      </w:pPr>
      <w:r>
        <w:separator/>
      </w:r>
    </w:p>
  </w:endnote>
  <w:endnote w:type="continuationSeparator" w:id="0">
    <w:p w14:paraId="5001BE41" w14:textId="77777777" w:rsidR="00CB1D36" w:rsidRDefault="00CB1D36"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EndPr>
      <w:rPr>
        <w:rStyle w:val="PageNumber"/>
      </w:rPr>
    </w:sdtEndPr>
    <w:sdtContent>
      <w:p w14:paraId="30F95290" w14:textId="5AE6A133"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BBDC" w14:textId="77777777" w:rsidR="00CB1D36" w:rsidRDefault="00CB1D36" w:rsidP="00007130">
      <w:pPr>
        <w:spacing w:after="0"/>
      </w:pPr>
      <w:r>
        <w:separator/>
      </w:r>
    </w:p>
  </w:footnote>
  <w:footnote w:type="continuationSeparator" w:id="0">
    <w:p w14:paraId="7B50FB3F" w14:textId="77777777" w:rsidR="00CB1D36" w:rsidRDefault="00CB1D36"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4C65A18D" w:rsidR="00007130" w:rsidRDefault="00007130">
    <w:pPr>
      <w:pStyle w:val="Header"/>
    </w:pPr>
    <w:r>
      <w:rPr>
        <w:noProof/>
      </w:rPr>
      <w:drawing>
        <wp:anchor distT="0" distB="0" distL="114300" distR="114300" simplePos="0" relativeHeight="251659264" behindDoc="0" locked="0" layoutInCell="1" allowOverlap="1" wp14:anchorId="71F382B3" wp14:editId="6F58C078">
          <wp:simplePos x="0" y="0"/>
          <wp:positionH relativeFrom="column">
            <wp:posOffset>2388235</wp:posOffset>
          </wp:positionH>
          <wp:positionV relativeFrom="paragraph">
            <wp:posOffset>-272093</wp:posOffset>
          </wp:positionV>
          <wp:extent cx="990600" cy="8763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b="49877"/>
                  <a:stretch/>
                </pic:blipFill>
                <pic:spPr bwMode="auto">
                  <a:xfrm>
                    <a:off x="0" y="0"/>
                    <a:ext cx="99060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1A504A"/>
    <w:multiLevelType w:val="hybridMultilevel"/>
    <w:tmpl w:val="F4BA0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A16EB"/>
    <w:multiLevelType w:val="multilevel"/>
    <w:tmpl w:val="F4D67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246FBE"/>
    <w:multiLevelType w:val="hybridMultilevel"/>
    <w:tmpl w:val="3412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55E88"/>
    <w:multiLevelType w:val="multilevel"/>
    <w:tmpl w:val="B624232A"/>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17148"/>
    <w:multiLevelType w:val="multilevel"/>
    <w:tmpl w:val="6324F850"/>
    <w:lvl w:ilvl="0">
      <w:numFmt w:val="bullet"/>
      <w:lvlText w:val=""/>
      <w:lvlJc w:val="left"/>
      <w:pPr>
        <w:ind w:left="780" w:hanging="42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430921">
    <w:abstractNumId w:val="0"/>
  </w:num>
  <w:num w:numId="2" w16cid:durableId="883102297">
    <w:abstractNumId w:val="1"/>
  </w:num>
  <w:num w:numId="3" w16cid:durableId="1059129924">
    <w:abstractNumId w:val="2"/>
  </w:num>
  <w:num w:numId="4" w16cid:durableId="931939196">
    <w:abstractNumId w:val="3"/>
  </w:num>
  <w:num w:numId="5" w16cid:durableId="689836783">
    <w:abstractNumId w:val="4"/>
  </w:num>
  <w:num w:numId="6" w16cid:durableId="43800458">
    <w:abstractNumId w:val="5"/>
  </w:num>
  <w:num w:numId="7" w16cid:durableId="561328563">
    <w:abstractNumId w:val="6"/>
  </w:num>
  <w:num w:numId="8" w16cid:durableId="338847334">
    <w:abstractNumId w:val="21"/>
  </w:num>
  <w:num w:numId="9" w16cid:durableId="1530684342">
    <w:abstractNumId w:val="17"/>
  </w:num>
  <w:num w:numId="10" w16cid:durableId="141393883">
    <w:abstractNumId w:val="19"/>
  </w:num>
  <w:num w:numId="11" w16cid:durableId="1237975159">
    <w:abstractNumId w:val="23"/>
  </w:num>
  <w:num w:numId="12" w16cid:durableId="976256297">
    <w:abstractNumId w:val="9"/>
  </w:num>
  <w:num w:numId="13" w16cid:durableId="1690637086">
    <w:abstractNumId w:val="14"/>
  </w:num>
  <w:num w:numId="14" w16cid:durableId="1757941547">
    <w:abstractNumId w:val="8"/>
  </w:num>
  <w:num w:numId="15" w16cid:durableId="485127501">
    <w:abstractNumId w:val="18"/>
  </w:num>
  <w:num w:numId="16" w16cid:durableId="1116489994">
    <w:abstractNumId w:val="20"/>
  </w:num>
  <w:num w:numId="17" w16cid:durableId="1483811300">
    <w:abstractNumId w:val="7"/>
  </w:num>
  <w:num w:numId="18" w16cid:durableId="1697467659">
    <w:abstractNumId w:val="15"/>
  </w:num>
  <w:num w:numId="19" w16cid:durableId="544101793">
    <w:abstractNumId w:val="11"/>
  </w:num>
  <w:num w:numId="20" w16cid:durableId="1990132212">
    <w:abstractNumId w:val="12"/>
  </w:num>
  <w:num w:numId="21" w16cid:durableId="7873776">
    <w:abstractNumId w:val="16"/>
  </w:num>
  <w:num w:numId="22" w16cid:durableId="1788888847">
    <w:abstractNumId w:val="16"/>
    <w:lvlOverride w:ilvl="0">
      <w:startOverride w:val="1"/>
    </w:lvlOverride>
  </w:num>
  <w:num w:numId="23" w16cid:durableId="1767260950">
    <w:abstractNumId w:val="22"/>
  </w:num>
  <w:num w:numId="24" w16cid:durableId="1640768760">
    <w:abstractNumId w:val="10"/>
  </w:num>
  <w:num w:numId="25" w16cid:durableId="1501847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45"/>
    <w:rsid w:val="00007130"/>
    <w:rsid w:val="00052367"/>
    <w:rsid w:val="00052623"/>
    <w:rsid w:val="000535B5"/>
    <w:rsid w:val="00063DB4"/>
    <w:rsid w:val="00072038"/>
    <w:rsid w:val="00077ECB"/>
    <w:rsid w:val="000C443C"/>
    <w:rsid w:val="000D0D7A"/>
    <w:rsid w:val="000D3560"/>
    <w:rsid w:val="000E188F"/>
    <w:rsid w:val="000F51D5"/>
    <w:rsid w:val="000F618B"/>
    <w:rsid w:val="00120CA1"/>
    <w:rsid w:val="00150C21"/>
    <w:rsid w:val="0015724C"/>
    <w:rsid w:val="0016760B"/>
    <w:rsid w:val="001715BE"/>
    <w:rsid w:val="00173D23"/>
    <w:rsid w:val="00184173"/>
    <w:rsid w:val="001B1A45"/>
    <w:rsid w:val="001C69FE"/>
    <w:rsid w:val="001D0C85"/>
    <w:rsid w:val="001F4DF5"/>
    <w:rsid w:val="0024134F"/>
    <w:rsid w:val="002668E4"/>
    <w:rsid w:val="00267C84"/>
    <w:rsid w:val="002734F3"/>
    <w:rsid w:val="002964A1"/>
    <w:rsid w:val="002A038C"/>
    <w:rsid w:val="002C54FD"/>
    <w:rsid w:val="002D1196"/>
    <w:rsid w:val="00307A12"/>
    <w:rsid w:val="00323CE7"/>
    <w:rsid w:val="00331C48"/>
    <w:rsid w:val="00344215"/>
    <w:rsid w:val="0035740B"/>
    <w:rsid w:val="00361F45"/>
    <w:rsid w:val="00380B33"/>
    <w:rsid w:val="00392B8E"/>
    <w:rsid w:val="003B2D8E"/>
    <w:rsid w:val="003C3D36"/>
    <w:rsid w:val="004009ED"/>
    <w:rsid w:val="004045A7"/>
    <w:rsid w:val="00422699"/>
    <w:rsid w:val="00426CFD"/>
    <w:rsid w:val="00430581"/>
    <w:rsid w:val="004347DB"/>
    <w:rsid w:val="00436B2A"/>
    <w:rsid w:val="00437DE3"/>
    <w:rsid w:val="004725E3"/>
    <w:rsid w:val="00477E09"/>
    <w:rsid w:val="00482054"/>
    <w:rsid w:val="00484FAD"/>
    <w:rsid w:val="00491A46"/>
    <w:rsid w:val="004C2040"/>
    <w:rsid w:val="004E637C"/>
    <w:rsid w:val="004E6ADA"/>
    <w:rsid w:val="0055271C"/>
    <w:rsid w:val="005C100A"/>
    <w:rsid w:val="005D26A5"/>
    <w:rsid w:val="005E3E30"/>
    <w:rsid w:val="005F6950"/>
    <w:rsid w:val="0060185C"/>
    <w:rsid w:val="0061087E"/>
    <w:rsid w:val="00612848"/>
    <w:rsid w:val="00615315"/>
    <w:rsid w:val="00622F54"/>
    <w:rsid w:val="006653E8"/>
    <w:rsid w:val="00682D00"/>
    <w:rsid w:val="00694D79"/>
    <w:rsid w:val="006A28C9"/>
    <w:rsid w:val="006B152C"/>
    <w:rsid w:val="006C1E4D"/>
    <w:rsid w:val="006E0046"/>
    <w:rsid w:val="00701772"/>
    <w:rsid w:val="00726278"/>
    <w:rsid w:val="00731964"/>
    <w:rsid w:val="007512A0"/>
    <w:rsid w:val="00753A0B"/>
    <w:rsid w:val="007571B5"/>
    <w:rsid w:val="007B7484"/>
    <w:rsid w:val="007E1285"/>
    <w:rsid w:val="007E31B5"/>
    <w:rsid w:val="00834ACC"/>
    <w:rsid w:val="008710B4"/>
    <w:rsid w:val="00885174"/>
    <w:rsid w:val="008B67C1"/>
    <w:rsid w:val="008C344D"/>
    <w:rsid w:val="008D742A"/>
    <w:rsid w:val="008F0A0E"/>
    <w:rsid w:val="008F4083"/>
    <w:rsid w:val="008F5030"/>
    <w:rsid w:val="00901574"/>
    <w:rsid w:val="00967C48"/>
    <w:rsid w:val="00A1394F"/>
    <w:rsid w:val="00A305E4"/>
    <w:rsid w:val="00A3653A"/>
    <w:rsid w:val="00A450C9"/>
    <w:rsid w:val="00A634D6"/>
    <w:rsid w:val="00A64650"/>
    <w:rsid w:val="00AA21CE"/>
    <w:rsid w:val="00AC72CF"/>
    <w:rsid w:val="00AD5CF4"/>
    <w:rsid w:val="00B011D5"/>
    <w:rsid w:val="00B03308"/>
    <w:rsid w:val="00B3301D"/>
    <w:rsid w:val="00B506D5"/>
    <w:rsid w:val="00B60A4E"/>
    <w:rsid w:val="00B76C23"/>
    <w:rsid w:val="00B82FB9"/>
    <w:rsid w:val="00B84CF4"/>
    <w:rsid w:val="00BB0DA5"/>
    <w:rsid w:val="00BC3043"/>
    <w:rsid w:val="00BD320E"/>
    <w:rsid w:val="00BE08A4"/>
    <w:rsid w:val="00BF539D"/>
    <w:rsid w:val="00BF5D5F"/>
    <w:rsid w:val="00C17DBE"/>
    <w:rsid w:val="00C34FF9"/>
    <w:rsid w:val="00C45B80"/>
    <w:rsid w:val="00C518F3"/>
    <w:rsid w:val="00C86F8F"/>
    <w:rsid w:val="00C905FA"/>
    <w:rsid w:val="00CA5B11"/>
    <w:rsid w:val="00CB1D36"/>
    <w:rsid w:val="00CB693B"/>
    <w:rsid w:val="00CC51C6"/>
    <w:rsid w:val="00CF5C7A"/>
    <w:rsid w:val="00CF7D77"/>
    <w:rsid w:val="00D23950"/>
    <w:rsid w:val="00D354E3"/>
    <w:rsid w:val="00D44B4A"/>
    <w:rsid w:val="00D60ED1"/>
    <w:rsid w:val="00D86C95"/>
    <w:rsid w:val="00DE59ED"/>
    <w:rsid w:val="00E02FAC"/>
    <w:rsid w:val="00E10528"/>
    <w:rsid w:val="00E15C8D"/>
    <w:rsid w:val="00E61A46"/>
    <w:rsid w:val="00EB0B7B"/>
    <w:rsid w:val="00EE4DF5"/>
    <w:rsid w:val="00F66845"/>
    <w:rsid w:val="00F72073"/>
    <w:rsid w:val="00F8283C"/>
    <w:rsid w:val="00FA5DB0"/>
    <w:rsid w:val="00FB64DF"/>
    <w:rsid w:val="00FB7BF4"/>
    <w:rsid w:val="00FE1FA4"/>
    <w:rsid w:val="00FE5D80"/>
    <w:rsid w:val="00FF3ED1"/>
    <w:rsid w:val="00FF4BEA"/>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15BE"/>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MediaLengthInSeconds xmlns="037e9a89-56c5-4a26-987c-657a58cf58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3" ma:contentTypeDescription="Create a new document." ma:contentTypeScope="" ma:versionID="41138213d57e335b054e42b0d43d59e2">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07da629b80617eb1c40a53e36d40f919"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2.xml><?xml version="1.0" encoding="utf-8"?>
<ds:datastoreItem xmlns:ds="http://schemas.openxmlformats.org/officeDocument/2006/customXml" ds:itemID="{6ABDE2EE-5CA4-47D6-8A52-2996ED58B860}">
  <ds:schemaRefs>
    <ds:schemaRef ds:uri="http://purl.org/dc/elements/1.1/"/>
    <ds:schemaRef ds:uri="dc498e17-ff1e-4734-90df-408ad2375b2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a7848c4d-e779-433d-aeb6-677ff4244ffe"/>
    <ds:schemaRef ds:uri="http://schemas.microsoft.com/sharepoint/v3"/>
    <ds:schemaRef ds:uri="http://www.w3.org/XML/1998/namespace"/>
    <ds:schemaRef ds:uri="http://purl.org/dc/dcmitype/"/>
    <ds:schemaRef ds:uri="561e116f-91da-48e4-8b0b-eb2af457e114"/>
    <ds:schemaRef ds:uri="037e9a89-56c5-4a26-987c-657a58cf5876"/>
    <ds:schemaRef ds:uri="3831a4b4-542a-43e4-9b51-f089447c4de5"/>
  </ds:schemaRefs>
</ds:datastoreItem>
</file>

<file path=customXml/itemProps3.xml><?xml version="1.0" encoding="utf-8"?>
<ds:datastoreItem xmlns:ds="http://schemas.openxmlformats.org/officeDocument/2006/customXml" ds:itemID="{4A40F35F-0527-4603-BF4B-3E6F1065F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Tino Mann</cp:lastModifiedBy>
  <cp:revision>9</cp:revision>
  <dcterms:created xsi:type="dcterms:W3CDTF">2022-07-07T12:45:00Z</dcterms:created>
  <dcterms:modified xsi:type="dcterms:W3CDTF">2023-04-06T10:33:00Z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0x01010023BFC0CAA68DAE42A38DF795DCC09BE5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