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E351C" w14:textId="77777777" w:rsidR="00E51708" w:rsidRDefault="00292372" w:rsidP="000B7498">
      <w:pPr>
        <w:spacing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337E963A" wp14:editId="1A55EC84">
            <wp:extent cx="546735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cademy Logo June 20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858B3" w14:textId="77777777" w:rsidR="00E51708" w:rsidRDefault="00E51708" w:rsidP="000B7498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29DFA997" w14:textId="24371454" w:rsidR="00E51708" w:rsidRPr="00E51708" w:rsidRDefault="00E51708" w:rsidP="00603C21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E51708">
        <w:rPr>
          <w:rFonts w:ascii="Century Gothic" w:hAnsi="Century Gothic"/>
          <w:b/>
          <w:sz w:val="24"/>
          <w:szCs w:val="24"/>
        </w:rPr>
        <w:t xml:space="preserve">RE Department </w:t>
      </w:r>
      <w:r w:rsidR="00E64266">
        <w:rPr>
          <w:rFonts w:ascii="Century Gothic" w:hAnsi="Century Gothic"/>
          <w:b/>
          <w:sz w:val="24"/>
          <w:szCs w:val="24"/>
        </w:rPr>
        <w:t>Information</w:t>
      </w:r>
    </w:p>
    <w:p w14:paraId="0479C22D" w14:textId="77777777" w:rsidR="00E51708" w:rsidRDefault="00E51708" w:rsidP="000B7498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3BDE517E" w14:textId="77777777" w:rsidR="00E64266" w:rsidRPr="00603C21" w:rsidRDefault="00FA3F6E" w:rsidP="000B7498">
      <w:pPr>
        <w:spacing w:line="240" w:lineRule="auto"/>
        <w:rPr>
          <w:rFonts w:ascii="Century Gothic" w:hAnsi="Century Gothic"/>
        </w:rPr>
      </w:pPr>
      <w:r w:rsidRPr="00603C21">
        <w:rPr>
          <w:rFonts w:ascii="Century Gothic" w:hAnsi="Century Gothic"/>
        </w:rPr>
        <w:t xml:space="preserve">This is a </w:t>
      </w:r>
      <w:r w:rsidR="00E64266" w:rsidRPr="00603C21">
        <w:rPr>
          <w:rFonts w:ascii="Century Gothic" w:hAnsi="Century Gothic"/>
        </w:rPr>
        <w:t>temporary</w:t>
      </w:r>
      <w:r w:rsidRPr="00603C21">
        <w:rPr>
          <w:rFonts w:ascii="Century Gothic" w:hAnsi="Century Gothic"/>
        </w:rPr>
        <w:t xml:space="preserve"> position due to </w:t>
      </w:r>
      <w:r w:rsidR="00E64266" w:rsidRPr="00603C21">
        <w:rPr>
          <w:rFonts w:ascii="Century Gothic" w:hAnsi="Century Gothic"/>
        </w:rPr>
        <w:t xml:space="preserve">Maternity Leave within the Department. </w:t>
      </w:r>
    </w:p>
    <w:p w14:paraId="3E129D58" w14:textId="77777777" w:rsidR="00E64266" w:rsidRPr="00603C21" w:rsidRDefault="00E64266" w:rsidP="000B7498">
      <w:pPr>
        <w:spacing w:line="240" w:lineRule="auto"/>
        <w:rPr>
          <w:rFonts w:ascii="Century Gothic" w:hAnsi="Century Gothic"/>
        </w:rPr>
      </w:pPr>
    </w:p>
    <w:p w14:paraId="4E1AF44A" w14:textId="0D738E95" w:rsidR="00FA3F6E" w:rsidRPr="00603C21" w:rsidRDefault="00E64266" w:rsidP="000B7498">
      <w:pPr>
        <w:spacing w:line="240" w:lineRule="auto"/>
        <w:rPr>
          <w:rFonts w:ascii="Century Gothic" w:hAnsi="Century Gothic"/>
        </w:rPr>
      </w:pPr>
      <w:r w:rsidRPr="00603C21">
        <w:rPr>
          <w:rFonts w:ascii="Century Gothic" w:hAnsi="Century Gothic"/>
        </w:rPr>
        <w:t>At Hollingworth we are</w:t>
      </w:r>
      <w:r w:rsidR="00FA3F6E" w:rsidRPr="00603C21">
        <w:rPr>
          <w:rFonts w:ascii="Century Gothic" w:hAnsi="Century Gothic"/>
        </w:rPr>
        <w:t xml:space="preserve"> commit</w:t>
      </w:r>
      <w:r w:rsidRPr="00603C21">
        <w:rPr>
          <w:rFonts w:ascii="Century Gothic" w:hAnsi="Century Gothic"/>
        </w:rPr>
        <w:t>ted</w:t>
      </w:r>
      <w:r w:rsidR="00FA3F6E" w:rsidRPr="00603C21">
        <w:rPr>
          <w:rFonts w:ascii="Century Gothic" w:hAnsi="Century Gothic"/>
        </w:rPr>
        <w:t xml:space="preserve"> to providing pupils with a ‘world class’ education.  The role of RE, as well as the development of pupils</w:t>
      </w:r>
      <w:r w:rsidR="000B7498" w:rsidRPr="00603C21">
        <w:rPr>
          <w:rFonts w:ascii="Century Gothic" w:hAnsi="Century Gothic"/>
        </w:rPr>
        <w:t>’</w:t>
      </w:r>
      <w:r w:rsidR="00FA3F6E" w:rsidRPr="00603C21">
        <w:rPr>
          <w:rFonts w:ascii="Century Gothic" w:hAnsi="Century Gothic"/>
        </w:rPr>
        <w:t xml:space="preserve"> spiritual, moral, social and cultural understanding, is a key priority for achieving this.</w:t>
      </w:r>
    </w:p>
    <w:p w14:paraId="7B1AA0B5" w14:textId="77777777" w:rsidR="00FA3F6E" w:rsidRPr="00603C21" w:rsidRDefault="00FA3F6E" w:rsidP="000B7498">
      <w:pPr>
        <w:spacing w:line="240" w:lineRule="auto"/>
        <w:rPr>
          <w:rFonts w:ascii="Century Gothic" w:hAnsi="Century Gothic"/>
        </w:rPr>
      </w:pPr>
    </w:p>
    <w:p w14:paraId="47943A30" w14:textId="77777777" w:rsidR="00FA3F6E" w:rsidRPr="00603C21" w:rsidRDefault="00FA3F6E" w:rsidP="000B7498">
      <w:pPr>
        <w:spacing w:line="240" w:lineRule="auto"/>
        <w:rPr>
          <w:rFonts w:ascii="Century Gothic" w:hAnsi="Century Gothic"/>
        </w:rPr>
      </w:pPr>
      <w:r w:rsidRPr="00603C21">
        <w:rPr>
          <w:rFonts w:ascii="Century Gothic" w:hAnsi="Century Gothic"/>
        </w:rPr>
        <w:t>At KS3 pupils</w:t>
      </w:r>
      <w:r w:rsidR="000B7498" w:rsidRPr="00603C21">
        <w:rPr>
          <w:rFonts w:ascii="Century Gothic" w:hAnsi="Century Gothic"/>
        </w:rPr>
        <w:t xml:space="preserve"> have at least one period of RE</w:t>
      </w:r>
      <w:r w:rsidRPr="00603C21">
        <w:rPr>
          <w:rFonts w:ascii="Century Gothic" w:hAnsi="Century Gothic"/>
        </w:rPr>
        <w:t xml:space="preserve"> per week. </w:t>
      </w:r>
      <w:r w:rsidR="000B7498" w:rsidRPr="00603C21">
        <w:rPr>
          <w:rFonts w:ascii="Century Gothic" w:hAnsi="Century Gothic"/>
        </w:rPr>
        <w:t xml:space="preserve"> </w:t>
      </w:r>
      <w:r w:rsidRPr="00603C21">
        <w:rPr>
          <w:rFonts w:ascii="Century Gothic" w:hAnsi="Century Gothic"/>
        </w:rPr>
        <w:t xml:space="preserve">There are comprehensive Schemes of Work and resources that support, challenge and engage the pupils. </w:t>
      </w:r>
      <w:r w:rsidR="000B7498" w:rsidRPr="00603C21">
        <w:rPr>
          <w:rFonts w:ascii="Century Gothic" w:hAnsi="Century Gothic"/>
        </w:rPr>
        <w:t xml:space="preserve"> </w:t>
      </w:r>
    </w:p>
    <w:p w14:paraId="1C8915C9" w14:textId="77777777" w:rsidR="00FA3F6E" w:rsidRPr="00603C21" w:rsidRDefault="00FA3F6E" w:rsidP="000B7498">
      <w:pPr>
        <w:spacing w:line="240" w:lineRule="auto"/>
        <w:rPr>
          <w:rFonts w:ascii="Century Gothic" w:hAnsi="Century Gothic"/>
        </w:rPr>
      </w:pPr>
    </w:p>
    <w:p w14:paraId="52158B66" w14:textId="37453408" w:rsidR="00F16A08" w:rsidRPr="00603C21" w:rsidRDefault="00FA3F6E" w:rsidP="000B7498">
      <w:pPr>
        <w:spacing w:line="240" w:lineRule="auto"/>
        <w:rPr>
          <w:rFonts w:ascii="Century Gothic" w:hAnsi="Century Gothic"/>
        </w:rPr>
      </w:pPr>
      <w:r w:rsidRPr="00603C21">
        <w:rPr>
          <w:rFonts w:ascii="Century Gothic" w:hAnsi="Century Gothic"/>
        </w:rPr>
        <w:t>At KS4 pupils who have opted for RE</w:t>
      </w:r>
      <w:r w:rsidR="00724F76" w:rsidRPr="00603C21">
        <w:rPr>
          <w:rFonts w:ascii="Century Gothic" w:hAnsi="Century Gothic"/>
        </w:rPr>
        <w:t xml:space="preserve"> GCSE</w:t>
      </w:r>
      <w:r w:rsidRPr="00603C21">
        <w:rPr>
          <w:rFonts w:ascii="Century Gothic" w:hAnsi="Century Gothic"/>
        </w:rPr>
        <w:t xml:space="preserve"> receive three hours of RE a week and</w:t>
      </w:r>
      <w:r w:rsidR="00360E76" w:rsidRPr="00603C21">
        <w:rPr>
          <w:rFonts w:ascii="Century Gothic" w:hAnsi="Century Gothic"/>
        </w:rPr>
        <w:t xml:space="preserve"> will be studying from </w:t>
      </w:r>
      <w:r w:rsidRPr="00603C21">
        <w:rPr>
          <w:rFonts w:ascii="Century Gothic" w:hAnsi="Century Gothic"/>
        </w:rPr>
        <w:t xml:space="preserve">the exam board </w:t>
      </w:r>
      <w:proofErr w:type="spellStart"/>
      <w:r w:rsidR="002279A6" w:rsidRPr="00603C21">
        <w:rPr>
          <w:rFonts w:ascii="Century Gothic" w:hAnsi="Century Gothic"/>
        </w:rPr>
        <w:t>Eduqas</w:t>
      </w:r>
      <w:proofErr w:type="spellEnd"/>
      <w:r w:rsidRPr="00603C21">
        <w:rPr>
          <w:rFonts w:ascii="Century Gothic" w:hAnsi="Century Gothic"/>
        </w:rPr>
        <w:t xml:space="preserve">. </w:t>
      </w:r>
      <w:r w:rsidR="000B7498" w:rsidRPr="00603C21">
        <w:rPr>
          <w:rFonts w:ascii="Century Gothic" w:hAnsi="Century Gothic"/>
        </w:rPr>
        <w:t xml:space="preserve"> </w:t>
      </w:r>
      <w:r w:rsidRPr="00603C21">
        <w:rPr>
          <w:rFonts w:ascii="Century Gothic" w:hAnsi="Century Gothic"/>
        </w:rPr>
        <w:t>RE has been a very popular choice for the options</w:t>
      </w:r>
      <w:r w:rsidR="008971D4" w:rsidRPr="00603C21">
        <w:rPr>
          <w:rFonts w:ascii="Century Gothic" w:hAnsi="Century Gothic"/>
        </w:rPr>
        <w:t xml:space="preserve"> </w:t>
      </w:r>
      <w:r w:rsidR="00603C21" w:rsidRPr="00603C21">
        <w:rPr>
          <w:rFonts w:ascii="Century Gothic" w:hAnsi="Century Gothic"/>
        </w:rPr>
        <w:t>and we have an excellent uptake at GCSE. Our results have been outstanding ranking in the top %5 of the country and more recently our pupils have achieved 91% Grade 4 to 9</w:t>
      </w:r>
      <w:r w:rsidRPr="00603C21">
        <w:rPr>
          <w:rFonts w:ascii="Century Gothic" w:hAnsi="Century Gothic"/>
        </w:rPr>
        <w:t>.</w:t>
      </w:r>
      <w:r w:rsidR="00360E76" w:rsidRPr="00603C21">
        <w:rPr>
          <w:rFonts w:ascii="Century Gothic" w:hAnsi="Century Gothic"/>
        </w:rPr>
        <w:t xml:space="preserve"> </w:t>
      </w:r>
      <w:r w:rsidR="000B7498" w:rsidRPr="00603C21">
        <w:rPr>
          <w:rFonts w:ascii="Century Gothic" w:hAnsi="Century Gothic"/>
        </w:rPr>
        <w:t xml:space="preserve"> </w:t>
      </w:r>
      <w:r w:rsidR="00360E76" w:rsidRPr="00603C21">
        <w:rPr>
          <w:rFonts w:ascii="Century Gothic" w:hAnsi="Century Gothic"/>
        </w:rPr>
        <w:t>P</w:t>
      </w:r>
      <w:r w:rsidRPr="00603C21">
        <w:rPr>
          <w:rFonts w:ascii="Century Gothic" w:hAnsi="Century Gothic"/>
        </w:rPr>
        <w:t>upils</w:t>
      </w:r>
      <w:r w:rsidR="00360E76" w:rsidRPr="00603C21">
        <w:rPr>
          <w:rFonts w:ascii="Century Gothic" w:hAnsi="Century Gothic"/>
        </w:rPr>
        <w:t xml:space="preserve"> will</w:t>
      </w:r>
      <w:r w:rsidRPr="00603C21">
        <w:rPr>
          <w:rFonts w:ascii="Century Gothic" w:hAnsi="Century Gothic"/>
        </w:rPr>
        <w:t xml:space="preserve"> explore world affairs such as medical ethics, religion and conflict</w:t>
      </w:r>
      <w:r w:rsidR="00C7419A" w:rsidRPr="00603C21">
        <w:rPr>
          <w:rFonts w:ascii="Century Gothic" w:hAnsi="Century Gothic"/>
        </w:rPr>
        <w:t>;</w:t>
      </w:r>
      <w:r w:rsidR="00360E76" w:rsidRPr="00603C21">
        <w:rPr>
          <w:rFonts w:ascii="Century Gothic" w:hAnsi="Century Gothic"/>
        </w:rPr>
        <w:t xml:space="preserve"> and</w:t>
      </w:r>
      <w:r w:rsidRPr="00603C21">
        <w:rPr>
          <w:rFonts w:ascii="Century Gothic" w:hAnsi="Century Gothic"/>
        </w:rPr>
        <w:t xml:space="preserve"> crime and punishment</w:t>
      </w:r>
      <w:r w:rsidR="000B7498" w:rsidRPr="00603C21">
        <w:rPr>
          <w:rFonts w:ascii="Century Gothic" w:hAnsi="Century Gothic"/>
        </w:rPr>
        <w:t>,</w:t>
      </w:r>
      <w:r w:rsidRPr="00603C21">
        <w:rPr>
          <w:rFonts w:ascii="Century Gothic" w:hAnsi="Century Gothic"/>
        </w:rPr>
        <w:t xml:space="preserve"> to</w:t>
      </w:r>
      <w:r w:rsidR="00C7419A" w:rsidRPr="00603C21">
        <w:rPr>
          <w:rFonts w:ascii="Century Gothic" w:hAnsi="Century Gothic"/>
        </w:rPr>
        <w:t xml:space="preserve"> name but a few. </w:t>
      </w:r>
    </w:p>
    <w:p w14:paraId="1F91978E" w14:textId="77777777" w:rsidR="00360E76" w:rsidRPr="00603C21" w:rsidRDefault="00360E76" w:rsidP="000B7498">
      <w:pPr>
        <w:spacing w:line="240" w:lineRule="auto"/>
        <w:rPr>
          <w:rFonts w:ascii="Century Gothic" w:hAnsi="Century Gothic"/>
        </w:rPr>
      </w:pPr>
    </w:p>
    <w:p w14:paraId="2F6FF1B6" w14:textId="77777777" w:rsidR="00360E76" w:rsidRPr="00603C21" w:rsidRDefault="00360E76" w:rsidP="000B7498">
      <w:pPr>
        <w:spacing w:line="240" w:lineRule="auto"/>
        <w:rPr>
          <w:rFonts w:ascii="Century Gothic" w:hAnsi="Century Gothic"/>
        </w:rPr>
      </w:pPr>
      <w:r w:rsidRPr="00603C21">
        <w:rPr>
          <w:rFonts w:ascii="Century Gothic" w:hAnsi="Century Gothic"/>
        </w:rPr>
        <w:t>Capitation for RE is exceptionally</w:t>
      </w:r>
      <w:r w:rsidR="000B7498" w:rsidRPr="00603C21">
        <w:rPr>
          <w:rFonts w:ascii="Century Gothic" w:hAnsi="Century Gothic"/>
        </w:rPr>
        <w:t xml:space="preserve"> good; t</w:t>
      </w:r>
      <w:r w:rsidRPr="00603C21">
        <w:rPr>
          <w:rFonts w:ascii="Century Gothic" w:hAnsi="Century Gothic"/>
        </w:rPr>
        <w:t>he department is generously resourced with ‘</w:t>
      </w:r>
      <w:r w:rsidR="000B7498" w:rsidRPr="00603C21">
        <w:rPr>
          <w:rFonts w:ascii="Century Gothic" w:hAnsi="Century Gothic"/>
        </w:rPr>
        <w:t>state of the art’ ICT equipment; and</w:t>
      </w:r>
      <w:r w:rsidRPr="00603C21">
        <w:rPr>
          <w:rFonts w:ascii="Century Gothic" w:hAnsi="Century Gothic"/>
        </w:rPr>
        <w:t xml:space="preserve"> </w:t>
      </w:r>
      <w:r w:rsidR="000B7498" w:rsidRPr="00603C21">
        <w:rPr>
          <w:rFonts w:ascii="Century Gothic" w:hAnsi="Century Gothic"/>
        </w:rPr>
        <w:t>e</w:t>
      </w:r>
      <w:r w:rsidRPr="00603C21">
        <w:rPr>
          <w:rFonts w:ascii="Century Gothic" w:hAnsi="Century Gothic"/>
        </w:rPr>
        <w:t xml:space="preserve">ach teaching room has an Interactive Whiteboard as well as a </w:t>
      </w:r>
      <w:r w:rsidR="000B7498" w:rsidRPr="00603C21">
        <w:rPr>
          <w:rFonts w:ascii="Century Gothic" w:hAnsi="Century Gothic"/>
        </w:rPr>
        <w:t>V</w:t>
      </w:r>
      <w:r w:rsidRPr="00603C21">
        <w:rPr>
          <w:rFonts w:ascii="Century Gothic" w:hAnsi="Century Gothic"/>
        </w:rPr>
        <w:t>isualiser.  All humanities classrooms have their own access to numerous PCs as well as a bank of laptops.  In order to enrich RE provision within the school we would always look to provide additional resources to develop the subject further.</w:t>
      </w:r>
    </w:p>
    <w:p w14:paraId="7498A5C3" w14:textId="77777777" w:rsidR="00360E76" w:rsidRPr="00603C21" w:rsidRDefault="00360E76" w:rsidP="000B7498">
      <w:pPr>
        <w:spacing w:line="240" w:lineRule="auto"/>
        <w:rPr>
          <w:rFonts w:ascii="Century Gothic" w:hAnsi="Century Gothic"/>
        </w:rPr>
      </w:pPr>
    </w:p>
    <w:p w14:paraId="1F1C1118" w14:textId="77777777" w:rsidR="00360E76" w:rsidRPr="00603C21" w:rsidRDefault="00360E76" w:rsidP="000B7498">
      <w:pPr>
        <w:spacing w:line="240" w:lineRule="auto"/>
        <w:rPr>
          <w:rFonts w:ascii="Century Gothic" w:hAnsi="Century Gothic"/>
        </w:rPr>
      </w:pPr>
      <w:r w:rsidRPr="00603C21">
        <w:rPr>
          <w:rFonts w:ascii="Century Gothic" w:hAnsi="Century Gothic"/>
        </w:rPr>
        <w:t>If you would like to join this successful department in a dynamic and forward thinking school, we look forward to receiving your application.</w:t>
      </w:r>
    </w:p>
    <w:p w14:paraId="12C884E3" w14:textId="77777777" w:rsidR="00360E76" w:rsidRPr="00603C21" w:rsidRDefault="00360E76" w:rsidP="00360E76"/>
    <w:p w14:paraId="319EB0AA" w14:textId="77777777" w:rsidR="00360E76" w:rsidRPr="00603C21" w:rsidRDefault="00360E76"/>
    <w:p w14:paraId="2FEC2614" w14:textId="4717FF92" w:rsidR="00FB5844" w:rsidRPr="00E51708" w:rsidRDefault="00E6426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Mrs </w:t>
      </w:r>
      <w:r w:rsidR="00E51708" w:rsidRPr="00E51708">
        <w:rPr>
          <w:rFonts w:ascii="Century Gothic" w:hAnsi="Century Gothic"/>
          <w:b/>
          <w:sz w:val="24"/>
          <w:szCs w:val="24"/>
        </w:rPr>
        <w:t xml:space="preserve">E </w:t>
      </w:r>
      <w:r>
        <w:rPr>
          <w:rFonts w:ascii="Century Gothic" w:hAnsi="Century Gothic"/>
          <w:b/>
          <w:sz w:val="24"/>
          <w:szCs w:val="24"/>
        </w:rPr>
        <w:t>Watson</w:t>
      </w:r>
    </w:p>
    <w:p w14:paraId="117D8936" w14:textId="77777777" w:rsidR="00E51708" w:rsidRPr="00E51708" w:rsidRDefault="00E51708">
      <w:pPr>
        <w:rPr>
          <w:rFonts w:ascii="Century Gothic" w:hAnsi="Century Gothic"/>
          <w:b/>
          <w:sz w:val="24"/>
          <w:szCs w:val="24"/>
        </w:rPr>
      </w:pPr>
      <w:r w:rsidRPr="00E51708">
        <w:rPr>
          <w:rFonts w:ascii="Century Gothic" w:hAnsi="Century Gothic"/>
          <w:b/>
          <w:sz w:val="24"/>
          <w:szCs w:val="24"/>
        </w:rPr>
        <w:t>Head of RE</w:t>
      </w:r>
    </w:p>
    <w:p w14:paraId="18059C16" w14:textId="4523BD80" w:rsidR="00E51708" w:rsidRPr="00E51708" w:rsidRDefault="00E6426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March 2019 </w:t>
      </w:r>
    </w:p>
    <w:p w14:paraId="2A41A5B3" w14:textId="77777777" w:rsidR="000B7498" w:rsidRPr="000B7498" w:rsidRDefault="000B7498">
      <w:pPr>
        <w:rPr>
          <w:rFonts w:ascii="Century Gothic" w:hAnsi="Century Gothic"/>
          <w:sz w:val="24"/>
          <w:szCs w:val="24"/>
        </w:rPr>
      </w:pPr>
    </w:p>
    <w:sectPr w:rsidR="000B7498" w:rsidRPr="000B7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6E"/>
    <w:rsid w:val="000B7498"/>
    <w:rsid w:val="002279A6"/>
    <w:rsid w:val="00292372"/>
    <w:rsid w:val="002D02FA"/>
    <w:rsid w:val="003025B6"/>
    <w:rsid w:val="00360E76"/>
    <w:rsid w:val="00603C21"/>
    <w:rsid w:val="00724F76"/>
    <w:rsid w:val="008971D4"/>
    <w:rsid w:val="0094525E"/>
    <w:rsid w:val="00C7419A"/>
    <w:rsid w:val="00E51708"/>
    <w:rsid w:val="00E64266"/>
    <w:rsid w:val="00F16A08"/>
    <w:rsid w:val="00F3334A"/>
    <w:rsid w:val="00FA3F6E"/>
    <w:rsid w:val="00FB5844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CC40"/>
  <w15:docId w15:val="{A5FE5CA2-8CDC-4001-A4CE-55368CD1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6E"/>
    <w:pPr>
      <w:spacing w:after="0" w:line="20" w:lineRule="atLeast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7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Hollingworth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eexton</dc:creator>
  <cp:lastModifiedBy>McCalla, Carlene</cp:lastModifiedBy>
  <cp:revision>2</cp:revision>
  <dcterms:created xsi:type="dcterms:W3CDTF">2019-03-08T16:02:00Z</dcterms:created>
  <dcterms:modified xsi:type="dcterms:W3CDTF">2019-03-08T16:02:00Z</dcterms:modified>
</cp:coreProperties>
</file>