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0774" w:type="dxa"/>
        <w:tblInd w:w="-318" w:type="dxa"/>
        <w:tblLook w:val="04A0" w:firstRow="1" w:lastRow="0" w:firstColumn="1" w:lastColumn="0" w:noHBand="0" w:noVBand="1"/>
      </w:tblPr>
      <w:tblGrid>
        <w:gridCol w:w="3024"/>
        <w:gridCol w:w="7750"/>
      </w:tblGrid>
      <w:tr w:rsidR="00F3320D">
        <w:trPr>
          <w:trHeight w:hRule="exact" w:val="2552"/>
        </w:trPr>
        <w:tc>
          <w:tcPr>
            <w:tcW w:w="3024" w:type="dxa"/>
            <w:shd w:val="clear" w:color="auto" w:fill="000066"/>
          </w:tcPr>
          <w:p w:rsidR="00F3320D" w:rsidRDefault="007F3132">
            <w:pPr>
              <w:pStyle w:val="ListParagraph"/>
              <w:ind w:left="0"/>
              <w:jc w:val="center"/>
              <w:rPr>
                <w:b/>
                <w:sz w:val="36"/>
                <w:szCs w:val="36"/>
              </w:rPr>
            </w:pPr>
            <w:r w:rsidRPr="001A2606">
              <w:rPr>
                <w:rFonts w:ascii="Cambria" w:hAnsi="Cambria"/>
                <w:noProof/>
                <w:lang w:val="en-GB" w:eastAsia="en-GB"/>
              </w:rPr>
              <w:drawing>
                <wp:inline distT="0" distB="0" distL="0" distR="0">
                  <wp:extent cx="1666875" cy="1571625"/>
                  <wp:effectExtent l="0" t="0" r="9525" b="952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6875" cy="1571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50" w:type="dxa"/>
            <w:shd w:val="clear" w:color="auto" w:fill="000066"/>
          </w:tcPr>
          <w:p w:rsidR="00F3320D" w:rsidRDefault="00F3320D">
            <w:pPr>
              <w:pStyle w:val="ListParagraph"/>
              <w:ind w:left="0"/>
              <w:jc w:val="center"/>
              <w:rPr>
                <w:b/>
                <w:sz w:val="36"/>
                <w:szCs w:val="36"/>
              </w:rPr>
            </w:pPr>
          </w:p>
          <w:p w:rsidR="00F3320D" w:rsidRDefault="007F3132">
            <w:pPr>
              <w:pStyle w:val="ListParagraph"/>
              <w:ind w:left="0"/>
              <w:jc w:val="center"/>
              <w:rPr>
                <w:rFonts w:asciiTheme="minorHAnsi" w:hAnsiTheme="minorHAnsi"/>
                <w:b/>
                <w:sz w:val="36"/>
                <w:szCs w:val="36"/>
              </w:rPr>
            </w:pPr>
            <w:r>
              <w:rPr>
                <w:rFonts w:asciiTheme="minorHAnsi" w:hAnsiTheme="minorHAnsi"/>
                <w:b/>
                <w:sz w:val="36"/>
                <w:szCs w:val="36"/>
              </w:rPr>
              <w:t>KING EDWARD VI HANDSWORTH SCHOOL</w:t>
            </w:r>
          </w:p>
          <w:p w:rsidR="00F3320D" w:rsidRDefault="007F3132">
            <w:pPr>
              <w:pStyle w:val="ListParagraph"/>
              <w:ind w:left="0"/>
              <w:jc w:val="center"/>
              <w:rPr>
                <w:b/>
                <w:sz w:val="36"/>
                <w:szCs w:val="36"/>
              </w:rPr>
            </w:pPr>
            <w:bookmarkStart w:id="0" w:name="_GoBack"/>
            <w:bookmarkEnd w:id="0"/>
            <w:r>
              <w:rPr>
                <w:b/>
                <w:sz w:val="36"/>
                <w:szCs w:val="36"/>
              </w:rPr>
              <w:t>FOR GIRLS</w:t>
            </w:r>
          </w:p>
          <w:p w:rsidR="00F3320D" w:rsidRDefault="007F3132">
            <w:pPr>
              <w:pStyle w:val="ListParagraph"/>
              <w:ind w:left="0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Person Specification – IT NETWORK AND  SYSTEMS MANAGER</w:t>
            </w:r>
          </w:p>
          <w:p w:rsidR="00F3320D" w:rsidRDefault="00F3320D">
            <w:pPr>
              <w:pStyle w:val="ListParagraph"/>
              <w:ind w:left="0"/>
              <w:jc w:val="center"/>
              <w:rPr>
                <w:b/>
                <w:sz w:val="36"/>
                <w:szCs w:val="36"/>
              </w:rPr>
            </w:pPr>
          </w:p>
        </w:tc>
      </w:tr>
    </w:tbl>
    <w:p w:rsidR="00F3320D" w:rsidRDefault="00F3320D">
      <w:pPr>
        <w:pStyle w:val="ListParagraph"/>
        <w:ind w:left="0"/>
        <w:jc w:val="both"/>
        <w:rPr>
          <w:rFonts w:ascii="Times New Roman" w:hAnsi="Times New Roman"/>
          <w:sz w:val="36"/>
          <w:szCs w:val="36"/>
        </w:rPr>
      </w:pPr>
    </w:p>
    <w:tbl>
      <w:tblPr>
        <w:tblW w:w="107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867"/>
        <w:gridCol w:w="1871"/>
      </w:tblGrid>
      <w:tr w:rsidR="00F3320D">
        <w:trPr>
          <w:trHeight w:val="368"/>
          <w:jc w:val="center"/>
        </w:trPr>
        <w:tc>
          <w:tcPr>
            <w:tcW w:w="8867" w:type="dxa"/>
            <w:shd w:val="clear" w:color="auto" w:fill="000066"/>
          </w:tcPr>
          <w:p w:rsidR="00F3320D" w:rsidRDefault="007F3132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Criteria</w:t>
            </w:r>
          </w:p>
        </w:tc>
        <w:tc>
          <w:tcPr>
            <w:tcW w:w="1871" w:type="dxa"/>
            <w:shd w:val="clear" w:color="auto" w:fill="000066"/>
          </w:tcPr>
          <w:p w:rsidR="00F3320D" w:rsidRDefault="007F31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Essential or Desirable</w:t>
            </w:r>
          </w:p>
        </w:tc>
      </w:tr>
      <w:tr w:rsidR="00F3320D">
        <w:trPr>
          <w:jc w:val="center"/>
        </w:trPr>
        <w:tc>
          <w:tcPr>
            <w:tcW w:w="8867" w:type="dxa"/>
            <w:shd w:val="clear" w:color="auto" w:fill="000066"/>
          </w:tcPr>
          <w:p w:rsidR="00F3320D" w:rsidRDefault="007F313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Knowledge, Skills and Experience</w:t>
            </w:r>
          </w:p>
          <w:p w:rsidR="00F3320D" w:rsidRDefault="00F3320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871" w:type="dxa"/>
            <w:shd w:val="clear" w:color="auto" w:fill="000066"/>
          </w:tcPr>
          <w:p w:rsidR="00F3320D" w:rsidRDefault="00F3320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3320D">
        <w:trPr>
          <w:jc w:val="center"/>
        </w:trPr>
        <w:tc>
          <w:tcPr>
            <w:tcW w:w="8867" w:type="dxa"/>
          </w:tcPr>
          <w:p w:rsidR="00F3320D" w:rsidRDefault="007F313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Good standard of education preferably to Honours degree or equivalent </w:t>
            </w:r>
          </w:p>
        </w:tc>
        <w:tc>
          <w:tcPr>
            <w:tcW w:w="1871" w:type="dxa"/>
          </w:tcPr>
          <w:p w:rsidR="00F3320D" w:rsidRDefault="007F3132">
            <w:pPr>
              <w:jc w:val="center"/>
              <w:rPr>
                <w:rFonts w:ascii="Arial" w:hAnsi="Arial" w:cs="Arial"/>
                <w:color w:val="1F497D" w:themeColor="text2"/>
                <w:sz w:val="22"/>
                <w:szCs w:val="22"/>
              </w:rPr>
            </w:pPr>
            <w:r>
              <w:rPr>
                <w:rFonts w:ascii="Arial" w:hAnsi="Arial" w:cs="Arial"/>
                <w:color w:val="1F497D" w:themeColor="text2"/>
                <w:sz w:val="22"/>
                <w:szCs w:val="22"/>
              </w:rPr>
              <w:t>E</w:t>
            </w:r>
          </w:p>
        </w:tc>
      </w:tr>
      <w:tr w:rsidR="00F3320D">
        <w:trPr>
          <w:jc w:val="center"/>
        </w:trPr>
        <w:tc>
          <w:tcPr>
            <w:tcW w:w="8867" w:type="dxa"/>
          </w:tcPr>
          <w:p w:rsidR="00F3320D" w:rsidRDefault="007F313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Further </w:t>
            </w:r>
            <w:r>
              <w:rPr>
                <w:rFonts w:ascii="Arial" w:hAnsi="Arial" w:cs="Arial"/>
                <w:bCs/>
                <w:sz w:val="22"/>
                <w:szCs w:val="22"/>
              </w:rPr>
              <w:t>industry standard professional qualifications.</w:t>
            </w:r>
          </w:p>
        </w:tc>
        <w:tc>
          <w:tcPr>
            <w:tcW w:w="1871" w:type="dxa"/>
          </w:tcPr>
          <w:p w:rsidR="00F3320D" w:rsidRDefault="007F313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</w:t>
            </w:r>
          </w:p>
        </w:tc>
      </w:tr>
      <w:tr w:rsidR="00F3320D">
        <w:trPr>
          <w:jc w:val="center"/>
        </w:trPr>
        <w:tc>
          <w:tcPr>
            <w:tcW w:w="8867" w:type="dxa"/>
          </w:tcPr>
          <w:p w:rsidR="00F3320D" w:rsidRDefault="007F3132">
            <w:pPr>
              <w:tabs>
                <w:tab w:val="left" w:pos="133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Exceptional communication skills in order to explain complex IT concepts to non-technical colleagues.</w:t>
            </w:r>
          </w:p>
        </w:tc>
        <w:tc>
          <w:tcPr>
            <w:tcW w:w="1871" w:type="dxa"/>
          </w:tcPr>
          <w:p w:rsidR="00F3320D" w:rsidRDefault="007F313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</w:p>
        </w:tc>
      </w:tr>
      <w:tr w:rsidR="00F3320D">
        <w:trPr>
          <w:jc w:val="center"/>
        </w:trPr>
        <w:tc>
          <w:tcPr>
            <w:tcW w:w="8867" w:type="dxa"/>
          </w:tcPr>
          <w:p w:rsidR="00F3320D" w:rsidRDefault="007F313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Experience of line managing technicians and working collaboratively with administrative colleagues.</w:t>
            </w:r>
          </w:p>
        </w:tc>
        <w:tc>
          <w:tcPr>
            <w:tcW w:w="1871" w:type="dxa"/>
          </w:tcPr>
          <w:p w:rsidR="00F3320D" w:rsidRDefault="007F313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</w:t>
            </w:r>
          </w:p>
        </w:tc>
      </w:tr>
      <w:tr w:rsidR="00F3320D">
        <w:trPr>
          <w:jc w:val="center"/>
        </w:trPr>
        <w:tc>
          <w:tcPr>
            <w:tcW w:w="8867" w:type="dxa"/>
          </w:tcPr>
          <w:p w:rsidR="00F3320D" w:rsidRDefault="007F313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Ability to work accurately and to deadlines.</w:t>
            </w:r>
          </w:p>
        </w:tc>
        <w:tc>
          <w:tcPr>
            <w:tcW w:w="1871" w:type="dxa"/>
          </w:tcPr>
          <w:p w:rsidR="00F3320D" w:rsidRDefault="007F313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</w:p>
        </w:tc>
      </w:tr>
      <w:tr w:rsidR="00F3320D">
        <w:trPr>
          <w:jc w:val="center"/>
        </w:trPr>
        <w:tc>
          <w:tcPr>
            <w:tcW w:w="8867" w:type="dxa"/>
          </w:tcPr>
          <w:p w:rsidR="00F3320D" w:rsidRDefault="007F313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Ability to manage a substantial school budget.</w:t>
            </w:r>
          </w:p>
        </w:tc>
        <w:tc>
          <w:tcPr>
            <w:tcW w:w="1871" w:type="dxa"/>
          </w:tcPr>
          <w:p w:rsidR="00F3320D" w:rsidRDefault="007F313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</w:p>
        </w:tc>
      </w:tr>
      <w:tr w:rsidR="00F3320D">
        <w:trPr>
          <w:jc w:val="center"/>
        </w:trPr>
        <w:tc>
          <w:tcPr>
            <w:tcW w:w="8867" w:type="dxa"/>
          </w:tcPr>
          <w:p w:rsidR="00F3320D" w:rsidRDefault="007F313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Ability to effectively prioritise and execute tasks in a high-pressure environment.</w:t>
            </w:r>
          </w:p>
        </w:tc>
        <w:tc>
          <w:tcPr>
            <w:tcW w:w="1871" w:type="dxa"/>
          </w:tcPr>
          <w:p w:rsidR="00F3320D" w:rsidRDefault="007F313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</w:p>
        </w:tc>
      </w:tr>
      <w:tr w:rsidR="00F3320D">
        <w:trPr>
          <w:jc w:val="center"/>
        </w:trPr>
        <w:tc>
          <w:tcPr>
            <w:tcW w:w="8867" w:type="dxa"/>
          </w:tcPr>
          <w:p w:rsidR="00F3320D" w:rsidRDefault="007F313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Experience of negotiating with and managing third parties.</w:t>
            </w:r>
          </w:p>
        </w:tc>
        <w:tc>
          <w:tcPr>
            <w:tcW w:w="1871" w:type="dxa"/>
          </w:tcPr>
          <w:p w:rsidR="00F3320D" w:rsidRDefault="007F313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</w:p>
        </w:tc>
      </w:tr>
      <w:tr w:rsidR="00F3320D">
        <w:trPr>
          <w:jc w:val="center"/>
        </w:trPr>
        <w:tc>
          <w:tcPr>
            <w:tcW w:w="8867" w:type="dxa"/>
          </w:tcPr>
          <w:p w:rsidR="00F3320D" w:rsidRDefault="007F313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Experience of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Abuntu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/Linux webservers in relation to Moodle (VLE)</w:t>
            </w:r>
          </w:p>
        </w:tc>
        <w:tc>
          <w:tcPr>
            <w:tcW w:w="1871" w:type="dxa"/>
          </w:tcPr>
          <w:p w:rsidR="00F3320D" w:rsidRDefault="007F313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</w:p>
        </w:tc>
      </w:tr>
      <w:tr w:rsidR="00F3320D">
        <w:trPr>
          <w:jc w:val="center"/>
        </w:trPr>
        <w:tc>
          <w:tcPr>
            <w:tcW w:w="8867" w:type="dxa"/>
          </w:tcPr>
          <w:p w:rsidR="00F3320D" w:rsidRDefault="007F313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Good LAN WAN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WiFi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knowledge and experience of TCP IP protocols, including VLAN</w:t>
            </w:r>
          </w:p>
        </w:tc>
        <w:tc>
          <w:tcPr>
            <w:tcW w:w="1871" w:type="dxa"/>
          </w:tcPr>
          <w:p w:rsidR="00F3320D" w:rsidRDefault="007F313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</w:p>
        </w:tc>
      </w:tr>
      <w:tr w:rsidR="00F3320D">
        <w:trPr>
          <w:jc w:val="center"/>
        </w:trPr>
        <w:tc>
          <w:tcPr>
            <w:tcW w:w="8867" w:type="dxa"/>
          </w:tcPr>
          <w:p w:rsidR="00F3320D" w:rsidRDefault="007F313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Knowledge of Microsoft Technologies: Active Directory, Window Server Update Services, SCCM, Windows Deplo</w:t>
            </w:r>
            <w:r>
              <w:rPr>
                <w:rFonts w:ascii="Arial" w:hAnsi="Arial" w:cs="Arial"/>
                <w:sz w:val="22"/>
                <w:szCs w:val="22"/>
              </w:rPr>
              <w:t xml:space="preserve">yment Services,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Sharepoint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871" w:type="dxa"/>
          </w:tcPr>
          <w:p w:rsidR="00F3320D" w:rsidRDefault="007F313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</w:p>
        </w:tc>
      </w:tr>
      <w:tr w:rsidR="00F3320D">
        <w:trPr>
          <w:jc w:val="center"/>
        </w:trPr>
        <w:tc>
          <w:tcPr>
            <w:tcW w:w="8867" w:type="dxa"/>
          </w:tcPr>
          <w:p w:rsidR="00F3320D" w:rsidRDefault="007F313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Good working knowledge of major networking components, network operating systems and basic computer hardware components.</w:t>
            </w:r>
          </w:p>
        </w:tc>
        <w:tc>
          <w:tcPr>
            <w:tcW w:w="1871" w:type="dxa"/>
          </w:tcPr>
          <w:p w:rsidR="00F3320D" w:rsidRDefault="007F313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</w:p>
        </w:tc>
      </w:tr>
      <w:tr w:rsidR="00F3320D">
        <w:trPr>
          <w:jc w:val="center"/>
        </w:trPr>
        <w:tc>
          <w:tcPr>
            <w:tcW w:w="8867" w:type="dxa"/>
          </w:tcPr>
          <w:p w:rsidR="00F3320D" w:rsidRDefault="007F313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Good working knowledge of firewalls, security software and internet technologies.</w:t>
            </w:r>
          </w:p>
        </w:tc>
        <w:tc>
          <w:tcPr>
            <w:tcW w:w="1871" w:type="dxa"/>
          </w:tcPr>
          <w:p w:rsidR="00F3320D" w:rsidRDefault="007F313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</w:p>
        </w:tc>
      </w:tr>
      <w:tr w:rsidR="00F3320D">
        <w:trPr>
          <w:jc w:val="center"/>
        </w:trPr>
        <w:tc>
          <w:tcPr>
            <w:tcW w:w="8867" w:type="dxa"/>
          </w:tcPr>
          <w:p w:rsidR="00F3320D" w:rsidRDefault="007F313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Good working </w:t>
            </w:r>
            <w:r>
              <w:rPr>
                <w:rFonts w:ascii="Arial" w:hAnsi="Arial" w:cs="Arial"/>
                <w:sz w:val="22"/>
                <w:szCs w:val="22"/>
              </w:rPr>
              <w:t>knowledge of PBX VOIP phone systems</w:t>
            </w:r>
          </w:p>
        </w:tc>
        <w:tc>
          <w:tcPr>
            <w:tcW w:w="1871" w:type="dxa"/>
          </w:tcPr>
          <w:p w:rsidR="00F3320D" w:rsidRDefault="007F313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</w:t>
            </w:r>
          </w:p>
        </w:tc>
      </w:tr>
      <w:tr w:rsidR="00F3320D">
        <w:trPr>
          <w:jc w:val="center"/>
        </w:trPr>
        <w:tc>
          <w:tcPr>
            <w:tcW w:w="8867" w:type="dxa"/>
          </w:tcPr>
          <w:p w:rsidR="00F3320D" w:rsidRDefault="007F313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Good working knowledge of Apple configurator/Mobile device management</w:t>
            </w:r>
          </w:p>
        </w:tc>
        <w:tc>
          <w:tcPr>
            <w:tcW w:w="1871" w:type="dxa"/>
          </w:tcPr>
          <w:p w:rsidR="00F3320D" w:rsidRDefault="007F313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</w:t>
            </w:r>
          </w:p>
        </w:tc>
      </w:tr>
      <w:tr w:rsidR="00F3320D">
        <w:trPr>
          <w:jc w:val="center"/>
        </w:trPr>
        <w:tc>
          <w:tcPr>
            <w:tcW w:w="8867" w:type="dxa"/>
          </w:tcPr>
          <w:p w:rsidR="00F3320D" w:rsidRDefault="007F313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Good working knowledge of school security systems (Paxton Net2)</w:t>
            </w:r>
          </w:p>
        </w:tc>
        <w:tc>
          <w:tcPr>
            <w:tcW w:w="1871" w:type="dxa"/>
          </w:tcPr>
          <w:p w:rsidR="00F3320D" w:rsidRDefault="007F313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</w:t>
            </w:r>
          </w:p>
        </w:tc>
      </w:tr>
      <w:tr w:rsidR="00F3320D">
        <w:trPr>
          <w:jc w:val="center"/>
        </w:trPr>
        <w:tc>
          <w:tcPr>
            <w:tcW w:w="8867" w:type="dxa"/>
          </w:tcPr>
          <w:p w:rsidR="00F3320D" w:rsidRDefault="007F313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Good working knowledge of audio visual installations</w:t>
            </w:r>
          </w:p>
        </w:tc>
        <w:tc>
          <w:tcPr>
            <w:tcW w:w="1871" w:type="dxa"/>
          </w:tcPr>
          <w:p w:rsidR="00F3320D" w:rsidRDefault="007F313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</w:t>
            </w:r>
          </w:p>
        </w:tc>
      </w:tr>
      <w:tr w:rsidR="00F3320D">
        <w:trPr>
          <w:jc w:val="center"/>
        </w:trPr>
        <w:tc>
          <w:tcPr>
            <w:tcW w:w="8867" w:type="dxa"/>
          </w:tcPr>
          <w:p w:rsidR="00F3320D" w:rsidRDefault="007F313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Knowledge of SIMS </w:t>
            </w:r>
            <w:r>
              <w:rPr>
                <w:rFonts w:ascii="Arial" w:hAnsi="Arial" w:cs="Arial"/>
                <w:sz w:val="22"/>
                <w:szCs w:val="22"/>
              </w:rPr>
              <w:t>Management Information System, including the Gateway, Lesson monitor, In Touch and Discover Modules.</w:t>
            </w:r>
          </w:p>
        </w:tc>
        <w:tc>
          <w:tcPr>
            <w:tcW w:w="1871" w:type="dxa"/>
          </w:tcPr>
          <w:p w:rsidR="00F3320D" w:rsidRDefault="007F313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</w:t>
            </w:r>
          </w:p>
        </w:tc>
      </w:tr>
      <w:tr w:rsidR="00F3320D">
        <w:trPr>
          <w:jc w:val="center"/>
        </w:trPr>
        <w:tc>
          <w:tcPr>
            <w:tcW w:w="8867" w:type="dxa"/>
            <w:shd w:val="clear" w:color="auto" w:fill="000066"/>
          </w:tcPr>
          <w:p w:rsidR="00F3320D" w:rsidRDefault="007F313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Personal Attributes</w:t>
            </w:r>
          </w:p>
          <w:p w:rsidR="00F3320D" w:rsidRDefault="00F3320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871" w:type="dxa"/>
            <w:shd w:val="clear" w:color="auto" w:fill="000066"/>
          </w:tcPr>
          <w:p w:rsidR="00F3320D" w:rsidRDefault="00F3320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3320D">
        <w:trPr>
          <w:jc w:val="center"/>
        </w:trPr>
        <w:tc>
          <w:tcPr>
            <w:tcW w:w="8867" w:type="dxa"/>
          </w:tcPr>
          <w:p w:rsidR="00F3320D" w:rsidRDefault="007F313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Commitment to and belief in equal opportunities.</w:t>
            </w:r>
          </w:p>
        </w:tc>
        <w:tc>
          <w:tcPr>
            <w:tcW w:w="1871" w:type="dxa"/>
          </w:tcPr>
          <w:p w:rsidR="00F3320D" w:rsidRDefault="007F313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</w:p>
        </w:tc>
      </w:tr>
      <w:tr w:rsidR="00F3320D">
        <w:trPr>
          <w:jc w:val="center"/>
        </w:trPr>
        <w:tc>
          <w:tcPr>
            <w:tcW w:w="8867" w:type="dxa"/>
          </w:tcPr>
          <w:p w:rsidR="00F3320D" w:rsidRDefault="007F313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Evidence of professional integrity.</w:t>
            </w:r>
          </w:p>
        </w:tc>
        <w:tc>
          <w:tcPr>
            <w:tcW w:w="1871" w:type="dxa"/>
          </w:tcPr>
          <w:p w:rsidR="00F3320D" w:rsidRDefault="007F313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</w:p>
        </w:tc>
      </w:tr>
      <w:tr w:rsidR="00F3320D">
        <w:trPr>
          <w:jc w:val="center"/>
        </w:trPr>
        <w:tc>
          <w:tcPr>
            <w:tcW w:w="8867" w:type="dxa"/>
          </w:tcPr>
          <w:p w:rsidR="00F3320D" w:rsidRDefault="007F313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Ability to inspire and motivate </w:t>
            </w:r>
            <w:r>
              <w:rPr>
                <w:rFonts w:ascii="Arial" w:hAnsi="Arial" w:cs="Arial"/>
                <w:sz w:val="22"/>
                <w:szCs w:val="22"/>
              </w:rPr>
              <w:t>people, build confidence and trust to lead a team, and maintain a professional relationship.</w:t>
            </w:r>
          </w:p>
        </w:tc>
        <w:tc>
          <w:tcPr>
            <w:tcW w:w="1871" w:type="dxa"/>
          </w:tcPr>
          <w:p w:rsidR="00F3320D" w:rsidRDefault="007F313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</w:p>
        </w:tc>
      </w:tr>
      <w:tr w:rsidR="00F3320D">
        <w:trPr>
          <w:jc w:val="center"/>
        </w:trPr>
        <w:tc>
          <w:tcPr>
            <w:tcW w:w="8867" w:type="dxa"/>
          </w:tcPr>
          <w:p w:rsidR="00F3320D" w:rsidRDefault="007F313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Commitment to academic and personal excellence.</w:t>
            </w:r>
          </w:p>
        </w:tc>
        <w:tc>
          <w:tcPr>
            <w:tcW w:w="1871" w:type="dxa"/>
          </w:tcPr>
          <w:p w:rsidR="00F3320D" w:rsidRDefault="007F313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</w:p>
        </w:tc>
      </w:tr>
      <w:tr w:rsidR="00F3320D">
        <w:trPr>
          <w:jc w:val="center"/>
        </w:trPr>
        <w:tc>
          <w:tcPr>
            <w:tcW w:w="8867" w:type="dxa"/>
          </w:tcPr>
          <w:p w:rsidR="00F3320D" w:rsidRDefault="007F313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Using effective verbal, written and interpersonal skills to communicate confidently at all levels, whilst </w:t>
            </w:r>
            <w:r>
              <w:rPr>
                <w:rFonts w:ascii="Arial" w:hAnsi="Arial" w:cs="Arial"/>
                <w:sz w:val="22"/>
                <w:szCs w:val="22"/>
              </w:rPr>
              <w:t>maintaining good working relationships with a diverse range of people.</w:t>
            </w:r>
          </w:p>
        </w:tc>
        <w:tc>
          <w:tcPr>
            <w:tcW w:w="1871" w:type="dxa"/>
          </w:tcPr>
          <w:p w:rsidR="00F3320D" w:rsidRDefault="007F313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</w:p>
        </w:tc>
      </w:tr>
      <w:tr w:rsidR="00F3320D">
        <w:trPr>
          <w:jc w:val="center"/>
        </w:trPr>
        <w:tc>
          <w:tcPr>
            <w:tcW w:w="8867" w:type="dxa"/>
          </w:tcPr>
          <w:p w:rsidR="00F3320D" w:rsidRDefault="007F313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Highly effective communicator.</w:t>
            </w:r>
          </w:p>
        </w:tc>
        <w:tc>
          <w:tcPr>
            <w:tcW w:w="1871" w:type="dxa"/>
          </w:tcPr>
          <w:p w:rsidR="00F3320D" w:rsidRDefault="007F313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</w:p>
        </w:tc>
      </w:tr>
      <w:tr w:rsidR="00F3320D">
        <w:trPr>
          <w:jc w:val="center"/>
        </w:trPr>
        <w:tc>
          <w:tcPr>
            <w:tcW w:w="8867" w:type="dxa"/>
          </w:tcPr>
          <w:p w:rsidR="00F3320D" w:rsidRDefault="007F313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Ability to think strategically and to work collaboratively.</w:t>
            </w:r>
          </w:p>
        </w:tc>
        <w:tc>
          <w:tcPr>
            <w:tcW w:w="1871" w:type="dxa"/>
          </w:tcPr>
          <w:p w:rsidR="00F3320D" w:rsidRDefault="007F313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</w:p>
        </w:tc>
      </w:tr>
      <w:tr w:rsidR="00F3320D">
        <w:trPr>
          <w:jc w:val="center"/>
        </w:trPr>
        <w:tc>
          <w:tcPr>
            <w:tcW w:w="8867" w:type="dxa"/>
          </w:tcPr>
          <w:p w:rsidR="00F3320D" w:rsidRDefault="007F313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Ability to prioritise and make decisions efficiently.</w:t>
            </w:r>
          </w:p>
        </w:tc>
        <w:tc>
          <w:tcPr>
            <w:tcW w:w="1871" w:type="dxa"/>
          </w:tcPr>
          <w:p w:rsidR="00F3320D" w:rsidRDefault="007F313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</w:p>
        </w:tc>
      </w:tr>
    </w:tbl>
    <w:p w:rsidR="00F3320D" w:rsidRDefault="00F3320D"/>
    <w:sectPr w:rsidR="00F3320D">
      <w:pgSz w:w="12240" w:h="15840"/>
      <w:pgMar w:top="624" w:right="1134" w:bottom="62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06200E"/>
    <w:multiLevelType w:val="hybridMultilevel"/>
    <w:tmpl w:val="EB0CB66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E545CF"/>
    <w:multiLevelType w:val="hybridMultilevel"/>
    <w:tmpl w:val="8EDAB44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270152"/>
    <w:multiLevelType w:val="hybridMultilevel"/>
    <w:tmpl w:val="EF3EDD6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B55090"/>
    <w:multiLevelType w:val="hybridMultilevel"/>
    <w:tmpl w:val="C1E64E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7202AB"/>
    <w:multiLevelType w:val="hybridMultilevel"/>
    <w:tmpl w:val="14BCE3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20D"/>
    <w:rsid w:val="007F3132"/>
    <w:rsid w:val="00F33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AE112FF-7B08-4A4A-876A-A67E8FC78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/>
      <w:sz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336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Jennifer Thompson</cp:lastModifiedBy>
  <cp:revision>2</cp:revision>
  <cp:lastPrinted>2014-03-04T08:53:00Z</cp:lastPrinted>
  <dcterms:created xsi:type="dcterms:W3CDTF">2017-01-04T09:47:00Z</dcterms:created>
  <dcterms:modified xsi:type="dcterms:W3CDTF">2017-01-04T09:47:00Z</dcterms:modified>
</cp:coreProperties>
</file>