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F1F" w:rsidRPr="00E87132" w:rsidRDefault="00B41F1F" w:rsidP="00B41F1F">
      <w:pPr>
        <w:pStyle w:val="Heading2"/>
        <w:tabs>
          <w:tab w:val="clear" w:pos="4873"/>
        </w:tabs>
        <w:rPr>
          <w:rFonts w:ascii="Gill Sans MT" w:hAnsi="Gill Sans MT"/>
          <w:szCs w:val="36"/>
        </w:rPr>
      </w:pPr>
      <w:r w:rsidRPr="00E87132">
        <w:rPr>
          <w:rFonts w:ascii="Gill Sans MT" w:hAnsi="Gill Sans MT"/>
          <w:szCs w:val="36"/>
        </w:rPr>
        <w:t>ERSKINE STEWART'S MELVILLE SCHOOLS</w:t>
      </w:r>
      <w:r>
        <w:rPr>
          <w:rFonts w:ascii="Gill Sans MT" w:hAnsi="Gill Sans MT"/>
          <w:szCs w:val="36"/>
        </w:rPr>
        <w:t>’ GOVERNING COUNCIL</w:t>
      </w:r>
    </w:p>
    <w:p w:rsidR="00B41F1F" w:rsidRDefault="00B41F1F" w:rsidP="00B41F1F">
      <w:pPr>
        <w:suppressAutoHyphens/>
        <w:jc w:val="both"/>
        <w:rPr>
          <w:rFonts w:ascii="Gill Sans MT" w:hAnsi="Gill Sans MT"/>
          <w:b/>
          <w:sz w:val="36"/>
          <w:szCs w:val="36"/>
          <w:lang w:val="en-GB"/>
        </w:rPr>
      </w:pPr>
    </w:p>
    <w:p w:rsidR="00B41F1F" w:rsidRPr="00E87132" w:rsidRDefault="00B41F1F" w:rsidP="00B41F1F">
      <w:pPr>
        <w:suppressAutoHyphens/>
        <w:jc w:val="center"/>
        <w:rPr>
          <w:rFonts w:ascii="Gill Sans MT" w:hAnsi="Gill Sans MT"/>
          <w:b/>
          <w:sz w:val="36"/>
          <w:szCs w:val="36"/>
          <w:lang w:val="en-GB"/>
        </w:rPr>
      </w:pPr>
      <w:r>
        <w:rPr>
          <w:rFonts w:ascii="Gill Sans MT" w:hAnsi="Gill Sans MT"/>
          <w:b/>
          <w:sz w:val="36"/>
          <w:szCs w:val="36"/>
          <w:lang w:val="en-GB"/>
        </w:rPr>
        <w:t>MUSIC DEPARTMENT</w:t>
      </w:r>
    </w:p>
    <w:p w:rsidR="00B41F1F" w:rsidRPr="00E87132" w:rsidRDefault="00B41F1F" w:rsidP="00B41F1F">
      <w:pPr>
        <w:suppressAutoHyphens/>
        <w:jc w:val="both"/>
        <w:rPr>
          <w:rFonts w:ascii="Gill Sans MT" w:hAnsi="Gill Sans MT"/>
          <w:b/>
          <w:sz w:val="36"/>
          <w:szCs w:val="36"/>
          <w:lang w:val="en-GB"/>
        </w:rPr>
      </w:pPr>
    </w:p>
    <w:p w:rsidR="00B41F1F" w:rsidRDefault="00B41F1F" w:rsidP="00B41F1F">
      <w:pPr>
        <w:contextualSpacing/>
        <w:jc w:val="center"/>
        <w:rPr>
          <w:rFonts w:ascii="Gill Sans MT" w:hAnsi="Gill Sans MT"/>
          <w:b/>
          <w:sz w:val="24"/>
          <w:szCs w:val="24"/>
        </w:rPr>
      </w:pPr>
      <w:r w:rsidRPr="00EB5FA2">
        <w:rPr>
          <w:noProof/>
          <w:lang w:val="en-GB" w:eastAsia="en-GB"/>
        </w:rPr>
        <w:drawing>
          <wp:inline distT="0" distB="0" distL="0" distR="0">
            <wp:extent cx="13430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rsidR="00B41F1F" w:rsidRPr="00E87132" w:rsidRDefault="00B41F1F" w:rsidP="00B41F1F">
      <w:pPr>
        <w:suppressAutoHyphens/>
        <w:jc w:val="both"/>
        <w:rPr>
          <w:rFonts w:ascii="Gill Sans MT" w:hAnsi="Gill Sans MT"/>
          <w:b/>
          <w:sz w:val="36"/>
          <w:szCs w:val="36"/>
          <w:lang w:val="en-GB"/>
        </w:rPr>
      </w:pPr>
    </w:p>
    <w:p w:rsidR="00B41F1F" w:rsidRPr="00E87132" w:rsidRDefault="00B41F1F" w:rsidP="00B41F1F">
      <w:pPr>
        <w:suppressAutoHyphens/>
        <w:jc w:val="both"/>
        <w:rPr>
          <w:rFonts w:ascii="Gill Sans MT" w:hAnsi="Gill Sans MT"/>
          <w:b/>
          <w:sz w:val="36"/>
          <w:szCs w:val="36"/>
          <w:lang w:val="en-GB"/>
        </w:rPr>
      </w:pPr>
    </w:p>
    <w:p w:rsidR="00B41F1F" w:rsidRPr="00E87132" w:rsidRDefault="00B41F1F" w:rsidP="00B41F1F">
      <w:pPr>
        <w:pStyle w:val="Heading6"/>
        <w:rPr>
          <w:rFonts w:ascii="Gill Sans MT" w:hAnsi="Gill Sans MT"/>
          <w:szCs w:val="48"/>
        </w:rPr>
      </w:pPr>
      <w:r w:rsidRPr="00E87132">
        <w:rPr>
          <w:rFonts w:ascii="Gill Sans MT" w:hAnsi="Gill Sans MT"/>
          <w:szCs w:val="48"/>
        </w:rPr>
        <w:t>APPOINTMENT OF</w:t>
      </w:r>
    </w:p>
    <w:p w:rsidR="00B41F1F" w:rsidRPr="00E87132" w:rsidRDefault="00B41F1F" w:rsidP="00B41F1F">
      <w:pPr>
        <w:pStyle w:val="Heading6"/>
        <w:rPr>
          <w:rFonts w:ascii="Gill Sans MT" w:hAnsi="Gill Sans MT"/>
          <w:szCs w:val="48"/>
        </w:rPr>
      </w:pPr>
      <w:r w:rsidRPr="00E87132">
        <w:rPr>
          <w:rFonts w:ascii="Gill Sans MT" w:hAnsi="Gill Sans MT"/>
          <w:szCs w:val="48"/>
        </w:rPr>
        <w:t xml:space="preserve">HEAD OF </w:t>
      </w:r>
      <w:r>
        <w:rPr>
          <w:rFonts w:ascii="Gill Sans MT" w:hAnsi="Gill Sans MT"/>
          <w:szCs w:val="48"/>
        </w:rPr>
        <w:t>WIND AND BRASS</w:t>
      </w:r>
    </w:p>
    <w:p w:rsidR="00B41F1F" w:rsidRPr="00E87132" w:rsidRDefault="00B41F1F" w:rsidP="00B41F1F">
      <w:pPr>
        <w:rPr>
          <w:rFonts w:ascii="Gill Sans MT" w:hAnsi="Gill Sans MT"/>
          <w:sz w:val="36"/>
          <w:szCs w:val="36"/>
          <w:lang w:val="en-GB"/>
        </w:rPr>
      </w:pPr>
    </w:p>
    <w:p w:rsidR="00B41F1F" w:rsidRPr="00E87132" w:rsidRDefault="00B41F1F" w:rsidP="00B41F1F">
      <w:pPr>
        <w:rPr>
          <w:rFonts w:ascii="Gill Sans MT" w:hAnsi="Gill Sans MT"/>
          <w:sz w:val="36"/>
          <w:szCs w:val="36"/>
          <w:lang w:val="en-GB"/>
        </w:rPr>
      </w:pPr>
    </w:p>
    <w:p w:rsidR="00B41F1F" w:rsidRPr="00E87132" w:rsidRDefault="00B41F1F" w:rsidP="00B41F1F">
      <w:pPr>
        <w:pStyle w:val="Heading1"/>
        <w:tabs>
          <w:tab w:val="clear" w:pos="-720"/>
        </w:tabs>
        <w:rPr>
          <w:rFonts w:ascii="Gill Sans MT" w:hAnsi="Gill Sans MT"/>
          <w:sz w:val="36"/>
        </w:rPr>
      </w:pPr>
      <w:r w:rsidRPr="00E87132">
        <w:rPr>
          <w:rFonts w:ascii="Gill Sans MT" w:hAnsi="Gill Sans MT"/>
          <w:sz w:val="36"/>
        </w:rPr>
        <w:t>THE SCHOOLS</w:t>
      </w:r>
    </w:p>
    <w:p w:rsidR="00B41F1F" w:rsidRPr="00E87132" w:rsidRDefault="00B41F1F" w:rsidP="00B41F1F">
      <w:pPr>
        <w:rPr>
          <w:rFonts w:ascii="Gill Sans MT" w:hAnsi="Gill Sans MT"/>
          <w:sz w:val="24"/>
          <w:szCs w:val="24"/>
          <w:lang w:val="en-GB"/>
        </w:rPr>
      </w:pPr>
    </w:p>
    <w:p w:rsidR="00B41F1F" w:rsidRPr="00E87132" w:rsidRDefault="00B41F1F" w:rsidP="00B41F1F">
      <w:pPr>
        <w:pStyle w:val="BodyText"/>
        <w:rPr>
          <w:rFonts w:ascii="Gill Sans MT" w:hAnsi="Gill Sans MT"/>
          <w:i w:val="0"/>
          <w:szCs w:val="24"/>
          <w:lang w:val="en-GB"/>
        </w:rPr>
      </w:pPr>
      <w:r w:rsidRPr="00E87132">
        <w:rPr>
          <w:rFonts w:ascii="Gill Sans MT" w:hAnsi="Gill Sans MT"/>
          <w:i w:val="0"/>
          <w:szCs w:val="24"/>
          <w:lang w:val="en-GB"/>
        </w:rPr>
        <w:t xml:space="preserve">The </w:t>
      </w:r>
      <w:smartTag w:uri="urn:schemas-microsoft-com:office:smarttags" w:element="PlaceName">
        <w:r w:rsidRPr="00E87132">
          <w:rPr>
            <w:rFonts w:ascii="Gill Sans MT" w:hAnsi="Gill Sans MT"/>
            <w:i w:val="0"/>
            <w:szCs w:val="24"/>
            <w:lang w:val="en-GB"/>
          </w:rPr>
          <w:t>Mary</w:t>
        </w:r>
      </w:smartTag>
      <w:r w:rsidRPr="00E87132">
        <w:rPr>
          <w:rFonts w:ascii="Gill Sans MT" w:hAnsi="Gill Sans MT"/>
          <w:i w:val="0"/>
          <w:szCs w:val="24"/>
          <w:lang w:val="en-GB"/>
        </w:rPr>
        <w:t xml:space="preserve"> </w:t>
      </w:r>
      <w:smartTag w:uri="urn:schemas-microsoft-com:office:smarttags" w:element="PlaceName">
        <w:r w:rsidRPr="00E87132">
          <w:rPr>
            <w:rFonts w:ascii="Gill Sans MT" w:hAnsi="Gill Sans MT"/>
            <w:i w:val="0"/>
            <w:szCs w:val="24"/>
            <w:lang w:val="en-GB"/>
          </w:rPr>
          <w:t>Erskine</w:t>
        </w:r>
      </w:smartTag>
      <w:r w:rsidRPr="00E87132">
        <w:rPr>
          <w:rFonts w:ascii="Gill Sans MT" w:hAnsi="Gill Sans MT"/>
          <w:i w:val="0"/>
          <w:szCs w:val="24"/>
          <w:lang w:val="en-GB"/>
        </w:rPr>
        <w:t xml:space="preserve"> </w:t>
      </w:r>
      <w:smartTag w:uri="urn:schemas-microsoft-com:office:smarttags" w:element="PlaceType">
        <w:r w:rsidRPr="00E87132">
          <w:rPr>
            <w:rFonts w:ascii="Gill Sans MT" w:hAnsi="Gill Sans MT"/>
            <w:i w:val="0"/>
            <w:szCs w:val="24"/>
            <w:lang w:val="en-GB"/>
          </w:rPr>
          <w:t>School</w:t>
        </w:r>
      </w:smartTag>
      <w:r w:rsidRPr="00E87132">
        <w:rPr>
          <w:rFonts w:ascii="Gill Sans MT" w:hAnsi="Gill Sans MT"/>
          <w:i w:val="0"/>
          <w:szCs w:val="24"/>
          <w:lang w:val="en-GB"/>
        </w:rPr>
        <w:t xml:space="preserve"> and Stewart’s </w:t>
      </w:r>
      <w:smartTag w:uri="urn:schemas-microsoft-com:office:smarttags" w:element="PlaceName">
        <w:r w:rsidRPr="00E87132">
          <w:rPr>
            <w:rFonts w:ascii="Gill Sans MT" w:hAnsi="Gill Sans MT"/>
            <w:i w:val="0"/>
            <w:szCs w:val="24"/>
            <w:lang w:val="en-GB"/>
          </w:rPr>
          <w:t>Melville</w:t>
        </w:r>
      </w:smartTag>
      <w:r w:rsidRPr="00E87132">
        <w:rPr>
          <w:rFonts w:ascii="Gill Sans MT" w:hAnsi="Gill Sans MT"/>
          <w:i w:val="0"/>
          <w:szCs w:val="24"/>
          <w:lang w:val="en-GB"/>
        </w:rPr>
        <w:t xml:space="preserve"> </w:t>
      </w:r>
      <w:smartTag w:uri="urn:schemas-microsoft-com:office:smarttags" w:element="PlaceType">
        <w:r w:rsidRPr="00E87132">
          <w:rPr>
            <w:rFonts w:ascii="Gill Sans MT" w:hAnsi="Gill Sans MT"/>
            <w:i w:val="0"/>
            <w:szCs w:val="24"/>
            <w:lang w:val="en-GB"/>
          </w:rPr>
          <w:t>College</w:t>
        </w:r>
      </w:smartTag>
      <w:r w:rsidRPr="00E87132">
        <w:rPr>
          <w:rFonts w:ascii="Gill Sans MT" w:hAnsi="Gill Sans MT"/>
          <w:i w:val="0"/>
          <w:szCs w:val="24"/>
          <w:lang w:val="en-GB"/>
        </w:rPr>
        <w:t xml:space="preserve"> are two of the three schools administered by the Company of Merchants of the City of </w:t>
      </w:r>
      <w:smartTag w:uri="urn:schemas-microsoft-com:office:smarttags" w:element="City">
        <w:smartTag w:uri="urn:schemas-microsoft-com:office:smarttags" w:element="place">
          <w:r w:rsidRPr="00E87132">
            <w:rPr>
              <w:rFonts w:ascii="Gill Sans MT" w:hAnsi="Gill Sans MT"/>
              <w:i w:val="0"/>
              <w:szCs w:val="24"/>
              <w:lang w:val="en-GB"/>
            </w:rPr>
            <w:t>Edinburgh</w:t>
          </w:r>
        </w:smartTag>
      </w:smartTag>
      <w:r w:rsidRPr="00E87132">
        <w:rPr>
          <w:rFonts w:ascii="Gill Sans MT" w:hAnsi="Gill Sans MT"/>
          <w:i w:val="0"/>
          <w:szCs w:val="24"/>
          <w:lang w:val="en-GB"/>
        </w:rPr>
        <w:t>.  Since 1989, powers have been devolved to the Erskine Stewart’s Melville Governing Council, a sub-committee of The Merchant Company Education Board.</w:t>
      </w:r>
    </w:p>
    <w:p w:rsidR="00B41F1F" w:rsidRPr="00E87132" w:rsidRDefault="00B41F1F" w:rsidP="00B41F1F">
      <w:pPr>
        <w:jc w:val="both"/>
        <w:rPr>
          <w:rFonts w:ascii="Gill Sans MT" w:hAnsi="Gill Sans MT"/>
          <w:sz w:val="24"/>
          <w:szCs w:val="24"/>
          <w:lang w:val="en-GB"/>
        </w:rPr>
      </w:pPr>
    </w:p>
    <w:p w:rsidR="00B41F1F" w:rsidRPr="00E43D2D" w:rsidRDefault="00B41F1F" w:rsidP="00B41F1F">
      <w:pPr>
        <w:suppressAutoHyphens/>
        <w:jc w:val="both"/>
        <w:rPr>
          <w:rFonts w:ascii="Gill Sans MT" w:hAnsi="Gill Sans MT"/>
          <w:spacing w:val="-2"/>
          <w:sz w:val="24"/>
          <w:szCs w:val="24"/>
        </w:rPr>
      </w:pPr>
      <w:r w:rsidRPr="00E43D2D">
        <w:rPr>
          <w:rFonts w:ascii="Gill Sans MT" w:hAnsi="Gill Sans MT"/>
          <w:spacing w:val="-3"/>
          <w:sz w:val="24"/>
          <w:szCs w:val="24"/>
        </w:rPr>
        <w:t>Since 1978</w:t>
      </w:r>
      <w:r>
        <w:rPr>
          <w:rFonts w:ascii="Gill Sans MT" w:hAnsi="Gill Sans MT"/>
          <w:spacing w:val="-3"/>
          <w:sz w:val="24"/>
          <w:szCs w:val="24"/>
        </w:rPr>
        <w:t xml:space="preserve">, </w:t>
      </w:r>
      <w:r w:rsidRPr="00B41F1F">
        <w:rPr>
          <w:rFonts w:ascii="Gill Sans MT" w:hAnsi="Gill Sans MT"/>
          <w:b/>
          <w:spacing w:val="-3"/>
          <w:sz w:val="24"/>
          <w:szCs w:val="24"/>
        </w:rPr>
        <w:t>The Mary Erskine School</w:t>
      </w:r>
      <w:r w:rsidRPr="00E43D2D">
        <w:rPr>
          <w:rFonts w:ascii="Gill Sans MT" w:hAnsi="Gill Sans MT"/>
          <w:spacing w:val="-3"/>
          <w:sz w:val="24"/>
          <w:szCs w:val="24"/>
        </w:rPr>
        <w:t xml:space="preserve"> has been twinned with </w:t>
      </w:r>
      <w:r w:rsidRPr="00E43D2D">
        <w:rPr>
          <w:rFonts w:ascii="Gill Sans MT" w:hAnsi="Gill Sans MT"/>
          <w:b/>
          <w:spacing w:val="-3"/>
          <w:sz w:val="24"/>
          <w:szCs w:val="24"/>
        </w:rPr>
        <w:t xml:space="preserve">Stewart's Melville College. </w:t>
      </w:r>
      <w:r w:rsidRPr="00E43D2D">
        <w:rPr>
          <w:rFonts w:ascii="Gill Sans MT" w:hAnsi="Gill Sans MT"/>
          <w:spacing w:val="-3"/>
          <w:sz w:val="24"/>
          <w:szCs w:val="24"/>
        </w:rPr>
        <w:t>Through this arrangement, the senior schools are separate and single-sex but are each led by the Principal, while all the girls and boys below the age of 12 are educated together in the</w:t>
      </w:r>
      <w:r w:rsidRPr="00E43D2D">
        <w:rPr>
          <w:rFonts w:ascii="Gill Sans MT" w:hAnsi="Gill Sans MT"/>
          <w:b/>
          <w:spacing w:val="-3"/>
          <w:sz w:val="24"/>
          <w:szCs w:val="24"/>
        </w:rPr>
        <w:t xml:space="preserve"> ESMS Junior School.  </w:t>
      </w:r>
      <w:r w:rsidRPr="00E43D2D">
        <w:rPr>
          <w:rFonts w:ascii="Gill Sans MT" w:hAnsi="Gill Sans MT"/>
          <w:spacing w:val="-2"/>
          <w:sz w:val="24"/>
          <w:szCs w:val="24"/>
        </w:rPr>
        <w:t xml:space="preserve">Senior school boys and girls come together in orchestras, choirs, drama and musicals, as well as in numerous Outdoor Education projects and in the Combined Cadet Force.  Since August 1999, the Sixth Year has become a genuinely 'twinned' experience, with boys and girls jointly comprising a single academic, pastoral and social unit. </w:t>
      </w:r>
    </w:p>
    <w:p w:rsidR="00B41F1F" w:rsidRPr="00E43D2D" w:rsidRDefault="00B41F1F" w:rsidP="00B41F1F">
      <w:pPr>
        <w:suppressAutoHyphens/>
        <w:jc w:val="both"/>
        <w:rPr>
          <w:rFonts w:ascii="Gill Sans MT" w:hAnsi="Gill Sans MT"/>
          <w:spacing w:val="-2"/>
          <w:sz w:val="24"/>
          <w:szCs w:val="24"/>
        </w:rPr>
      </w:pPr>
    </w:p>
    <w:p w:rsidR="00B41F1F" w:rsidRPr="00E87132" w:rsidRDefault="00B41F1F" w:rsidP="00B41F1F">
      <w:pPr>
        <w:jc w:val="both"/>
        <w:rPr>
          <w:rFonts w:ascii="Gill Sans MT" w:hAnsi="Gill Sans MT"/>
          <w:sz w:val="24"/>
          <w:szCs w:val="24"/>
          <w:lang w:val="en-GB"/>
        </w:rPr>
      </w:pPr>
      <w:r w:rsidRPr="00E87132">
        <w:rPr>
          <w:rFonts w:ascii="Gill Sans MT" w:hAnsi="Gill Sans MT"/>
          <w:sz w:val="24"/>
          <w:szCs w:val="24"/>
          <w:lang w:val="en-GB"/>
        </w:rPr>
        <w:t>The schools are predominantly for day pupils, but there are two boarding houses for approximately sixty girls and boys in the grounds of Stewart's Melville College and these reinforce a powerful sense of community.  All three schools are characterised by high academic standards and by fine reputations in music, sport and a wide range of extra-curricular activities.</w:t>
      </w:r>
    </w:p>
    <w:p w:rsidR="00B41F1F" w:rsidRPr="00E87132" w:rsidRDefault="00B41F1F" w:rsidP="00B41F1F">
      <w:pPr>
        <w:jc w:val="both"/>
        <w:rPr>
          <w:rFonts w:ascii="Gill Sans MT" w:hAnsi="Gill Sans MT"/>
          <w:sz w:val="24"/>
          <w:szCs w:val="24"/>
          <w:lang w:val="en-GB"/>
        </w:rPr>
      </w:pPr>
    </w:p>
    <w:p w:rsidR="00B41F1F" w:rsidRDefault="00B41F1F" w:rsidP="00B41F1F">
      <w:pPr>
        <w:jc w:val="both"/>
        <w:rPr>
          <w:rFonts w:ascii="Gill Sans MT" w:hAnsi="Gill Sans MT"/>
          <w:sz w:val="24"/>
          <w:szCs w:val="24"/>
        </w:rPr>
      </w:pPr>
      <w:r w:rsidRPr="00E43D2D">
        <w:rPr>
          <w:rFonts w:ascii="Gill Sans MT" w:hAnsi="Gill Sans MT"/>
          <w:sz w:val="24"/>
          <w:szCs w:val="24"/>
        </w:rPr>
        <w:t>The Erskine Stewart's Melville Schools have a charitable foundation and today provide financial assistance to over 150 bursary holders, who attend Stewart's Melville College or The Mary Erskine School.</w:t>
      </w:r>
    </w:p>
    <w:p w:rsidR="00B41F1F" w:rsidRDefault="00B41F1F" w:rsidP="00B41F1F">
      <w:pPr>
        <w:jc w:val="both"/>
        <w:rPr>
          <w:rFonts w:ascii="Gill Sans MT" w:hAnsi="Gill Sans MT"/>
          <w:sz w:val="24"/>
          <w:szCs w:val="24"/>
        </w:rPr>
      </w:pPr>
    </w:p>
    <w:p w:rsidR="00B41F1F" w:rsidRPr="00E43D2D" w:rsidRDefault="00B41F1F" w:rsidP="00B41F1F">
      <w:pPr>
        <w:suppressAutoHyphens/>
        <w:jc w:val="both"/>
        <w:rPr>
          <w:rFonts w:ascii="Gill Sans MT" w:hAnsi="Gill Sans MT"/>
          <w:b/>
          <w:sz w:val="36"/>
          <w:szCs w:val="36"/>
        </w:rPr>
      </w:pPr>
      <w:r w:rsidRPr="00E43D2D">
        <w:rPr>
          <w:rFonts w:ascii="Gill Sans MT" w:hAnsi="Gill Sans MT"/>
          <w:b/>
          <w:sz w:val="36"/>
          <w:szCs w:val="36"/>
        </w:rPr>
        <w:lastRenderedPageBreak/>
        <w:t>STEWART’S MELVILLE COLLEGE</w:t>
      </w:r>
    </w:p>
    <w:p w:rsidR="00B41F1F" w:rsidRPr="00E43D2D" w:rsidRDefault="00B41F1F" w:rsidP="00B41F1F">
      <w:pPr>
        <w:suppressAutoHyphens/>
        <w:jc w:val="both"/>
        <w:rPr>
          <w:rFonts w:ascii="Gill Sans MT" w:hAnsi="Gill Sans MT"/>
          <w:sz w:val="24"/>
          <w:szCs w:val="24"/>
        </w:rPr>
      </w:pPr>
    </w:p>
    <w:p w:rsidR="00B41F1F" w:rsidRPr="00E43D2D" w:rsidRDefault="00B41F1F" w:rsidP="00B41F1F">
      <w:pPr>
        <w:suppressAutoHyphens/>
        <w:jc w:val="both"/>
        <w:rPr>
          <w:rFonts w:ascii="Gill Sans MT" w:hAnsi="Gill Sans MT"/>
          <w:sz w:val="24"/>
          <w:szCs w:val="24"/>
        </w:rPr>
      </w:pPr>
      <w:r w:rsidRPr="00E43D2D">
        <w:rPr>
          <w:rFonts w:ascii="Gill Sans MT" w:hAnsi="Gill Sans MT"/>
          <w:sz w:val="24"/>
          <w:szCs w:val="24"/>
        </w:rPr>
        <w:t>Stewart's Melville College is the result of a merger in 1972 between Daniel Stewart's College, founded in 1814, and Mel</w:t>
      </w:r>
      <w:r>
        <w:rPr>
          <w:rFonts w:ascii="Gill Sans MT" w:hAnsi="Gill Sans MT"/>
          <w:sz w:val="24"/>
          <w:szCs w:val="24"/>
        </w:rPr>
        <w:t>ville College, founded in 1832.</w:t>
      </w:r>
    </w:p>
    <w:p w:rsidR="00B41F1F" w:rsidRDefault="00B41F1F" w:rsidP="00B41F1F">
      <w:pPr>
        <w:suppressAutoHyphens/>
        <w:jc w:val="both"/>
        <w:rPr>
          <w:rFonts w:ascii="Gill Sans MT" w:hAnsi="Gill Sans MT"/>
          <w:sz w:val="24"/>
          <w:szCs w:val="24"/>
        </w:rPr>
      </w:pPr>
    </w:p>
    <w:p w:rsidR="00B41F1F" w:rsidRPr="00E43D2D" w:rsidRDefault="00B41F1F" w:rsidP="00B41F1F">
      <w:pPr>
        <w:suppressAutoHyphens/>
        <w:jc w:val="both"/>
        <w:rPr>
          <w:rFonts w:ascii="Gill Sans MT" w:hAnsi="Gill Sans MT"/>
          <w:sz w:val="24"/>
          <w:szCs w:val="24"/>
        </w:rPr>
      </w:pPr>
      <w:r w:rsidRPr="00E43D2D">
        <w:rPr>
          <w:rFonts w:ascii="Gill Sans MT" w:hAnsi="Gill Sans MT"/>
          <w:sz w:val="24"/>
          <w:szCs w:val="24"/>
        </w:rPr>
        <w:t xml:space="preserve">Stewart's Melville College is a school for boys aged 12 - 18.  There are approximately 740 boys, of whom about 25 are boarders.  The school enjoys an excellent academic reputation and prides itself on the range of musical, dramatic and other extra-curricular opportunities offered to its boys.  The playing fields and Pavilion at </w:t>
      </w:r>
      <w:proofErr w:type="spellStart"/>
      <w:r w:rsidRPr="00E43D2D">
        <w:rPr>
          <w:rFonts w:ascii="Gill Sans MT" w:hAnsi="Gill Sans MT"/>
          <w:sz w:val="24"/>
          <w:szCs w:val="24"/>
        </w:rPr>
        <w:t>Inverleith</w:t>
      </w:r>
      <w:proofErr w:type="spellEnd"/>
      <w:r w:rsidRPr="00E43D2D">
        <w:rPr>
          <w:rFonts w:ascii="Gill Sans MT" w:hAnsi="Gill Sans MT"/>
          <w:sz w:val="24"/>
          <w:szCs w:val="24"/>
        </w:rPr>
        <w:t xml:space="preserve"> underpin a fine tradition in rugby and cricket and boys also have access to the hockey pitches and other sporting facilities at The Mary Erskine School. </w:t>
      </w:r>
    </w:p>
    <w:p w:rsidR="00B41F1F" w:rsidRPr="00E43D2D" w:rsidRDefault="00B41F1F" w:rsidP="00B41F1F">
      <w:pPr>
        <w:suppressAutoHyphens/>
        <w:jc w:val="both"/>
        <w:rPr>
          <w:rFonts w:ascii="Gill Sans MT" w:hAnsi="Gill Sans MT"/>
          <w:sz w:val="24"/>
          <w:szCs w:val="24"/>
        </w:rPr>
      </w:pPr>
    </w:p>
    <w:p w:rsidR="00B41F1F" w:rsidRPr="00E43D2D" w:rsidRDefault="00B41F1F" w:rsidP="00B41F1F">
      <w:pPr>
        <w:jc w:val="both"/>
        <w:rPr>
          <w:rFonts w:ascii="Gill Sans MT" w:hAnsi="Gill Sans MT"/>
          <w:sz w:val="24"/>
          <w:szCs w:val="24"/>
        </w:rPr>
      </w:pPr>
      <w:r w:rsidRPr="00E43D2D">
        <w:rPr>
          <w:rFonts w:ascii="Gill Sans MT" w:hAnsi="Gill Sans MT"/>
          <w:sz w:val="24"/>
          <w:szCs w:val="24"/>
        </w:rPr>
        <w:t xml:space="preserve">Stewart's Melville College was inspected by Her Majesty’s Inspectorate in </w:t>
      </w:r>
      <w:r>
        <w:rPr>
          <w:rFonts w:ascii="Gill Sans MT" w:hAnsi="Gill Sans MT"/>
          <w:sz w:val="24"/>
          <w:szCs w:val="24"/>
        </w:rPr>
        <w:t>2017</w:t>
      </w:r>
      <w:r w:rsidRPr="00E43D2D">
        <w:rPr>
          <w:rFonts w:ascii="Gill Sans MT" w:hAnsi="Gill Sans MT"/>
          <w:sz w:val="24"/>
          <w:szCs w:val="24"/>
        </w:rPr>
        <w:t xml:space="preserve"> and was highly commended in the subsequent report.  It was named The Sunday Times Scottish Independent Secondary School of the Year in 2013.</w:t>
      </w:r>
    </w:p>
    <w:p w:rsidR="00B41F1F" w:rsidRPr="00E43D2D" w:rsidRDefault="00B41F1F" w:rsidP="00B41F1F">
      <w:pPr>
        <w:jc w:val="both"/>
        <w:rPr>
          <w:rFonts w:ascii="Gill Sans MT" w:hAnsi="Gill Sans MT"/>
          <w:sz w:val="24"/>
          <w:szCs w:val="24"/>
        </w:rPr>
      </w:pPr>
    </w:p>
    <w:p w:rsidR="00B41F1F" w:rsidRPr="00E43D2D" w:rsidRDefault="00B41F1F" w:rsidP="00B41F1F">
      <w:pPr>
        <w:jc w:val="both"/>
        <w:rPr>
          <w:rFonts w:ascii="Gill Sans MT" w:hAnsi="Gill Sans MT"/>
          <w:sz w:val="24"/>
          <w:szCs w:val="24"/>
        </w:rPr>
      </w:pPr>
    </w:p>
    <w:p w:rsidR="00B41F1F" w:rsidRPr="00E43D2D" w:rsidRDefault="00B41F1F" w:rsidP="00B41F1F">
      <w:pPr>
        <w:pStyle w:val="BodyText"/>
        <w:rPr>
          <w:rFonts w:ascii="Gill Sans MT" w:hAnsi="Gill Sans MT"/>
          <w:b/>
          <w:i w:val="0"/>
          <w:sz w:val="36"/>
          <w:szCs w:val="36"/>
        </w:rPr>
      </w:pPr>
      <w:r w:rsidRPr="00E43D2D">
        <w:rPr>
          <w:rFonts w:ascii="Gill Sans MT" w:hAnsi="Gill Sans MT"/>
          <w:b/>
          <w:i w:val="0"/>
          <w:sz w:val="36"/>
          <w:szCs w:val="36"/>
        </w:rPr>
        <w:t>THE MARY ERSKINE SCHOOL</w:t>
      </w:r>
    </w:p>
    <w:p w:rsidR="00B41F1F" w:rsidRPr="00E43D2D" w:rsidRDefault="00B41F1F" w:rsidP="00B41F1F">
      <w:pPr>
        <w:pStyle w:val="BodyText"/>
        <w:rPr>
          <w:rFonts w:ascii="Gill Sans MT" w:hAnsi="Gill Sans MT"/>
          <w:i w:val="0"/>
          <w:szCs w:val="24"/>
        </w:rPr>
      </w:pPr>
    </w:p>
    <w:p w:rsidR="00B41F1F" w:rsidRPr="00E43D2D" w:rsidRDefault="00B41F1F" w:rsidP="00B41F1F">
      <w:pPr>
        <w:pStyle w:val="BodyText"/>
        <w:rPr>
          <w:rFonts w:ascii="Gill Sans MT" w:hAnsi="Gill Sans MT"/>
          <w:i w:val="0"/>
          <w:szCs w:val="24"/>
        </w:rPr>
      </w:pPr>
      <w:r w:rsidRPr="00E43D2D">
        <w:rPr>
          <w:rFonts w:ascii="Gill Sans MT" w:hAnsi="Gill Sans MT"/>
          <w:i w:val="0"/>
          <w:szCs w:val="24"/>
        </w:rPr>
        <w:t>The Mary Erskine School comprises approximately 740 girls aged 12-18.  Founded in 1694 by Mary Erskine and the Company of Merchants of the City of Edinburgh to educate and care for the daughters of city burgesses who found themselves in reduced circumstances, it is the oldest girls’ school in Scotland and one of the oldest in the whole of the United Kingdom.  Throughout its history, the school has been administered by the Edinburgh Merchant Company.</w:t>
      </w:r>
    </w:p>
    <w:p w:rsidR="00B41F1F" w:rsidRPr="00E43D2D" w:rsidRDefault="00B41F1F" w:rsidP="00B41F1F">
      <w:pPr>
        <w:pStyle w:val="BodyText"/>
        <w:rPr>
          <w:rFonts w:ascii="Gill Sans MT" w:hAnsi="Gill Sans MT"/>
          <w:i w:val="0"/>
          <w:spacing w:val="-3"/>
          <w:szCs w:val="24"/>
        </w:rPr>
      </w:pPr>
    </w:p>
    <w:p w:rsidR="00B41F1F" w:rsidRPr="00E43D2D" w:rsidRDefault="00B41F1F" w:rsidP="00B41F1F">
      <w:pPr>
        <w:jc w:val="both"/>
        <w:rPr>
          <w:rFonts w:ascii="Gill Sans MT" w:hAnsi="Gill Sans MT"/>
          <w:sz w:val="24"/>
          <w:szCs w:val="24"/>
        </w:rPr>
      </w:pPr>
      <w:r w:rsidRPr="00E43D2D">
        <w:rPr>
          <w:rFonts w:ascii="Gill Sans MT" w:hAnsi="Gill Sans MT"/>
          <w:spacing w:val="-3"/>
          <w:sz w:val="24"/>
          <w:szCs w:val="24"/>
        </w:rPr>
        <w:t>The Mary Erskine School was inspected by Her Majesty's Inspectors in 20</w:t>
      </w:r>
      <w:r>
        <w:rPr>
          <w:rFonts w:ascii="Gill Sans MT" w:hAnsi="Gill Sans MT"/>
          <w:spacing w:val="-3"/>
          <w:sz w:val="24"/>
          <w:szCs w:val="24"/>
        </w:rPr>
        <w:t>17</w:t>
      </w:r>
      <w:r w:rsidRPr="00E43D2D">
        <w:rPr>
          <w:rFonts w:ascii="Gill Sans MT" w:hAnsi="Gill Sans MT"/>
          <w:spacing w:val="-3"/>
          <w:sz w:val="24"/>
          <w:szCs w:val="24"/>
        </w:rPr>
        <w:t xml:space="preserve"> and was highly commended in the subsequent report.  It was named The Sunday Times Scottish Independent Secondary School of the Year 2012.</w:t>
      </w:r>
    </w:p>
    <w:p w:rsidR="00B41F1F" w:rsidRPr="00E43D2D" w:rsidRDefault="00B41F1F" w:rsidP="00B41F1F">
      <w:pPr>
        <w:jc w:val="both"/>
        <w:rPr>
          <w:rFonts w:ascii="Gill Sans MT" w:hAnsi="Gill Sans MT"/>
          <w:sz w:val="24"/>
          <w:szCs w:val="24"/>
        </w:rPr>
      </w:pPr>
    </w:p>
    <w:p w:rsidR="00B41F1F" w:rsidRPr="00E43D2D" w:rsidRDefault="00B41F1F" w:rsidP="00B41F1F">
      <w:pPr>
        <w:jc w:val="both"/>
        <w:rPr>
          <w:rFonts w:ascii="Gill Sans MT" w:hAnsi="Gill Sans MT"/>
          <w:sz w:val="24"/>
          <w:szCs w:val="24"/>
        </w:rPr>
      </w:pPr>
    </w:p>
    <w:p w:rsidR="00B41F1F" w:rsidRPr="00C31129" w:rsidRDefault="00B41F1F" w:rsidP="00B41F1F">
      <w:pPr>
        <w:pStyle w:val="BodyText"/>
        <w:rPr>
          <w:rFonts w:ascii="Gill Sans MT" w:hAnsi="Gill Sans MT"/>
          <w:b/>
          <w:bCs/>
          <w:i w:val="0"/>
          <w:iCs/>
          <w:sz w:val="36"/>
          <w:szCs w:val="36"/>
        </w:rPr>
      </w:pPr>
      <w:r w:rsidRPr="00C31129">
        <w:rPr>
          <w:rFonts w:ascii="Gill Sans MT" w:hAnsi="Gill Sans MT"/>
          <w:b/>
          <w:bCs/>
          <w:i w:val="0"/>
          <w:iCs/>
          <w:sz w:val="36"/>
          <w:szCs w:val="36"/>
        </w:rPr>
        <w:t>THE JUNIOR SCHOOL</w:t>
      </w:r>
    </w:p>
    <w:p w:rsidR="00B41F1F" w:rsidRPr="00E43D2D" w:rsidRDefault="00B41F1F" w:rsidP="00B41F1F">
      <w:pPr>
        <w:jc w:val="both"/>
        <w:rPr>
          <w:rFonts w:ascii="Gill Sans MT" w:hAnsi="Gill Sans MT"/>
          <w:sz w:val="24"/>
          <w:szCs w:val="24"/>
        </w:rPr>
      </w:pPr>
    </w:p>
    <w:p w:rsidR="00B41F1F" w:rsidRDefault="00B41F1F" w:rsidP="00B41F1F">
      <w:pPr>
        <w:pStyle w:val="BodyText2"/>
        <w:rPr>
          <w:rFonts w:ascii="Gill Sans MT" w:hAnsi="Gill Sans MT"/>
          <w:sz w:val="24"/>
          <w:szCs w:val="24"/>
        </w:rPr>
      </w:pPr>
      <w:r w:rsidRPr="00E43D2D">
        <w:rPr>
          <w:rFonts w:ascii="Gill Sans MT" w:hAnsi="Gill Sans MT"/>
          <w:sz w:val="24"/>
          <w:szCs w:val="24"/>
        </w:rPr>
        <w:t>The Junior School is directed by its own Headmaster, who is answerable to the Principal for the day-to-day running of the Junior School.  It is situated on the two school sites</w:t>
      </w:r>
      <w:r>
        <w:rPr>
          <w:rFonts w:ascii="Gill Sans MT" w:hAnsi="Gill Sans MT"/>
          <w:sz w:val="24"/>
          <w:szCs w:val="24"/>
        </w:rPr>
        <w:t>:</w:t>
      </w:r>
      <w:r w:rsidRPr="00E43D2D">
        <w:rPr>
          <w:rFonts w:ascii="Gill Sans MT" w:hAnsi="Gill Sans MT"/>
          <w:sz w:val="24"/>
          <w:szCs w:val="24"/>
        </w:rPr>
        <w:t xml:space="preserve"> Nursery to Primary 3 at </w:t>
      </w:r>
      <w:proofErr w:type="spellStart"/>
      <w:r w:rsidRPr="00E43D2D">
        <w:rPr>
          <w:rFonts w:ascii="Gill Sans MT" w:hAnsi="Gill Sans MT"/>
          <w:sz w:val="24"/>
          <w:szCs w:val="24"/>
        </w:rPr>
        <w:t>Ravelston</w:t>
      </w:r>
      <w:proofErr w:type="spellEnd"/>
      <w:r w:rsidRPr="00E43D2D">
        <w:rPr>
          <w:rFonts w:ascii="Gill Sans MT" w:hAnsi="Gill Sans MT"/>
          <w:sz w:val="24"/>
          <w:szCs w:val="24"/>
        </w:rPr>
        <w:t xml:space="preserve">, Primary 4 to Primary 7 at </w:t>
      </w:r>
      <w:proofErr w:type="spellStart"/>
      <w:r w:rsidRPr="00E43D2D">
        <w:rPr>
          <w:rFonts w:ascii="Gill Sans MT" w:hAnsi="Gill Sans MT"/>
          <w:sz w:val="24"/>
          <w:szCs w:val="24"/>
        </w:rPr>
        <w:t>Queensferry</w:t>
      </w:r>
      <w:proofErr w:type="spellEnd"/>
      <w:r w:rsidRPr="00E43D2D">
        <w:rPr>
          <w:rFonts w:ascii="Gill Sans MT" w:hAnsi="Gill Sans MT"/>
          <w:sz w:val="24"/>
          <w:szCs w:val="24"/>
        </w:rPr>
        <w:t xml:space="preserve"> Road.  The Junior School has a justifiably fine reputation and it supplies the majority of the girls and boys who enter the two Senior Schools.  The Performing Arts are exceptionally strong and the Junior School has developed a national reputation for its involvement in major tou</w:t>
      </w:r>
      <w:r>
        <w:rPr>
          <w:rFonts w:ascii="Gill Sans MT" w:hAnsi="Gill Sans MT"/>
          <w:sz w:val="24"/>
          <w:szCs w:val="24"/>
        </w:rPr>
        <w:t>ring professional productions.</w:t>
      </w:r>
    </w:p>
    <w:p w:rsidR="00B41F1F" w:rsidRDefault="00B41F1F" w:rsidP="00B41F1F">
      <w:pPr>
        <w:pStyle w:val="BodyText2"/>
        <w:rPr>
          <w:rFonts w:ascii="Gill Sans MT" w:hAnsi="Gill Sans MT"/>
          <w:sz w:val="24"/>
          <w:szCs w:val="24"/>
        </w:rPr>
      </w:pPr>
    </w:p>
    <w:p w:rsidR="00B41F1F" w:rsidRPr="00E43D2D" w:rsidRDefault="00B41F1F" w:rsidP="00B41F1F">
      <w:pPr>
        <w:pStyle w:val="BodyText2"/>
        <w:rPr>
          <w:rFonts w:ascii="Gill Sans MT" w:hAnsi="Gill Sans MT"/>
          <w:sz w:val="24"/>
          <w:szCs w:val="24"/>
        </w:rPr>
      </w:pPr>
    </w:p>
    <w:p w:rsidR="00B41F1F" w:rsidRPr="00E87132" w:rsidRDefault="00B41F1F" w:rsidP="00B41F1F">
      <w:pPr>
        <w:pStyle w:val="Heading7"/>
        <w:suppressAutoHyphens/>
        <w:rPr>
          <w:rFonts w:ascii="Gill Sans MT" w:hAnsi="Gill Sans MT"/>
          <w:lang w:val="en-GB"/>
        </w:rPr>
      </w:pPr>
      <w:r w:rsidRPr="00E87132">
        <w:rPr>
          <w:rFonts w:ascii="Gill Sans MT" w:hAnsi="Gill Sans MT"/>
          <w:lang w:val="en-GB"/>
        </w:rPr>
        <w:t>STAFF</w:t>
      </w:r>
    </w:p>
    <w:p w:rsidR="00B41F1F" w:rsidRPr="00E87132" w:rsidRDefault="00B41F1F" w:rsidP="00B41F1F">
      <w:pPr>
        <w:suppressAutoHyphens/>
        <w:jc w:val="both"/>
        <w:rPr>
          <w:rFonts w:ascii="Gill Sans MT" w:hAnsi="Gill Sans MT"/>
          <w:sz w:val="24"/>
          <w:szCs w:val="24"/>
          <w:lang w:val="en-GB"/>
        </w:rPr>
      </w:pPr>
    </w:p>
    <w:p w:rsidR="00B41F1F" w:rsidRDefault="00B41F1F" w:rsidP="00B41F1F">
      <w:pPr>
        <w:pStyle w:val="BodyText2"/>
        <w:suppressAutoHyphens/>
        <w:rPr>
          <w:rFonts w:ascii="Gill Sans MT" w:hAnsi="Gill Sans MT"/>
          <w:sz w:val="24"/>
          <w:szCs w:val="24"/>
          <w:lang w:val="en-GB"/>
        </w:rPr>
      </w:pPr>
      <w:r w:rsidRPr="00E87132">
        <w:rPr>
          <w:rFonts w:ascii="Gill Sans MT" w:hAnsi="Gill Sans MT"/>
          <w:sz w:val="24"/>
          <w:szCs w:val="24"/>
          <w:lang w:val="en-GB"/>
        </w:rPr>
        <w:t xml:space="preserve">There are approximately </w:t>
      </w:r>
      <w:r>
        <w:rPr>
          <w:rFonts w:ascii="Gill Sans MT" w:hAnsi="Gill Sans MT"/>
          <w:sz w:val="24"/>
          <w:szCs w:val="24"/>
          <w:lang w:val="en-GB"/>
        </w:rPr>
        <w:t>8</w:t>
      </w:r>
      <w:r w:rsidRPr="00E87132">
        <w:rPr>
          <w:rFonts w:ascii="Gill Sans MT" w:hAnsi="Gill Sans MT"/>
          <w:sz w:val="24"/>
          <w:szCs w:val="24"/>
          <w:lang w:val="en-GB"/>
        </w:rPr>
        <w:t xml:space="preserve">0 teachers at each of the senior schools, and approximately </w:t>
      </w:r>
      <w:r>
        <w:rPr>
          <w:rFonts w:ascii="Gill Sans MT" w:hAnsi="Gill Sans MT"/>
          <w:sz w:val="24"/>
          <w:szCs w:val="24"/>
          <w:lang w:val="en-GB"/>
        </w:rPr>
        <w:t>7</w:t>
      </w:r>
      <w:r w:rsidRPr="00E87132">
        <w:rPr>
          <w:rFonts w:ascii="Gill Sans MT" w:hAnsi="Gill Sans MT"/>
          <w:sz w:val="24"/>
          <w:szCs w:val="24"/>
          <w:lang w:val="en-GB"/>
        </w:rPr>
        <w:t xml:space="preserve">0 in the Junior School.  They are supported by an excellent team of </w:t>
      </w:r>
      <w:r>
        <w:rPr>
          <w:rFonts w:ascii="Gill Sans MT" w:hAnsi="Gill Sans MT"/>
          <w:sz w:val="24"/>
          <w:szCs w:val="24"/>
          <w:lang w:val="en-GB"/>
        </w:rPr>
        <w:t>support st</w:t>
      </w:r>
      <w:r w:rsidRPr="00E87132">
        <w:rPr>
          <w:rFonts w:ascii="Gill Sans MT" w:hAnsi="Gill Sans MT"/>
          <w:sz w:val="24"/>
          <w:szCs w:val="24"/>
          <w:lang w:val="en-GB"/>
        </w:rPr>
        <w:t>aff, whose high standards make a major contribution to the quality of the school.</w:t>
      </w:r>
    </w:p>
    <w:p w:rsidR="00B41F1F" w:rsidRDefault="00B41F1F" w:rsidP="00B41F1F">
      <w:pPr>
        <w:pStyle w:val="BodyText2"/>
        <w:suppressAutoHyphens/>
        <w:rPr>
          <w:rFonts w:ascii="Gill Sans MT" w:hAnsi="Gill Sans MT"/>
          <w:sz w:val="24"/>
          <w:szCs w:val="24"/>
          <w:lang w:val="en-GB"/>
        </w:rPr>
      </w:pPr>
    </w:p>
    <w:p w:rsidR="00B41F1F" w:rsidRPr="00E87132" w:rsidRDefault="00B41F1F" w:rsidP="00B41F1F">
      <w:pPr>
        <w:suppressAutoHyphens/>
        <w:jc w:val="both"/>
        <w:rPr>
          <w:rFonts w:ascii="Gill Sans MT" w:hAnsi="Gill Sans MT"/>
          <w:bCs/>
          <w:sz w:val="24"/>
          <w:szCs w:val="24"/>
          <w:lang w:val="en-GB"/>
        </w:rPr>
      </w:pPr>
    </w:p>
    <w:p w:rsidR="00B41F1F" w:rsidRPr="00E87132" w:rsidRDefault="00B41F1F" w:rsidP="00B41F1F">
      <w:pPr>
        <w:pStyle w:val="Heading7"/>
        <w:suppressAutoHyphens/>
        <w:rPr>
          <w:rFonts w:ascii="Gill Sans MT" w:hAnsi="Gill Sans MT"/>
          <w:lang w:val="en-GB"/>
        </w:rPr>
      </w:pPr>
      <w:r>
        <w:rPr>
          <w:rFonts w:ascii="Gill Sans MT" w:hAnsi="Gill Sans MT"/>
          <w:lang w:val="en-GB"/>
        </w:rPr>
        <w:lastRenderedPageBreak/>
        <w:t>PROFESSIONAL REVIEW AND DEVELOPMENT</w:t>
      </w:r>
    </w:p>
    <w:p w:rsidR="00B41F1F" w:rsidRPr="00E87132" w:rsidRDefault="00B41F1F" w:rsidP="00B41F1F">
      <w:pPr>
        <w:suppressAutoHyphens/>
        <w:jc w:val="both"/>
        <w:rPr>
          <w:rFonts w:ascii="Gill Sans MT" w:hAnsi="Gill Sans MT"/>
          <w:sz w:val="24"/>
          <w:szCs w:val="24"/>
          <w:lang w:val="en-GB"/>
        </w:rPr>
      </w:pPr>
    </w:p>
    <w:p w:rsidR="00B41F1F" w:rsidRPr="00E87132" w:rsidRDefault="00B41F1F" w:rsidP="00B41F1F">
      <w:pPr>
        <w:suppressAutoHyphens/>
        <w:jc w:val="both"/>
        <w:rPr>
          <w:rFonts w:ascii="Gill Sans MT" w:hAnsi="Gill Sans MT"/>
          <w:sz w:val="24"/>
          <w:szCs w:val="24"/>
          <w:lang w:val="en-GB"/>
        </w:rPr>
      </w:pPr>
      <w:r>
        <w:rPr>
          <w:rFonts w:ascii="Gill Sans MT" w:hAnsi="Gill Sans MT"/>
          <w:sz w:val="24"/>
          <w:szCs w:val="24"/>
          <w:lang w:val="en-GB"/>
        </w:rPr>
        <w:t>A</w:t>
      </w:r>
      <w:r w:rsidRPr="00E87132">
        <w:rPr>
          <w:rFonts w:ascii="Gill Sans MT" w:hAnsi="Gill Sans MT"/>
          <w:sz w:val="24"/>
          <w:szCs w:val="24"/>
          <w:lang w:val="en-GB"/>
        </w:rPr>
        <w:t xml:space="preserve">ll </w:t>
      </w:r>
      <w:r>
        <w:rPr>
          <w:rFonts w:ascii="Gill Sans MT" w:hAnsi="Gill Sans MT"/>
          <w:sz w:val="24"/>
          <w:szCs w:val="24"/>
          <w:lang w:val="en-GB"/>
        </w:rPr>
        <w:t xml:space="preserve">teaching and support </w:t>
      </w:r>
      <w:r w:rsidRPr="00E87132">
        <w:rPr>
          <w:rFonts w:ascii="Gill Sans MT" w:hAnsi="Gill Sans MT"/>
          <w:sz w:val="24"/>
          <w:szCs w:val="24"/>
          <w:lang w:val="en-GB"/>
        </w:rPr>
        <w:t xml:space="preserve">staff participate in a three-year cycle of </w:t>
      </w:r>
      <w:r>
        <w:rPr>
          <w:rFonts w:ascii="Gill Sans MT" w:hAnsi="Gill Sans MT"/>
          <w:sz w:val="24"/>
          <w:szCs w:val="24"/>
          <w:lang w:val="en-GB"/>
        </w:rPr>
        <w:t>Professional Review and Development</w:t>
      </w:r>
      <w:r w:rsidRPr="00E87132">
        <w:rPr>
          <w:rFonts w:ascii="Gill Sans MT" w:hAnsi="Gill Sans MT"/>
          <w:sz w:val="24"/>
          <w:szCs w:val="24"/>
          <w:lang w:val="en-GB"/>
        </w:rPr>
        <w:t>.</w:t>
      </w:r>
    </w:p>
    <w:p w:rsidR="00B41F1F" w:rsidRPr="00E87132" w:rsidRDefault="00B41F1F" w:rsidP="00B41F1F">
      <w:pPr>
        <w:suppressAutoHyphens/>
        <w:jc w:val="both"/>
        <w:rPr>
          <w:rFonts w:ascii="Gill Sans MT" w:hAnsi="Gill Sans MT"/>
          <w:sz w:val="24"/>
          <w:szCs w:val="24"/>
          <w:lang w:val="en-GB"/>
        </w:rPr>
      </w:pPr>
    </w:p>
    <w:p w:rsidR="00B41F1F" w:rsidRPr="00E87132" w:rsidRDefault="00B41F1F" w:rsidP="00B41F1F">
      <w:pPr>
        <w:suppressAutoHyphens/>
        <w:jc w:val="both"/>
        <w:rPr>
          <w:rFonts w:ascii="Gill Sans MT" w:hAnsi="Gill Sans MT"/>
          <w:sz w:val="24"/>
          <w:szCs w:val="24"/>
          <w:lang w:val="en-GB"/>
        </w:rPr>
      </w:pPr>
    </w:p>
    <w:p w:rsidR="00B41F1F" w:rsidRPr="004875AC" w:rsidRDefault="00B41F1F" w:rsidP="00B41F1F">
      <w:pPr>
        <w:pStyle w:val="Heading7"/>
        <w:tabs>
          <w:tab w:val="left" w:pos="-720"/>
        </w:tabs>
        <w:suppressAutoHyphens/>
        <w:rPr>
          <w:rFonts w:ascii="Gill Sans MT" w:hAnsi="Gill Sans MT"/>
          <w:szCs w:val="36"/>
          <w:lang w:val="en-GB"/>
        </w:rPr>
      </w:pPr>
      <w:r w:rsidRPr="004875AC">
        <w:rPr>
          <w:rFonts w:ascii="Gill Sans MT" w:hAnsi="Gill Sans MT"/>
          <w:szCs w:val="36"/>
          <w:lang w:val="en-GB"/>
        </w:rPr>
        <w:t>THE DEPARTMENT</w:t>
      </w:r>
    </w:p>
    <w:p w:rsidR="00B41F1F" w:rsidRPr="004875AC" w:rsidRDefault="00B41F1F" w:rsidP="00B41F1F">
      <w:pPr>
        <w:pStyle w:val="TOAHeading"/>
        <w:tabs>
          <w:tab w:val="clear" w:pos="9360"/>
        </w:tabs>
        <w:suppressAutoHyphens w:val="0"/>
        <w:rPr>
          <w:rFonts w:ascii="Gill Sans MT" w:hAnsi="Gill Sans MT"/>
          <w:sz w:val="24"/>
          <w:szCs w:val="24"/>
        </w:rPr>
      </w:pPr>
    </w:p>
    <w:p w:rsidR="00B41F1F" w:rsidRPr="00B41F1F" w:rsidRDefault="00B41F1F" w:rsidP="00B41F1F">
      <w:pPr>
        <w:pStyle w:val="BodyText2"/>
        <w:rPr>
          <w:rFonts w:ascii="Gill Sans MT" w:hAnsi="Gill Sans MT"/>
          <w:sz w:val="24"/>
          <w:szCs w:val="24"/>
        </w:rPr>
      </w:pPr>
      <w:r w:rsidRPr="00B41F1F">
        <w:rPr>
          <w:rFonts w:ascii="Gill Sans MT" w:hAnsi="Gill Sans MT"/>
          <w:sz w:val="24"/>
          <w:szCs w:val="24"/>
        </w:rPr>
        <w:t>The Music Department overarches all 3 schools: Stewart’s Melville College, The Mary Erskine School and the ESMS Junior School on two sites.  The full time staff comprises a Director of Music for all three schools, plus separate Heads of Music at Stewart’s Melville College, The Mary Erskine School and the Junior School.  There are, in addition, two teachers in the senior schools and two full-time teachers in the Junior School. Three full-time instrumental teachers are responsible for Strings, Piping and Drumming and 50 self-employed Visiting Music Teachers work each week with children from Primary 3 to the Sixth Form. The staff are supported by a Departmental Secretary and a Music Administrator.</w:t>
      </w:r>
    </w:p>
    <w:p w:rsidR="00B41F1F" w:rsidRPr="00B41F1F" w:rsidRDefault="00B41F1F" w:rsidP="00B41F1F">
      <w:pPr>
        <w:pStyle w:val="BodyText2"/>
        <w:rPr>
          <w:rFonts w:ascii="Gill Sans MT" w:hAnsi="Gill Sans MT"/>
          <w:sz w:val="24"/>
          <w:szCs w:val="24"/>
        </w:rPr>
      </w:pPr>
    </w:p>
    <w:p w:rsidR="00B41F1F" w:rsidRPr="004875AC" w:rsidRDefault="00B41F1F" w:rsidP="00B41F1F">
      <w:pPr>
        <w:jc w:val="both"/>
        <w:rPr>
          <w:rFonts w:ascii="Gill Sans MT" w:hAnsi="Gill Sans MT"/>
          <w:sz w:val="24"/>
          <w:szCs w:val="24"/>
        </w:rPr>
      </w:pPr>
      <w:r w:rsidRPr="00B41F1F">
        <w:rPr>
          <w:rFonts w:ascii="Gill Sans MT" w:hAnsi="Gill Sans MT"/>
          <w:sz w:val="24"/>
          <w:szCs w:val="24"/>
        </w:rPr>
        <w:t>In the Senior Schools there is a co-ed Big Band, Concert Band, Wind Band and several smaller jazz ensembles.  There are similar Junior School wind ensembles. There is also a strong tradition of high-quality stage performance with three full-scale musicals presented in school every year, plus further opportunities for our more able pupils to be involved in professional productions in the Edinburgh theatres.</w:t>
      </w:r>
    </w:p>
    <w:p w:rsidR="00B41F1F" w:rsidRPr="004875AC" w:rsidRDefault="00B41F1F" w:rsidP="00B41F1F">
      <w:pPr>
        <w:jc w:val="both"/>
        <w:rPr>
          <w:rFonts w:ascii="Gill Sans MT" w:hAnsi="Gill Sans MT"/>
          <w:sz w:val="24"/>
          <w:szCs w:val="24"/>
          <w:lang w:val="en-GB"/>
        </w:rPr>
      </w:pPr>
    </w:p>
    <w:p w:rsidR="00B41F1F" w:rsidRPr="004875AC" w:rsidRDefault="00B41F1F" w:rsidP="00B41F1F">
      <w:pPr>
        <w:jc w:val="both"/>
        <w:rPr>
          <w:rFonts w:ascii="Gill Sans MT" w:hAnsi="Gill Sans MT"/>
          <w:sz w:val="24"/>
          <w:szCs w:val="24"/>
          <w:lang w:val="en-GB"/>
        </w:rPr>
      </w:pPr>
    </w:p>
    <w:p w:rsidR="00B41F1F" w:rsidRPr="00E87132" w:rsidRDefault="00B41F1F" w:rsidP="00B41F1F">
      <w:pPr>
        <w:pStyle w:val="Heading7"/>
        <w:suppressAutoHyphens/>
        <w:rPr>
          <w:rFonts w:ascii="Gill Sans MT" w:hAnsi="Gill Sans MT"/>
          <w:lang w:val="en-GB"/>
        </w:rPr>
      </w:pPr>
      <w:r w:rsidRPr="00E87132">
        <w:rPr>
          <w:rFonts w:ascii="Gill Sans MT" w:hAnsi="Gill Sans MT"/>
          <w:lang w:val="en-GB"/>
        </w:rPr>
        <w:t>THE POST</w:t>
      </w:r>
    </w:p>
    <w:p w:rsidR="00B41F1F" w:rsidRPr="00E87132" w:rsidRDefault="00B41F1F" w:rsidP="00B41F1F">
      <w:pPr>
        <w:rPr>
          <w:rFonts w:ascii="Gill Sans MT" w:hAnsi="Gill Sans MT"/>
          <w:sz w:val="24"/>
          <w:szCs w:val="24"/>
          <w:lang w:val="en-GB"/>
        </w:rPr>
      </w:pPr>
    </w:p>
    <w:p w:rsidR="00B41F1F" w:rsidRPr="00E87132" w:rsidRDefault="00B41F1F" w:rsidP="00B41F1F">
      <w:pPr>
        <w:jc w:val="both"/>
        <w:rPr>
          <w:rFonts w:ascii="Gill Sans MT" w:hAnsi="Gill Sans MT"/>
          <w:b/>
          <w:sz w:val="24"/>
          <w:szCs w:val="24"/>
          <w:lang w:val="en-GB"/>
        </w:rPr>
      </w:pPr>
      <w:r w:rsidRPr="00E87132">
        <w:rPr>
          <w:rFonts w:ascii="Gill Sans MT" w:hAnsi="Gill Sans MT"/>
          <w:b/>
          <w:sz w:val="24"/>
          <w:szCs w:val="24"/>
          <w:lang w:val="en-GB"/>
        </w:rPr>
        <w:t>BASIC FUNCTION</w:t>
      </w:r>
    </w:p>
    <w:p w:rsidR="00B41F1F" w:rsidRDefault="00B41F1F" w:rsidP="00B41F1F">
      <w:pPr>
        <w:jc w:val="both"/>
        <w:rPr>
          <w:rFonts w:ascii="Gill Sans MT" w:hAnsi="Gill Sans MT"/>
          <w:sz w:val="24"/>
          <w:szCs w:val="24"/>
          <w:lang w:val="en-GB"/>
        </w:rPr>
      </w:pPr>
      <w:r>
        <w:rPr>
          <w:rFonts w:ascii="Gill Sans MT" w:hAnsi="Gill Sans MT"/>
          <w:sz w:val="24"/>
          <w:szCs w:val="24"/>
          <w:lang w:val="en-GB"/>
        </w:rPr>
        <w:t>The Head of Wind and Brass will be expected to teach individual lessons, lead the team of woodwind and brass teachers, direct extra-curri</w:t>
      </w:r>
      <w:r w:rsidR="00A427D9">
        <w:rPr>
          <w:rFonts w:ascii="Gill Sans MT" w:hAnsi="Gill Sans MT"/>
          <w:sz w:val="24"/>
          <w:szCs w:val="24"/>
          <w:lang w:val="en-GB"/>
        </w:rPr>
        <w:t>c</w:t>
      </w:r>
      <w:r>
        <w:rPr>
          <w:rFonts w:ascii="Gill Sans MT" w:hAnsi="Gill Sans MT"/>
          <w:sz w:val="24"/>
          <w:szCs w:val="24"/>
          <w:lang w:val="en-GB"/>
        </w:rPr>
        <w:t>ular ensembles and promote wind and brass playing throughout the schools. Experience leading Jazz ensembles would be an advantage.</w:t>
      </w:r>
    </w:p>
    <w:p w:rsidR="00B41F1F" w:rsidRDefault="00B41F1F" w:rsidP="00B41F1F">
      <w:pPr>
        <w:jc w:val="both"/>
        <w:rPr>
          <w:rFonts w:ascii="Gill Sans MT" w:hAnsi="Gill Sans MT"/>
          <w:sz w:val="24"/>
          <w:szCs w:val="24"/>
          <w:lang w:val="en-GB"/>
        </w:rPr>
      </w:pPr>
    </w:p>
    <w:p w:rsidR="00B41F1F" w:rsidRPr="00E87132" w:rsidRDefault="00B41F1F" w:rsidP="00B41F1F">
      <w:pPr>
        <w:jc w:val="both"/>
        <w:rPr>
          <w:rFonts w:ascii="Gill Sans MT" w:hAnsi="Gill Sans MT"/>
          <w:sz w:val="24"/>
          <w:szCs w:val="24"/>
          <w:lang w:val="en-GB"/>
        </w:rPr>
      </w:pPr>
      <w:r w:rsidRPr="00E87132">
        <w:rPr>
          <w:rFonts w:ascii="Gill Sans MT" w:hAnsi="Gill Sans MT"/>
          <w:b/>
          <w:sz w:val="24"/>
          <w:szCs w:val="24"/>
          <w:lang w:val="en-GB"/>
        </w:rPr>
        <w:t>ACCOUNTABILITY</w:t>
      </w:r>
    </w:p>
    <w:p w:rsidR="00B41F1F" w:rsidRDefault="00B41F1F" w:rsidP="00B41F1F">
      <w:pPr>
        <w:jc w:val="both"/>
        <w:rPr>
          <w:rFonts w:ascii="Gill Sans MT" w:hAnsi="Gill Sans MT"/>
          <w:sz w:val="24"/>
          <w:szCs w:val="24"/>
          <w:lang w:val="en-GB"/>
        </w:rPr>
      </w:pPr>
      <w:r w:rsidRPr="00E87132">
        <w:rPr>
          <w:rFonts w:ascii="Gill Sans MT" w:hAnsi="Gill Sans MT"/>
          <w:sz w:val="24"/>
          <w:szCs w:val="24"/>
          <w:lang w:val="en-GB"/>
        </w:rPr>
        <w:t xml:space="preserve">The </w:t>
      </w:r>
      <w:r>
        <w:rPr>
          <w:rFonts w:ascii="Gill Sans MT" w:hAnsi="Gill Sans MT"/>
          <w:sz w:val="24"/>
          <w:szCs w:val="24"/>
          <w:lang w:val="en-GB"/>
        </w:rPr>
        <w:t>Head of Wind and Brass i</w:t>
      </w:r>
      <w:r w:rsidRPr="00E87132">
        <w:rPr>
          <w:rFonts w:ascii="Gill Sans MT" w:hAnsi="Gill Sans MT"/>
          <w:sz w:val="24"/>
          <w:szCs w:val="24"/>
          <w:lang w:val="en-GB"/>
        </w:rPr>
        <w:t xml:space="preserve">s accountable to the </w:t>
      </w:r>
      <w:r>
        <w:rPr>
          <w:rFonts w:ascii="Gill Sans MT" w:hAnsi="Gill Sans MT"/>
          <w:sz w:val="24"/>
          <w:szCs w:val="24"/>
          <w:lang w:val="en-GB"/>
        </w:rPr>
        <w:t>Director of Music, who is his/her Line Manager.</w:t>
      </w:r>
    </w:p>
    <w:p w:rsidR="00B41F1F" w:rsidRPr="00E87132" w:rsidRDefault="00B41F1F" w:rsidP="00B41F1F">
      <w:pPr>
        <w:jc w:val="both"/>
        <w:rPr>
          <w:rFonts w:ascii="Gill Sans MT" w:hAnsi="Gill Sans MT"/>
          <w:sz w:val="24"/>
          <w:szCs w:val="24"/>
          <w:lang w:val="en-GB"/>
        </w:rPr>
      </w:pPr>
    </w:p>
    <w:p w:rsidR="00B41F1F" w:rsidRPr="00E87132" w:rsidRDefault="00B41F1F" w:rsidP="00B41F1F">
      <w:pPr>
        <w:jc w:val="both"/>
        <w:rPr>
          <w:rFonts w:ascii="Gill Sans MT" w:hAnsi="Gill Sans MT"/>
          <w:sz w:val="24"/>
          <w:szCs w:val="24"/>
          <w:lang w:val="en-GB"/>
        </w:rPr>
      </w:pPr>
      <w:r w:rsidRPr="00E87132">
        <w:rPr>
          <w:rFonts w:ascii="Gill Sans MT" w:hAnsi="Gill Sans MT"/>
          <w:b/>
          <w:sz w:val="24"/>
          <w:szCs w:val="24"/>
          <w:lang w:val="en-GB"/>
        </w:rPr>
        <w:t>AUTHORITY</w:t>
      </w:r>
    </w:p>
    <w:p w:rsidR="00B41F1F" w:rsidRDefault="00B41F1F" w:rsidP="00B41F1F">
      <w:pPr>
        <w:jc w:val="both"/>
        <w:rPr>
          <w:rFonts w:ascii="Gill Sans MT" w:hAnsi="Gill Sans MT"/>
          <w:sz w:val="24"/>
          <w:szCs w:val="24"/>
          <w:lang w:val="en-GB"/>
        </w:rPr>
      </w:pPr>
      <w:r w:rsidRPr="00E87132">
        <w:rPr>
          <w:rFonts w:ascii="Gill Sans MT" w:hAnsi="Gill Sans MT"/>
          <w:sz w:val="24"/>
          <w:szCs w:val="24"/>
          <w:lang w:val="en-GB"/>
        </w:rPr>
        <w:t xml:space="preserve">The </w:t>
      </w:r>
      <w:r>
        <w:rPr>
          <w:rFonts w:ascii="Gill Sans MT" w:hAnsi="Gill Sans MT"/>
          <w:sz w:val="24"/>
          <w:szCs w:val="24"/>
          <w:lang w:val="en-GB"/>
        </w:rPr>
        <w:t>Head of Wind and Brass has responsibility to oversee tasks related to wind and brass playing within the Music Department, as delegated by the Director of Music.</w:t>
      </w:r>
    </w:p>
    <w:p w:rsidR="00B41F1F" w:rsidRPr="00E87132" w:rsidRDefault="00B41F1F" w:rsidP="00B41F1F">
      <w:pPr>
        <w:jc w:val="both"/>
        <w:rPr>
          <w:rFonts w:ascii="Gill Sans MT" w:hAnsi="Gill Sans MT"/>
          <w:sz w:val="24"/>
          <w:szCs w:val="24"/>
          <w:lang w:val="en-GB"/>
        </w:rPr>
      </w:pPr>
    </w:p>
    <w:p w:rsidR="00B41F1F" w:rsidRPr="00E87132" w:rsidRDefault="00B41F1F" w:rsidP="00B41F1F">
      <w:pPr>
        <w:jc w:val="both"/>
        <w:rPr>
          <w:rFonts w:ascii="Gill Sans MT" w:hAnsi="Gill Sans MT"/>
          <w:sz w:val="24"/>
          <w:szCs w:val="24"/>
          <w:lang w:val="en-GB"/>
        </w:rPr>
      </w:pPr>
      <w:r w:rsidRPr="00E87132">
        <w:rPr>
          <w:rFonts w:ascii="Gill Sans MT" w:hAnsi="Gill Sans MT"/>
          <w:b/>
          <w:sz w:val="24"/>
          <w:szCs w:val="24"/>
          <w:lang w:val="en-GB"/>
        </w:rPr>
        <w:t>RELATIONSHIPS</w:t>
      </w:r>
    </w:p>
    <w:p w:rsidR="00B41F1F" w:rsidRDefault="00B41F1F" w:rsidP="00B41F1F">
      <w:pPr>
        <w:jc w:val="both"/>
        <w:rPr>
          <w:rFonts w:ascii="Gill Sans MT" w:hAnsi="Gill Sans MT"/>
          <w:sz w:val="24"/>
          <w:szCs w:val="24"/>
          <w:lang w:val="en-GB"/>
        </w:rPr>
      </w:pPr>
      <w:r>
        <w:rPr>
          <w:rFonts w:ascii="Gill Sans MT" w:hAnsi="Gill Sans MT"/>
          <w:sz w:val="24"/>
          <w:szCs w:val="24"/>
          <w:lang w:val="en-GB"/>
        </w:rPr>
        <w:t>The Head of Wind and Brass will work closely with the Director of Music.</w:t>
      </w:r>
    </w:p>
    <w:p w:rsidR="00B41F1F" w:rsidRPr="0055177E" w:rsidRDefault="00B41F1F" w:rsidP="00B41F1F">
      <w:pPr>
        <w:jc w:val="both"/>
        <w:rPr>
          <w:rFonts w:ascii="Gill Sans MT" w:hAnsi="Gill Sans MT"/>
          <w:sz w:val="24"/>
          <w:szCs w:val="24"/>
          <w:lang w:val="en-GB"/>
        </w:rPr>
      </w:pPr>
    </w:p>
    <w:p w:rsidR="00B41F1F" w:rsidRPr="0055177E" w:rsidRDefault="00B41F1F" w:rsidP="00B41F1F">
      <w:pPr>
        <w:numPr>
          <w:ilvl w:val="0"/>
          <w:numId w:val="1"/>
        </w:numPr>
        <w:tabs>
          <w:tab w:val="clear" w:pos="360"/>
        </w:tabs>
        <w:ind w:left="709"/>
        <w:jc w:val="both"/>
        <w:rPr>
          <w:rFonts w:ascii="Gill Sans MT" w:hAnsi="Gill Sans MT"/>
          <w:sz w:val="24"/>
          <w:szCs w:val="24"/>
        </w:rPr>
      </w:pPr>
      <w:r w:rsidRPr="0055177E">
        <w:rPr>
          <w:rFonts w:ascii="Gill Sans MT" w:hAnsi="Gill Sans MT"/>
          <w:sz w:val="24"/>
          <w:szCs w:val="24"/>
        </w:rPr>
        <w:t>He/she will also work as required with the Heads of Music at Stewart’s Melville</w:t>
      </w:r>
      <w:r>
        <w:rPr>
          <w:rFonts w:ascii="Gill Sans MT" w:hAnsi="Gill Sans MT"/>
          <w:sz w:val="24"/>
          <w:szCs w:val="24"/>
        </w:rPr>
        <w:t>, The Mary Erskine School</w:t>
      </w:r>
      <w:r w:rsidRPr="0055177E">
        <w:rPr>
          <w:rFonts w:ascii="Gill Sans MT" w:hAnsi="Gill Sans MT"/>
          <w:sz w:val="24"/>
          <w:szCs w:val="24"/>
        </w:rPr>
        <w:t xml:space="preserve"> and the Junior School and with the Head of </w:t>
      </w:r>
      <w:r>
        <w:rPr>
          <w:rFonts w:ascii="Gill Sans MT" w:hAnsi="Gill Sans MT"/>
          <w:sz w:val="24"/>
          <w:szCs w:val="24"/>
        </w:rPr>
        <w:t>Strings</w:t>
      </w:r>
      <w:r w:rsidRPr="0055177E">
        <w:rPr>
          <w:rFonts w:ascii="Gill Sans MT" w:hAnsi="Gill Sans MT"/>
          <w:sz w:val="24"/>
          <w:szCs w:val="24"/>
        </w:rPr>
        <w:t>.</w:t>
      </w:r>
    </w:p>
    <w:p w:rsidR="00B41F1F" w:rsidRPr="0055177E" w:rsidRDefault="00B41F1F" w:rsidP="00B41F1F">
      <w:pPr>
        <w:numPr>
          <w:ilvl w:val="0"/>
          <w:numId w:val="1"/>
        </w:numPr>
        <w:tabs>
          <w:tab w:val="clear" w:pos="360"/>
        </w:tabs>
        <w:ind w:left="709"/>
        <w:jc w:val="both"/>
        <w:rPr>
          <w:rFonts w:ascii="Gill Sans MT" w:hAnsi="Gill Sans MT"/>
          <w:sz w:val="24"/>
          <w:szCs w:val="24"/>
        </w:rPr>
      </w:pPr>
      <w:r w:rsidRPr="0055177E">
        <w:rPr>
          <w:rFonts w:ascii="Gill Sans MT" w:hAnsi="Gill Sans MT"/>
          <w:sz w:val="24"/>
          <w:szCs w:val="24"/>
        </w:rPr>
        <w:t>He/she will co-operate with full-time class music teachers as appropriate.</w:t>
      </w:r>
    </w:p>
    <w:p w:rsidR="00B41F1F" w:rsidRPr="0055177E" w:rsidRDefault="00B41F1F" w:rsidP="00B41F1F">
      <w:pPr>
        <w:numPr>
          <w:ilvl w:val="0"/>
          <w:numId w:val="1"/>
        </w:numPr>
        <w:tabs>
          <w:tab w:val="clear" w:pos="360"/>
        </w:tabs>
        <w:ind w:left="709"/>
        <w:jc w:val="both"/>
        <w:rPr>
          <w:rFonts w:ascii="Gill Sans MT" w:hAnsi="Gill Sans MT"/>
          <w:b/>
          <w:sz w:val="24"/>
          <w:szCs w:val="24"/>
        </w:rPr>
      </w:pPr>
      <w:r w:rsidRPr="0055177E">
        <w:rPr>
          <w:rFonts w:ascii="Gill Sans MT" w:hAnsi="Gill Sans MT"/>
          <w:sz w:val="24"/>
          <w:szCs w:val="24"/>
        </w:rPr>
        <w:t xml:space="preserve">He/she will liaise with </w:t>
      </w:r>
      <w:r>
        <w:rPr>
          <w:rFonts w:ascii="Gill Sans MT" w:hAnsi="Gill Sans MT"/>
          <w:sz w:val="24"/>
          <w:szCs w:val="24"/>
        </w:rPr>
        <w:t>V</w:t>
      </w:r>
      <w:r w:rsidRPr="0055177E">
        <w:rPr>
          <w:rFonts w:ascii="Gill Sans MT" w:hAnsi="Gill Sans MT"/>
          <w:sz w:val="24"/>
          <w:szCs w:val="24"/>
        </w:rPr>
        <w:t xml:space="preserve">isiting </w:t>
      </w:r>
      <w:r>
        <w:rPr>
          <w:rFonts w:ascii="Gill Sans MT" w:hAnsi="Gill Sans MT"/>
          <w:sz w:val="24"/>
          <w:szCs w:val="24"/>
        </w:rPr>
        <w:t xml:space="preserve">Music </w:t>
      </w:r>
      <w:r w:rsidRPr="0055177E">
        <w:rPr>
          <w:rFonts w:ascii="Gill Sans MT" w:hAnsi="Gill Sans MT"/>
          <w:sz w:val="24"/>
          <w:szCs w:val="24"/>
        </w:rPr>
        <w:t>Teachers as required particularly when setting up chamber ensembles.</w:t>
      </w:r>
    </w:p>
    <w:p w:rsidR="00B41F1F" w:rsidRPr="0055177E" w:rsidRDefault="00B41F1F" w:rsidP="00B41F1F">
      <w:pPr>
        <w:numPr>
          <w:ilvl w:val="0"/>
          <w:numId w:val="1"/>
        </w:numPr>
        <w:tabs>
          <w:tab w:val="clear" w:pos="360"/>
        </w:tabs>
        <w:ind w:left="709"/>
        <w:jc w:val="both"/>
        <w:rPr>
          <w:rFonts w:ascii="Gill Sans MT" w:hAnsi="Gill Sans MT"/>
          <w:sz w:val="24"/>
          <w:szCs w:val="24"/>
        </w:rPr>
      </w:pPr>
      <w:r w:rsidRPr="0055177E">
        <w:rPr>
          <w:rFonts w:ascii="Gill Sans MT" w:hAnsi="Gill Sans MT"/>
          <w:bCs/>
          <w:sz w:val="24"/>
          <w:szCs w:val="24"/>
        </w:rPr>
        <w:t xml:space="preserve">He/she will have administrative support from the Departmental Secretary. </w:t>
      </w:r>
    </w:p>
    <w:p w:rsidR="00B41F1F" w:rsidRPr="0055177E" w:rsidRDefault="00B41F1F" w:rsidP="00B41F1F">
      <w:pPr>
        <w:numPr>
          <w:ilvl w:val="0"/>
          <w:numId w:val="1"/>
        </w:numPr>
        <w:tabs>
          <w:tab w:val="clear" w:pos="360"/>
        </w:tabs>
        <w:ind w:left="709"/>
        <w:jc w:val="both"/>
        <w:rPr>
          <w:rFonts w:ascii="Gill Sans MT" w:hAnsi="Gill Sans MT"/>
          <w:sz w:val="24"/>
          <w:szCs w:val="24"/>
        </w:rPr>
      </w:pPr>
      <w:r w:rsidRPr="0055177E">
        <w:rPr>
          <w:rFonts w:ascii="Gill Sans MT" w:hAnsi="Gill Sans MT"/>
          <w:sz w:val="24"/>
          <w:szCs w:val="24"/>
        </w:rPr>
        <w:t xml:space="preserve">He/she will communicate with </w:t>
      </w:r>
      <w:r>
        <w:rPr>
          <w:rFonts w:ascii="Gill Sans MT" w:hAnsi="Gill Sans MT"/>
          <w:sz w:val="24"/>
          <w:szCs w:val="24"/>
        </w:rPr>
        <w:t>Guidance staff as appropriate.</w:t>
      </w:r>
    </w:p>
    <w:p w:rsidR="00B41F1F" w:rsidRPr="00E87132" w:rsidRDefault="00B41F1F" w:rsidP="00B41F1F">
      <w:pPr>
        <w:jc w:val="both"/>
        <w:rPr>
          <w:rFonts w:ascii="Gill Sans MT" w:hAnsi="Gill Sans MT"/>
          <w:b/>
          <w:sz w:val="24"/>
          <w:szCs w:val="24"/>
          <w:lang w:val="en-GB"/>
        </w:rPr>
      </w:pPr>
      <w:r w:rsidRPr="00E87132">
        <w:rPr>
          <w:rFonts w:ascii="Gill Sans MT" w:hAnsi="Gill Sans MT"/>
          <w:b/>
          <w:sz w:val="24"/>
          <w:szCs w:val="24"/>
          <w:lang w:val="en-GB"/>
        </w:rPr>
        <w:lastRenderedPageBreak/>
        <w:t>KEY TASKS</w:t>
      </w:r>
    </w:p>
    <w:p w:rsidR="00B41F1F" w:rsidRPr="00620F51" w:rsidRDefault="00B41F1F" w:rsidP="00B41F1F">
      <w:pPr>
        <w:numPr>
          <w:ilvl w:val="0"/>
          <w:numId w:val="4"/>
        </w:numPr>
        <w:jc w:val="both"/>
        <w:rPr>
          <w:rFonts w:ascii="Gill Sans MT" w:hAnsi="Gill Sans MT"/>
          <w:sz w:val="24"/>
          <w:szCs w:val="24"/>
        </w:rPr>
      </w:pPr>
      <w:r w:rsidRPr="00620F51">
        <w:rPr>
          <w:rFonts w:ascii="Gill Sans MT" w:hAnsi="Gill Sans MT"/>
          <w:sz w:val="24"/>
          <w:szCs w:val="24"/>
        </w:rPr>
        <w:t xml:space="preserve">He/she will be required to teach up to 35 individual 30-minute lessons per week. Pupils will range in age from 7 </w:t>
      </w:r>
      <w:r>
        <w:rPr>
          <w:rFonts w:ascii="Gill Sans MT" w:hAnsi="Gill Sans MT"/>
          <w:sz w:val="24"/>
          <w:szCs w:val="24"/>
        </w:rPr>
        <w:t>to</w:t>
      </w:r>
      <w:r w:rsidRPr="00620F51">
        <w:rPr>
          <w:rFonts w:ascii="Gill Sans MT" w:hAnsi="Gill Sans MT"/>
          <w:sz w:val="24"/>
          <w:szCs w:val="24"/>
        </w:rPr>
        <w:t xml:space="preserve"> 18 years.</w:t>
      </w:r>
    </w:p>
    <w:p w:rsidR="00B41F1F" w:rsidRPr="00620F51" w:rsidRDefault="00B41F1F" w:rsidP="00B41F1F">
      <w:pPr>
        <w:numPr>
          <w:ilvl w:val="0"/>
          <w:numId w:val="4"/>
        </w:numPr>
        <w:jc w:val="both"/>
        <w:rPr>
          <w:rFonts w:ascii="Gill Sans MT" w:hAnsi="Gill Sans MT"/>
          <w:sz w:val="24"/>
          <w:szCs w:val="24"/>
        </w:rPr>
      </w:pPr>
      <w:r w:rsidRPr="00620F51">
        <w:rPr>
          <w:rFonts w:ascii="Gill Sans MT" w:hAnsi="Gill Sans MT"/>
          <w:sz w:val="24"/>
          <w:szCs w:val="24"/>
        </w:rPr>
        <w:t xml:space="preserve">He/she will play a key role in the annual auditioning procedure for </w:t>
      </w:r>
      <w:r>
        <w:rPr>
          <w:rFonts w:ascii="Gill Sans MT" w:hAnsi="Gill Sans MT"/>
          <w:sz w:val="24"/>
          <w:szCs w:val="24"/>
        </w:rPr>
        <w:t>woodwind and brass</w:t>
      </w:r>
      <w:r w:rsidRPr="00620F51">
        <w:rPr>
          <w:rFonts w:ascii="Gill Sans MT" w:hAnsi="Gill Sans MT"/>
          <w:sz w:val="24"/>
          <w:szCs w:val="24"/>
        </w:rPr>
        <w:t xml:space="preserve"> players.</w:t>
      </w:r>
    </w:p>
    <w:p w:rsidR="00B41F1F" w:rsidRPr="00B41F1F" w:rsidRDefault="00B41F1F" w:rsidP="00B41F1F">
      <w:pPr>
        <w:numPr>
          <w:ilvl w:val="0"/>
          <w:numId w:val="4"/>
        </w:numPr>
        <w:jc w:val="both"/>
        <w:rPr>
          <w:rFonts w:ascii="Gill Sans MT" w:hAnsi="Gill Sans MT"/>
          <w:sz w:val="24"/>
          <w:szCs w:val="24"/>
        </w:rPr>
      </w:pPr>
      <w:r w:rsidRPr="00B41F1F">
        <w:rPr>
          <w:rFonts w:ascii="Gill Sans MT" w:hAnsi="Gill Sans MT"/>
          <w:sz w:val="24"/>
          <w:szCs w:val="24"/>
        </w:rPr>
        <w:t>He/she will direct a range of wind and jazz ensembles. There is scope for developing the current provision further.</w:t>
      </w:r>
    </w:p>
    <w:p w:rsidR="00B41F1F" w:rsidRPr="00620F51" w:rsidRDefault="00B41F1F" w:rsidP="00B41F1F">
      <w:pPr>
        <w:numPr>
          <w:ilvl w:val="0"/>
          <w:numId w:val="4"/>
        </w:numPr>
        <w:jc w:val="both"/>
        <w:rPr>
          <w:rFonts w:ascii="Gill Sans MT" w:hAnsi="Gill Sans MT"/>
          <w:sz w:val="24"/>
          <w:szCs w:val="24"/>
        </w:rPr>
      </w:pPr>
      <w:r w:rsidRPr="00B41F1F">
        <w:rPr>
          <w:rFonts w:ascii="Gill Sans MT" w:hAnsi="Gill Sans MT"/>
          <w:sz w:val="24"/>
          <w:szCs w:val="24"/>
        </w:rPr>
        <w:t>He/she will coach sectionals as appropriate and attend weekly orchestral rehearsals.  A</w:t>
      </w:r>
      <w:r w:rsidRPr="00620F51">
        <w:rPr>
          <w:rFonts w:ascii="Gill Sans MT" w:hAnsi="Gill Sans MT"/>
          <w:sz w:val="24"/>
          <w:szCs w:val="24"/>
        </w:rPr>
        <w:t xml:space="preserve"> strong and positive lead is required in demonstrating good practice of an inspiring nature.</w:t>
      </w:r>
    </w:p>
    <w:p w:rsidR="00B41F1F" w:rsidRPr="00620F51" w:rsidRDefault="00B41F1F" w:rsidP="00B41F1F">
      <w:pPr>
        <w:pStyle w:val="BodyText2"/>
        <w:numPr>
          <w:ilvl w:val="0"/>
          <w:numId w:val="3"/>
        </w:numPr>
        <w:rPr>
          <w:rFonts w:ascii="Gill Sans MT" w:hAnsi="Gill Sans MT"/>
          <w:bCs/>
          <w:sz w:val="24"/>
          <w:szCs w:val="24"/>
        </w:rPr>
      </w:pPr>
      <w:r w:rsidRPr="00620F51">
        <w:rPr>
          <w:rFonts w:ascii="Gill Sans MT" w:hAnsi="Gill Sans MT"/>
          <w:bCs/>
          <w:sz w:val="24"/>
          <w:szCs w:val="24"/>
        </w:rPr>
        <w:t xml:space="preserve">He/she must ensure that </w:t>
      </w:r>
      <w:r>
        <w:rPr>
          <w:rFonts w:ascii="Gill Sans MT" w:hAnsi="Gill Sans MT"/>
          <w:bCs/>
          <w:sz w:val="24"/>
          <w:szCs w:val="24"/>
        </w:rPr>
        <w:t xml:space="preserve">wind and brass </w:t>
      </w:r>
      <w:r w:rsidRPr="00620F51">
        <w:rPr>
          <w:rFonts w:ascii="Gill Sans MT" w:hAnsi="Gill Sans MT"/>
          <w:bCs/>
          <w:sz w:val="24"/>
          <w:szCs w:val="24"/>
        </w:rPr>
        <w:t>instruments are introduced to pupils with a view to a good proportion learning individually.  He/she should have experience of and enjoy working with pupils of all ages from young beginners to experienced players.</w:t>
      </w:r>
    </w:p>
    <w:p w:rsidR="00B41F1F" w:rsidRPr="00620F51" w:rsidRDefault="00B41F1F" w:rsidP="00B41F1F">
      <w:pPr>
        <w:numPr>
          <w:ilvl w:val="0"/>
          <w:numId w:val="3"/>
        </w:numPr>
        <w:jc w:val="both"/>
        <w:rPr>
          <w:rFonts w:ascii="Gill Sans MT" w:hAnsi="Gill Sans MT"/>
          <w:bCs/>
          <w:sz w:val="24"/>
          <w:szCs w:val="24"/>
        </w:rPr>
      </w:pPr>
      <w:r w:rsidRPr="00620F51">
        <w:rPr>
          <w:rFonts w:ascii="Gill Sans MT" w:hAnsi="Gill Sans MT"/>
          <w:bCs/>
          <w:sz w:val="24"/>
          <w:szCs w:val="24"/>
        </w:rPr>
        <w:t xml:space="preserve">He/she should take the necessary steps to create a balance of pupils who learn </w:t>
      </w:r>
      <w:r>
        <w:rPr>
          <w:rFonts w:ascii="Gill Sans MT" w:hAnsi="Gill Sans MT"/>
          <w:bCs/>
          <w:sz w:val="24"/>
          <w:szCs w:val="24"/>
        </w:rPr>
        <w:t>across the range of woodwind and brass instruments</w:t>
      </w:r>
      <w:r w:rsidRPr="00620F51">
        <w:rPr>
          <w:rFonts w:ascii="Gill Sans MT" w:hAnsi="Gill Sans MT"/>
          <w:bCs/>
          <w:sz w:val="24"/>
          <w:szCs w:val="24"/>
        </w:rPr>
        <w:t xml:space="preserve"> in order to provide personnel for the orchestras and ensembles.</w:t>
      </w:r>
    </w:p>
    <w:p w:rsidR="00B41F1F" w:rsidRPr="00620F51" w:rsidRDefault="00B41F1F" w:rsidP="00B41F1F">
      <w:pPr>
        <w:numPr>
          <w:ilvl w:val="0"/>
          <w:numId w:val="3"/>
        </w:numPr>
        <w:jc w:val="both"/>
        <w:rPr>
          <w:rFonts w:ascii="Gill Sans MT" w:hAnsi="Gill Sans MT"/>
          <w:bCs/>
          <w:sz w:val="24"/>
          <w:szCs w:val="24"/>
        </w:rPr>
      </w:pPr>
      <w:r w:rsidRPr="00620F51">
        <w:rPr>
          <w:rFonts w:ascii="Gill Sans MT" w:hAnsi="Gill Sans MT"/>
          <w:bCs/>
          <w:sz w:val="24"/>
          <w:szCs w:val="24"/>
        </w:rPr>
        <w:t xml:space="preserve">He/she will be expected to encourage pupils to participate in ensembles and orchestras when they reach the appropriate stage.  </w:t>
      </w:r>
    </w:p>
    <w:p w:rsidR="00B41F1F" w:rsidRPr="00620F51"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 xml:space="preserve">He/she will make it his/her business to be aware of pupils who learn </w:t>
      </w:r>
      <w:r>
        <w:rPr>
          <w:rFonts w:ascii="Gill Sans MT" w:hAnsi="Gill Sans MT"/>
          <w:bCs/>
          <w:sz w:val="24"/>
          <w:szCs w:val="24"/>
        </w:rPr>
        <w:t>woodwind and brass</w:t>
      </w:r>
      <w:r w:rsidRPr="00620F51">
        <w:rPr>
          <w:rFonts w:ascii="Gill Sans MT" w:hAnsi="Gill Sans MT"/>
          <w:bCs/>
          <w:sz w:val="24"/>
          <w:szCs w:val="24"/>
        </w:rPr>
        <w:t xml:space="preserve"> instruments </w:t>
      </w:r>
      <w:proofErr w:type="spellStart"/>
      <w:r w:rsidRPr="00620F51">
        <w:rPr>
          <w:rFonts w:ascii="Gill Sans MT" w:hAnsi="Gill Sans MT"/>
          <w:bCs/>
          <w:sz w:val="24"/>
          <w:szCs w:val="24"/>
        </w:rPr>
        <w:t>outwith</w:t>
      </w:r>
      <w:proofErr w:type="spellEnd"/>
      <w:r w:rsidRPr="00620F51">
        <w:rPr>
          <w:rFonts w:ascii="Gill Sans MT" w:hAnsi="Gill Sans MT"/>
          <w:bCs/>
          <w:sz w:val="24"/>
          <w:szCs w:val="24"/>
        </w:rPr>
        <w:t xml:space="preserve"> the schools and encourage them to participate in the appropriate orchestra. Assistance for this will be given by departmental records held by the </w:t>
      </w:r>
      <w:r>
        <w:rPr>
          <w:rFonts w:ascii="Gill Sans MT" w:hAnsi="Gill Sans MT"/>
          <w:bCs/>
          <w:sz w:val="24"/>
          <w:szCs w:val="24"/>
        </w:rPr>
        <w:t xml:space="preserve">Departmental </w:t>
      </w:r>
      <w:r w:rsidRPr="00620F51">
        <w:rPr>
          <w:rFonts w:ascii="Gill Sans MT" w:hAnsi="Gill Sans MT"/>
          <w:bCs/>
          <w:sz w:val="24"/>
          <w:szCs w:val="24"/>
        </w:rPr>
        <w:t>Secretary.</w:t>
      </w:r>
    </w:p>
    <w:p w:rsidR="00B41F1F" w:rsidRPr="00620F51"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He/she will seek opportunities for children to play informally in front of parents and will welcome parental interest in their child’s tuition.</w:t>
      </w:r>
    </w:p>
    <w:p w:rsidR="00B41F1F" w:rsidRPr="00620F51"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He/she will assist the D</w:t>
      </w:r>
      <w:r>
        <w:rPr>
          <w:rFonts w:ascii="Gill Sans MT" w:hAnsi="Gill Sans MT"/>
          <w:bCs/>
          <w:sz w:val="24"/>
          <w:szCs w:val="24"/>
        </w:rPr>
        <w:t xml:space="preserve">irector </w:t>
      </w:r>
      <w:r w:rsidRPr="00620F51">
        <w:rPr>
          <w:rFonts w:ascii="Gill Sans MT" w:hAnsi="Gill Sans MT"/>
          <w:bCs/>
          <w:sz w:val="24"/>
          <w:szCs w:val="24"/>
        </w:rPr>
        <w:t>of M</w:t>
      </w:r>
      <w:r>
        <w:rPr>
          <w:rFonts w:ascii="Gill Sans MT" w:hAnsi="Gill Sans MT"/>
          <w:bCs/>
          <w:sz w:val="24"/>
          <w:szCs w:val="24"/>
        </w:rPr>
        <w:t xml:space="preserve">usic </w:t>
      </w:r>
      <w:r w:rsidRPr="00620F51">
        <w:rPr>
          <w:rFonts w:ascii="Gill Sans MT" w:hAnsi="Gill Sans MT"/>
          <w:bCs/>
          <w:sz w:val="24"/>
          <w:szCs w:val="24"/>
        </w:rPr>
        <w:t xml:space="preserve">to engage </w:t>
      </w:r>
      <w:r>
        <w:rPr>
          <w:rFonts w:ascii="Gill Sans MT" w:hAnsi="Gill Sans MT"/>
          <w:bCs/>
          <w:sz w:val="24"/>
          <w:szCs w:val="24"/>
        </w:rPr>
        <w:t xml:space="preserve">wind and brass </w:t>
      </w:r>
      <w:r w:rsidRPr="00620F51">
        <w:rPr>
          <w:rFonts w:ascii="Gill Sans MT" w:hAnsi="Gill Sans MT"/>
          <w:bCs/>
          <w:sz w:val="24"/>
          <w:szCs w:val="24"/>
        </w:rPr>
        <w:t xml:space="preserve">players for major concerts when necessary and participate in the orchestra on these occasions if required. </w:t>
      </w:r>
    </w:p>
    <w:p w:rsidR="00B41F1F" w:rsidRPr="00620F51"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 xml:space="preserve">He/she will be responsible for the care and maintenance of departmental </w:t>
      </w:r>
      <w:r>
        <w:rPr>
          <w:rFonts w:ascii="Gill Sans MT" w:hAnsi="Gill Sans MT"/>
          <w:bCs/>
          <w:sz w:val="24"/>
          <w:szCs w:val="24"/>
        </w:rPr>
        <w:t>woodwind and brass</w:t>
      </w:r>
      <w:r w:rsidRPr="00620F51">
        <w:rPr>
          <w:rFonts w:ascii="Gill Sans MT" w:hAnsi="Gill Sans MT"/>
          <w:bCs/>
          <w:sz w:val="24"/>
          <w:szCs w:val="24"/>
        </w:rPr>
        <w:t xml:space="preserve"> stock.</w:t>
      </w:r>
    </w:p>
    <w:p w:rsidR="00B41F1F" w:rsidRPr="00620F51"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 xml:space="preserve">He/she will seek opportunities for </w:t>
      </w:r>
      <w:r>
        <w:rPr>
          <w:rFonts w:ascii="Gill Sans MT" w:hAnsi="Gill Sans MT"/>
          <w:bCs/>
          <w:sz w:val="24"/>
          <w:szCs w:val="24"/>
        </w:rPr>
        <w:t>woodwind and brass</w:t>
      </w:r>
      <w:r w:rsidRPr="00620F51">
        <w:rPr>
          <w:rFonts w:ascii="Gill Sans MT" w:hAnsi="Gill Sans MT"/>
          <w:bCs/>
          <w:sz w:val="24"/>
          <w:szCs w:val="24"/>
        </w:rPr>
        <w:t xml:space="preserve"> players to participate in special events, courses and competitions</w:t>
      </w:r>
      <w:r>
        <w:rPr>
          <w:rFonts w:ascii="Gill Sans MT" w:hAnsi="Gill Sans MT"/>
          <w:bCs/>
          <w:sz w:val="24"/>
          <w:szCs w:val="24"/>
        </w:rPr>
        <w:t>,</w:t>
      </w:r>
      <w:r w:rsidRPr="00620F51">
        <w:rPr>
          <w:rFonts w:ascii="Gill Sans MT" w:hAnsi="Gill Sans MT"/>
          <w:bCs/>
          <w:sz w:val="24"/>
          <w:szCs w:val="24"/>
        </w:rPr>
        <w:t xml:space="preserve"> as appropriate.</w:t>
      </w:r>
    </w:p>
    <w:p w:rsidR="00B41F1F" w:rsidRPr="00620F51"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He/she will be expected to take a keen interest in general departmental life by attending concerts and helping to ensure that musical events are of high quality and run smoothly.</w:t>
      </w:r>
    </w:p>
    <w:p w:rsidR="00B41F1F" w:rsidRDefault="00B41F1F" w:rsidP="00B41F1F">
      <w:pPr>
        <w:jc w:val="both"/>
        <w:rPr>
          <w:rFonts w:ascii="Gill Sans MT" w:hAnsi="Gill Sans MT"/>
          <w:bCs/>
          <w:sz w:val="24"/>
          <w:szCs w:val="24"/>
        </w:rPr>
      </w:pPr>
    </w:p>
    <w:p w:rsidR="00B41F1F" w:rsidRPr="00445556" w:rsidRDefault="00B41F1F" w:rsidP="00B41F1F">
      <w:pPr>
        <w:pStyle w:val="Heading9"/>
        <w:spacing w:before="0" w:after="0"/>
        <w:ind w:firstLine="357"/>
        <w:rPr>
          <w:rFonts w:ascii="Gill Sans MT" w:hAnsi="Gill Sans MT"/>
          <w:b/>
          <w:sz w:val="24"/>
          <w:szCs w:val="24"/>
        </w:rPr>
      </w:pPr>
      <w:r w:rsidRPr="00445556">
        <w:rPr>
          <w:rFonts w:ascii="Gill Sans MT" w:hAnsi="Gill Sans MT"/>
          <w:b/>
          <w:sz w:val="24"/>
          <w:szCs w:val="24"/>
        </w:rPr>
        <w:t>ADMINISTRATION</w:t>
      </w:r>
    </w:p>
    <w:p w:rsidR="00B41F1F" w:rsidRPr="00620F51" w:rsidRDefault="00B41F1F" w:rsidP="00B41F1F">
      <w:pPr>
        <w:numPr>
          <w:ilvl w:val="0"/>
          <w:numId w:val="5"/>
        </w:numPr>
        <w:rPr>
          <w:rFonts w:ascii="Gill Sans MT" w:hAnsi="Gill Sans MT"/>
          <w:b/>
          <w:sz w:val="24"/>
          <w:szCs w:val="24"/>
        </w:rPr>
      </w:pPr>
      <w:r w:rsidRPr="00620F51">
        <w:rPr>
          <w:rFonts w:ascii="Gill Sans MT" w:hAnsi="Gill Sans MT"/>
          <w:sz w:val="24"/>
          <w:szCs w:val="24"/>
        </w:rPr>
        <w:t xml:space="preserve">He/she will be expected to </w:t>
      </w:r>
      <w:proofErr w:type="spellStart"/>
      <w:r w:rsidRPr="00620F51">
        <w:rPr>
          <w:rFonts w:ascii="Gill Sans MT" w:hAnsi="Gill Sans MT"/>
          <w:sz w:val="24"/>
          <w:szCs w:val="24"/>
        </w:rPr>
        <w:t>organi</w:t>
      </w:r>
      <w:r>
        <w:rPr>
          <w:rFonts w:ascii="Gill Sans MT" w:hAnsi="Gill Sans MT"/>
          <w:sz w:val="24"/>
          <w:szCs w:val="24"/>
        </w:rPr>
        <w:t>s</w:t>
      </w:r>
      <w:r w:rsidRPr="00620F51">
        <w:rPr>
          <w:rFonts w:ascii="Gill Sans MT" w:hAnsi="Gill Sans MT"/>
          <w:sz w:val="24"/>
          <w:szCs w:val="24"/>
        </w:rPr>
        <w:t>e</w:t>
      </w:r>
      <w:proofErr w:type="spellEnd"/>
      <w:r w:rsidRPr="00620F51">
        <w:rPr>
          <w:rFonts w:ascii="Gill Sans MT" w:hAnsi="Gill Sans MT"/>
          <w:b/>
          <w:sz w:val="24"/>
          <w:szCs w:val="24"/>
        </w:rPr>
        <w:t xml:space="preserve"> </w:t>
      </w:r>
      <w:r w:rsidRPr="00620F51">
        <w:rPr>
          <w:rFonts w:ascii="Gill Sans MT" w:hAnsi="Gill Sans MT"/>
          <w:bCs/>
          <w:sz w:val="24"/>
          <w:szCs w:val="24"/>
        </w:rPr>
        <w:t>his/her weekly</w:t>
      </w:r>
      <w:r w:rsidRPr="00620F51">
        <w:rPr>
          <w:rFonts w:ascii="Gill Sans MT" w:hAnsi="Gill Sans MT"/>
          <w:b/>
          <w:sz w:val="24"/>
          <w:szCs w:val="24"/>
        </w:rPr>
        <w:t xml:space="preserve"> </w:t>
      </w:r>
      <w:r w:rsidRPr="00620F51">
        <w:rPr>
          <w:rFonts w:ascii="Gill Sans MT" w:hAnsi="Gill Sans MT"/>
          <w:bCs/>
          <w:sz w:val="24"/>
          <w:szCs w:val="24"/>
        </w:rPr>
        <w:t>timetable.</w:t>
      </w:r>
    </w:p>
    <w:p w:rsidR="00B41F1F" w:rsidRPr="00620F51" w:rsidRDefault="00B41F1F" w:rsidP="00B41F1F">
      <w:pPr>
        <w:numPr>
          <w:ilvl w:val="0"/>
          <w:numId w:val="5"/>
        </w:numPr>
        <w:rPr>
          <w:rFonts w:ascii="Gill Sans MT" w:hAnsi="Gill Sans MT"/>
          <w:b/>
          <w:sz w:val="24"/>
          <w:szCs w:val="24"/>
        </w:rPr>
      </w:pPr>
      <w:r w:rsidRPr="00620F51">
        <w:rPr>
          <w:rFonts w:ascii="Gill Sans MT" w:hAnsi="Gill Sans MT"/>
          <w:bCs/>
          <w:sz w:val="24"/>
          <w:szCs w:val="24"/>
        </w:rPr>
        <w:t>He/she will assist the D</w:t>
      </w:r>
      <w:r>
        <w:rPr>
          <w:rFonts w:ascii="Gill Sans MT" w:hAnsi="Gill Sans MT"/>
          <w:bCs/>
          <w:sz w:val="24"/>
          <w:szCs w:val="24"/>
        </w:rPr>
        <w:t>irector</w:t>
      </w:r>
      <w:r w:rsidRPr="00620F51">
        <w:rPr>
          <w:rFonts w:ascii="Gill Sans MT" w:hAnsi="Gill Sans MT"/>
          <w:bCs/>
          <w:sz w:val="24"/>
          <w:szCs w:val="24"/>
        </w:rPr>
        <w:t xml:space="preserve"> of M</w:t>
      </w:r>
      <w:r>
        <w:rPr>
          <w:rFonts w:ascii="Gill Sans MT" w:hAnsi="Gill Sans MT"/>
          <w:bCs/>
          <w:sz w:val="24"/>
          <w:szCs w:val="24"/>
        </w:rPr>
        <w:t>usic</w:t>
      </w:r>
      <w:r w:rsidRPr="00620F51">
        <w:rPr>
          <w:rFonts w:ascii="Gill Sans MT" w:hAnsi="Gill Sans MT"/>
          <w:bCs/>
          <w:sz w:val="24"/>
          <w:szCs w:val="24"/>
        </w:rPr>
        <w:t xml:space="preserve"> in the </w:t>
      </w:r>
      <w:proofErr w:type="spellStart"/>
      <w:r w:rsidRPr="00620F51">
        <w:rPr>
          <w:rFonts w:ascii="Gill Sans MT" w:hAnsi="Gill Sans MT"/>
          <w:bCs/>
          <w:sz w:val="24"/>
          <w:szCs w:val="24"/>
        </w:rPr>
        <w:t>prioritisation</w:t>
      </w:r>
      <w:proofErr w:type="spellEnd"/>
      <w:r w:rsidRPr="00620F51">
        <w:rPr>
          <w:rFonts w:ascii="Gill Sans MT" w:hAnsi="Gill Sans MT"/>
          <w:bCs/>
          <w:sz w:val="24"/>
          <w:szCs w:val="24"/>
        </w:rPr>
        <w:t xml:space="preserve"> of applications for </w:t>
      </w:r>
      <w:r>
        <w:rPr>
          <w:rFonts w:ascii="Gill Sans MT" w:hAnsi="Gill Sans MT"/>
          <w:bCs/>
          <w:sz w:val="24"/>
          <w:szCs w:val="24"/>
        </w:rPr>
        <w:t xml:space="preserve">wind and brass </w:t>
      </w:r>
      <w:r w:rsidRPr="00620F51">
        <w:rPr>
          <w:rFonts w:ascii="Gill Sans MT" w:hAnsi="Gill Sans MT"/>
          <w:bCs/>
          <w:sz w:val="24"/>
          <w:szCs w:val="24"/>
        </w:rPr>
        <w:t>lessons.</w:t>
      </w:r>
    </w:p>
    <w:p w:rsidR="00B41F1F" w:rsidRPr="00620F51" w:rsidRDefault="00B41F1F" w:rsidP="00B41F1F">
      <w:pPr>
        <w:numPr>
          <w:ilvl w:val="0"/>
          <w:numId w:val="5"/>
        </w:numPr>
        <w:rPr>
          <w:rFonts w:ascii="Gill Sans MT" w:hAnsi="Gill Sans MT"/>
          <w:sz w:val="24"/>
          <w:szCs w:val="24"/>
        </w:rPr>
      </w:pPr>
      <w:r w:rsidRPr="00620F51">
        <w:rPr>
          <w:rFonts w:ascii="Gill Sans MT" w:hAnsi="Gill Sans MT"/>
          <w:sz w:val="24"/>
          <w:szCs w:val="24"/>
        </w:rPr>
        <w:t>He/she will be required to write progress reports on pupils taught individually once or twice a year</w:t>
      </w:r>
      <w:r>
        <w:rPr>
          <w:rFonts w:ascii="Gill Sans MT" w:hAnsi="Gill Sans MT"/>
          <w:sz w:val="24"/>
          <w:szCs w:val="24"/>
        </w:rPr>
        <w:t>,</w:t>
      </w:r>
      <w:r w:rsidRPr="00620F51">
        <w:rPr>
          <w:rFonts w:ascii="Gill Sans MT" w:hAnsi="Gill Sans MT"/>
          <w:sz w:val="24"/>
          <w:szCs w:val="24"/>
        </w:rPr>
        <w:t xml:space="preserve"> as appropriate.</w:t>
      </w:r>
    </w:p>
    <w:p w:rsidR="00B41F1F" w:rsidRPr="00620F51" w:rsidRDefault="00B41F1F" w:rsidP="00B41F1F">
      <w:pPr>
        <w:numPr>
          <w:ilvl w:val="0"/>
          <w:numId w:val="2"/>
        </w:numPr>
        <w:jc w:val="both"/>
        <w:rPr>
          <w:rFonts w:ascii="Gill Sans MT" w:hAnsi="Gill Sans MT"/>
          <w:sz w:val="24"/>
          <w:szCs w:val="24"/>
        </w:rPr>
      </w:pPr>
      <w:r w:rsidRPr="00620F51">
        <w:rPr>
          <w:rFonts w:ascii="Gill Sans MT" w:hAnsi="Gill Sans MT"/>
          <w:sz w:val="24"/>
          <w:szCs w:val="24"/>
        </w:rPr>
        <w:t>He/she will contact parents</w:t>
      </w:r>
      <w:r>
        <w:rPr>
          <w:rFonts w:ascii="Gill Sans MT" w:hAnsi="Gill Sans MT"/>
          <w:sz w:val="24"/>
          <w:szCs w:val="24"/>
        </w:rPr>
        <w:t>,</w:t>
      </w:r>
      <w:r w:rsidRPr="00620F51">
        <w:rPr>
          <w:rFonts w:ascii="Gill Sans MT" w:hAnsi="Gill Sans MT"/>
          <w:sz w:val="24"/>
          <w:szCs w:val="24"/>
        </w:rPr>
        <w:t xml:space="preserve"> as appropriate</w:t>
      </w:r>
      <w:r>
        <w:rPr>
          <w:rFonts w:ascii="Gill Sans MT" w:hAnsi="Gill Sans MT"/>
          <w:sz w:val="24"/>
          <w:szCs w:val="24"/>
        </w:rPr>
        <w:t>,</w:t>
      </w:r>
      <w:r w:rsidRPr="00620F51">
        <w:rPr>
          <w:rFonts w:ascii="Gill Sans MT" w:hAnsi="Gill Sans MT"/>
          <w:sz w:val="24"/>
          <w:szCs w:val="24"/>
        </w:rPr>
        <w:t xml:space="preserve"> in respect of matters concerning their child’s musical instruction or involvement in ensembles or orchestras.</w:t>
      </w:r>
    </w:p>
    <w:p w:rsidR="00B41F1F" w:rsidRPr="009D3087" w:rsidRDefault="00B41F1F" w:rsidP="00B41F1F">
      <w:pPr>
        <w:jc w:val="both"/>
        <w:rPr>
          <w:rFonts w:ascii="Gill Sans MT" w:hAnsi="Gill Sans MT"/>
          <w:bCs/>
          <w:sz w:val="24"/>
          <w:szCs w:val="24"/>
        </w:rPr>
      </w:pPr>
    </w:p>
    <w:p w:rsidR="00B41F1F" w:rsidRPr="00620F51" w:rsidRDefault="00B41F1F" w:rsidP="00B41F1F">
      <w:pPr>
        <w:ind w:left="360"/>
        <w:jc w:val="both"/>
        <w:rPr>
          <w:rFonts w:ascii="Gill Sans MT" w:hAnsi="Gill Sans MT"/>
          <w:b/>
          <w:bCs/>
          <w:sz w:val="24"/>
          <w:szCs w:val="24"/>
        </w:rPr>
      </w:pPr>
      <w:r w:rsidRPr="00620F51">
        <w:rPr>
          <w:rFonts w:ascii="Gill Sans MT" w:hAnsi="Gill Sans MT"/>
          <w:b/>
          <w:bCs/>
          <w:sz w:val="24"/>
          <w:szCs w:val="24"/>
        </w:rPr>
        <w:t>MEETINGS</w:t>
      </w:r>
    </w:p>
    <w:p w:rsidR="00B41F1F" w:rsidRPr="00620F51"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 xml:space="preserve">He/she will be required to attend an Instrumental Parents’ Evening once a year – at present </w:t>
      </w:r>
      <w:r w:rsidRPr="00B41F1F">
        <w:rPr>
          <w:rFonts w:ascii="Gill Sans MT" w:hAnsi="Gill Sans MT"/>
          <w:bCs/>
          <w:sz w:val="24"/>
          <w:szCs w:val="24"/>
        </w:rPr>
        <w:t>in January.</w:t>
      </w:r>
    </w:p>
    <w:p w:rsidR="00B41F1F" w:rsidRPr="00620F51"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 xml:space="preserve">He/she will be required to attend an Open Evening once a year at which prospective pupils are introduced to musical instruments – at present in </w:t>
      </w:r>
      <w:r>
        <w:rPr>
          <w:rFonts w:ascii="Gill Sans MT" w:hAnsi="Gill Sans MT"/>
          <w:bCs/>
          <w:sz w:val="24"/>
          <w:szCs w:val="24"/>
        </w:rPr>
        <w:t>April</w:t>
      </w:r>
      <w:r w:rsidRPr="00620F51">
        <w:rPr>
          <w:rFonts w:ascii="Gill Sans MT" w:hAnsi="Gill Sans MT"/>
          <w:bCs/>
          <w:sz w:val="24"/>
          <w:szCs w:val="24"/>
        </w:rPr>
        <w:t>.</w:t>
      </w:r>
    </w:p>
    <w:p w:rsidR="00B41F1F" w:rsidRDefault="00B41F1F" w:rsidP="00B41F1F">
      <w:pPr>
        <w:numPr>
          <w:ilvl w:val="0"/>
          <w:numId w:val="2"/>
        </w:numPr>
        <w:jc w:val="both"/>
        <w:rPr>
          <w:rFonts w:ascii="Gill Sans MT" w:hAnsi="Gill Sans MT"/>
          <w:bCs/>
          <w:sz w:val="24"/>
          <w:szCs w:val="24"/>
        </w:rPr>
      </w:pPr>
      <w:r w:rsidRPr="00620F51">
        <w:rPr>
          <w:rFonts w:ascii="Gill Sans MT" w:hAnsi="Gill Sans MT"/>
          <w:bCs/>
          <w:sz w:val="24"/>
          <w:szCs w:val="24"/>
        </w:rPr>
        <w:t>He/she will attend the weekly departmental meeting.</w:t>
      </w:r>
    </w:p>
    <w:p w:rsidR="00A427D9" w:rsidRPr="00620F51" w:rsidRDefault="00A427D9" w:rsidP="00A427D9">
      <w:pPr>
        <w:jc w:val="both"/>
        <w:rPr>
          <w:rFonts w:ascii="Gill Sans MT" w:hAnsi="Gill Sans MT"/>
          <w:bCs/>
          <w:sz w:val="24"/>
          <w:szCs w:val="24"/>
        </w:rPr>
      </w:pPr>
    </w:p>
    <w:p w:rsidR="00B41F1F" w:rsidRPr="00E87132" w:rsidRDefault="00B41F1F" w:rsidP="00B41F1F">
      <w:pPr>
        <w:rPr>
          <w:rFonts w:ascii="Gill Sans MT" w:hAnsi="Gill Sans MT"/>
          <w:b/>
          <w:sz w:val="36"/>
          <w:szCs w:val="36"/>
          <w:lang w:val="en-GB"/>
        </w:rPr>
      </w:pPr>
      <w:r w:rsidRPr="00E87132">
        <w:rPr>
          <w:rFonts w:ascii="Gill Sans MT" w:hAnsi="Gill Sans MT"/>
          <w:b/>
          <w:sz w:val="36"/>
          <w:szCs w:val="36"/>
          <w:lang w:val="en-GB"/>
        </w:rPr>
        <w:lastRenderedPageBreak/>
        <w:t>REMUNERATION AND OTHER CONSIDERATIONS</w:t>
      </w:r>
    </w:p>
    <w:p w:rsidR="00B41F1F" w:rsidRPr="00445556" w:rsidRDefault="00B41F1F" w:rsidP="00B41F1F">
      <w:pPr>
        <w:tabs>
          <w:tab w:val="left" w:pos="-720"/>
        </w:tabs>
        <w:suppressAutoHyphens/>
        <w:jc w:val="both"/>
        <w:rPr>
          <w:rFonts w:ascii="Gill Sans MT" w:hAnsi="Gill Sans MT"/>
          <w:sz w:val="24"/>
          <w:szCs w:val="24"/>
          <w:lang w:val="en-GB"/>
        </w:rPr>
      </w:pPr>
    </w:p>
    <w:p w:rsidR="00B41F1F" w:rsidRPr="00445556" w:rsidRDefault="00B41F1F" w:rsidP="00B41F1F">
      <w:pPr>
        <w:tabs>
          <w:tab w:val="left" w:pos="-720"/>
        </w:tabs>
        <w:suppressAutoHyphens/>
        <w:jc w:val="both"/>
        <w:rPr>
          <w:rFonts w:ascii="Gill Sans MT" w:hAnsi="Gill Sans MT"/>
          <w:sz w:val="24"/>
          <w:szCs w:val="24"/>
          <w:lang w:val="en-GB"/>
        </w:rPr>
      </w:pPr>
      <w:r w:rsidRPr="00445556">
        <w:rPr>
          <w:rFonts w:ascii="Gill Sans MT" w:hAnsi="Gill Sans MT"/>
          <w:sz w:val="24"/>
          <w:szCs w:val="24"/>
          <w:lang w:val="en-GB"/>
        </w:rPr>
        <w:t xml:space="preserve">The Head of </w:t>
      </w:r>
      <w:r>
        <w:rPr>
          <w:rFonts w:ascii="Gill Sans MT" w:hAnsi="Gill Sans MT"/>
          <w:sz w:val="24"/>
          <w:szCs w:val="24"/>
          <w:lang w:val="en-GB"/>
        </w:rPr>
        <w:t>Wind and Brass</w:t>
      </w:r>
      <w:r w:rsidRPr="00445556">
        <w:rPr>
          <w:rFonts w:ascii="Gill Sans MT" w:hAnsi="Gill Sans MT"/>
          <w:sz w:val="24"/>
          <w:szCs w:val="24"/>
          <w:lang w:val="en-GB"/>
        </w:rPr>
        <w:t xml:space="preserve"> is a full-time post and the successful applicant will be expected to be committed to</w:t>
      </w:r>
      <w:r>
        <w:rPr>
          <w:rFonts w:ascii="Gill Sans MT" w:hAnsi="Gill Sans MT"/>
          <w:sz w:val="24"/>
          <w:szCs w:val="24"/>
          <w:lang w:val="en-GB"/>
        </w:rPr>
        <w:t>,</w:t>
      </w:r>
      <w:r w:rsidRPr="00445556">
        <w:rPr>
          <w:rFonts w:ascii="Gill Sans MT" w:hAnsi="Gill Sans MT"/>
          <w:sz w:val="24"/>
          <w:szCs w:val="24"/>
          <w:lang w:val="en-GB"/>
        </w:rPr>
        <w:t xml:space="preserve"> and fully involved in</w:t>
      </w:r>
      <w:r>
        <w:rPr>
          <w:rFonts w:ascii="Gill Sans MT" w:hAnsi="Gill Sans MT"/>
          <w:sz w:val="24"/>
          <w:szCs w:val="24"/>
          <w:lang w:val="en-GB"/>
        </w:rPr>
        <w:t>,</w:t>
      </w:r>
      <w:r w:rsidRPr="00445556">
        <w:rPr>
          <w:rFonts w:ascii="Gill Sans MT" w:hAnsi="Gill Sans MT"/>
          <w:sz w:val="24"/>
          <w:szCs w:val="24"/>
          <w:lang w:val="en-GB"/>
        </w:rPr>
        <w:t xml:space="preserve"> the extra-curricular musical life of the schools.</w:t>
      </w:r>
    </w:p>
    <w:p w:rsidR="00B41F1F" w:rsidRPr="00445556" w:rsidRDefault="00B41F1F" w:rsidP="00B41F1F">
      <w:pPr>
        <w:tabs>
          <w:tab w:val="left" w:pos="-720"/>
        </w:tabs>
        <w:suppressAutoHyphens/>
        <w:jc w:val="both"/>
        <w:rPr>
          <w:rFonts w:ascii="Gill Sans MT" w:hAnsi="Gill Sans MT"/>
          <w:sz w:val="24"/>
          <w:szCs w:val="24"/>
          <w:lang w:val="en-GB"/>
        </w:rPr>
      </w:pPr>
    </w:p>
    <w:p w:rsidR="00A427D9" w:rsidRDefault="00A427D9" w:rsidP="00A427D9">
      <w:pPr>
        <w:tabs>
          <w:tab w:val="left" w:pos="-720"/>
        </w:tabs>
        <w:suppressAutoHyphens/>
        <w:jc w:val="both"/>
        <w:rPr>
          <w:rFonts w:ascii="Gill Sans MT" w:hAnsi="Gill Sans MT"/>
          <w:sz w:val="24"/>
          <w:szCs w:val="24"/>
          <w:lang w:val="en-GB"/>
        </w:rPr>
      </w:pPr>
      <w:r w:rsidRPr="00CD0C2D">
        <w:rPr>
          <w:rFonts w:ascii="Gill Sans MT" w:hAnsi="Gill Sans MT"/>
          <w:sz w:val="24"/>
          <w:szCs w:val="24"/>
          <w:lang w:val="en-GB"/>
        </w:rPr>
        <w:t>Remuneration will be on the school’s own scale and is dependent on qualifications and experience.</w:t>
      </w:r>
      <w:r>
        <w:rPr>
          <w:rFonts w:ascii="Gill Sans MT" w:hAnsi="Gill Sans MT"/>
          <w:sz w:val="24"/>
          <w:szCs w:val="24"/>
          <w:lang w:val="en-GB"/>
        </w:rPr>
        <w:t xml:space="preserve">  A teaching qualification will be recognised within the remuneration package.</w:t>
      </w:r>
    </w:p>
    <w:p w:rsidR="00A427D9" w:rsidRPr="00CD0C2D" w:rsidRDefault="00A427D9" w:rsidP="00A427D9">
      <w:pPr>
        <w:tabs>
          <w:tab w:val="left" w:pos="-720"/>
        </w:tabs>
        <w:suppressAutoHyphens/>
        <w:jc w:val="both"/>
        <w:rPr>
          <w:rFonts w:ascii="Gill Sans MT" w:hAnsi="Gill Sans MT"/>
          <w:sz w:val="24"/>
          <w:szCs w:val="24"/>
          <w:lang w:val="en-GB"/>
        </w:rPr>
      </w:pPr>
    </w:p>
    <w:p w:rsidR="00B41F1F" w:rsidRPr="00F74CE1" w:rsidRDefault="00B41F1F" w:rsidP="00B41F1F">
      <w:pPr>
        <w:pStyle w:val="Janet"/>
        <w:spacing w:before="0"/>
        <w:rPr>
          <w:rFonts w:ascii="Gill Sans MT" w:hAnsi="Gill Sans MT"/>
          <w:bCs/>
        </w:rPr>
      </w:pPr>
      <w:r w:rsidRPr="00445556">
        <w:rPr>
          <w:rFonts w:ascii="Gill Sans MT" w:hAnsi="Gill Sans MT"/>
          <w:sz w:val="24"/>
        </w:rPr>
        <w:t xml:space="preserve">There is a contributory Pension Scheme available to the successful candidate whether he/she is registered with GTC </w:t>
      </w:r>
      <w:r>
        <w:rPr>
          <w:rFonts w:ascii="Gill Sans MT" w:hAnsi="Gill Sans MT"/>
          <w:sz w:val="24"/>
        </w:rPr>
        <w:t xml:space="preserve">Scotland </w:t>
      </w:r>
      <w:r w:rsidRPr="00445556">
        <w:rPr>
          <w:rFonts w:ascii="Gill Sans MT" w:hAnsi="Gill Sans MT"/>
          <w:sz w:val="24"/>
        </w:rPr>
        <w:t xml:space="preserve">or not.  In the latter case </w:t>
      </w:r>
      <w:r>
        <w:rPr>
          <w:rFonts w:ascii="Gill Sans MT" w:hAnsi="Gill Sans MT"/>
          <w:sz w:val="24"/>
        </w:rPr>
        <w:t xml:space="preserve">he/she will be </w:t>
      </w:r>
      <w:r w:rsidRPr="00F74CE1">
        <w:rPr>
          <w:rFonts w:ascii="Gill Sans MT" w:hAnsi="Gill Sans MT"/>
          <w:bCs/>
        </w:rPr>
        <w:t>enrolled automatically into the Merchant Company Stakeholder Pension Scheme.</w:t>
      </w:r>
    </w:p>
    <w:p w:rsidR="00B41F1F" w:rsidRPr="00445556" w:rsidRDefault="00B41F1F" w:rsidP="00B41F1F">
      <w:pPr>
        <w:tabs>
          <w:tab w:val="left" w:pos="-720"/>
        </w:tabs>
        <w:suppressAutoHyphens/>
        <w:jc w:val="both"/>
        <w:rPr>
          <w:rFonts w:ascii="Gill Sans MT" w:hAnsi="Gill Sans MT"/>
          <w:sz w:val="24"/>
          <w:szCs w:val="24"/>
        </w:rPr>
      </w:pPr>
    </w:p>
    <w:p w:rsidR="00B41F1F" w:rsidRPr="00445556" w:rsidRDefault="00B41F1F" w:rsidP="00B41F1F">
      <w:pPr>
        <w:pStyle w:val="BodyText2"/>
        <w:tabs>
          <w:tab w:val="left" w:pos="-720"/>
        </w:tabs>
        <w:suppressAutoHyphens/>
        <w:rPr>
          <w:rFonts w:ascii="Gill Sans MT" w:hAnsi="Gill Sans MT"/>
          <w:sz w:val="24"/>
          <w:szCs w:val="24"/>
          <w:lang w:val="en-GB"/>
        </w:rPr>
      </w:pPr>
      <w:r w:rsidRPr="00445556">
        <w:rPr>
          <w:rFonts w:ascii="Gill Sans MT" w:hAnsi="Gill Sans MT"/>
          <w:sz w:val="24"/>
          <w:szCs w:val="24"/>
          <w:lang w:val="en-GB"/>
        </w:rPr>
        <w:t>All staff are entitled in term time to school lunch, free of charge.</w:t>
      </w:r>
    </w:p>
    <w:p w:rsidR="00B41F1F" w:rsidRPr="00445556" w:rsidRDefault="00B41F1F" w:rsidP="00B41F1F">
      <w:pPr>
        <w:tabs>
          <w:tab w:val="left" w:pos="-720"/>
        </w:tabs>
        <w:suppressAutoHyphens/>
        <w:jc w:val="both"/>
        <w:rPr>
          <w:rFonts w:ascii="Gill Sans MT" w:hAnsi="Gill Sans MT"/>
          <w:sz w:val="24"/>
          <w:szCs w:val="24"/>
          <w:lang w:val="en-GB"/>
        </w:rPr>
      </w:pPr>
    </w:p>
    <w:p w:rsidR="00B41F1F" w:rsidRPr="00445556" w:rsidRDefault="00B41F1F" w:rsidP="00B41F1F">
      <w:pPr>
        <w:jc w:val="both"/>
        <w:rPr>
          <w:rFonts w:ascii="Gill Sans MT" w:hAnsi="Gill Sans MT"/>
          <w:sz w:val="24"/>
          <w:szCs w:val="24"/>
        </w:rPr>
      </w:pPr>
      <w:r w:rsidRPr="00445556">
        <w:rPr>
          <w:rFonts w:ascii="Gill Sans MT" w:hAnsi="Gill Sans MT"/>
          <w:sz w:val="24"/>
          <w:szCs w:val="24"/>
          <w:lang w:val="en-GB"/>
        </w:rPr>
        <w:t>Please note that the schools</w:t>
      </w:r>
      <w:r w:rsidRPr="00445556">
        <w:rPr>
          <w:rFonts w:ascii="Gill Sans MT" w:hAnsi="Gill Sans MT"/>
          <w:sz w:val="24"/>
          <w:szCs w:val="24"/>
        </w:rPr>
        <w:t xml:space="preserve"> operate a no smoking policy and smoking is not permitted on the school campuses at any time.</w:t>
      </w:r>
    </w:p>
    <w:p w:rsidR="00B41F1F" w:rsidRPr="00445556" w:rsidRDefault="00B41F1F" w:rsidP="00B41F1F">
      <w:pPr>
        <w:tabs>
          <w:tab w:val="left" w:pos="-720"/>
        </w:tabs>
        <w:suppressAutoHyphens/>
        <w:jc w:val="both"/>
        <w:rPr>
          <w:rFonts w:ascii="Gill Sans MT" w:hAnsi="Gill Sans MT"/>
          <w:sz w:val="24"/>
          <w:szCs w:val="24"/>
          <w:lang w:val="en-GB"/>
        </w:rPr>
      </w:pPr>
    </w:p>
    <w:p w:rsidR="00B41F1F" w:rsidRPr="00445556" w:rsidRDefault="00B41F1F" w:rsidP="00B41F1F">
      <w:pPr>
        <w:tabs>
          <w:tab w:val="left" w:pos="-720"/>
        </w:tabs>
        <w:suppressAutoHyphens/>
        <w:jc w:val="both"/>
        <w:rPr>
          <w:rFonts w:ascii="Gill Sans MT" w:hAnsi="Gill Sans MT"/>
          <w:sz w:val="24"/>
          <w:szCs w:val="24"/>
          <w:lang w:val="en-GB"/>
        </w:rPr>
      </w:pPr>
    </w:p>
    <w:p w:rsidR="00B41F1F" w:rsidRPr="00E87132" w:rsidRDefault="00B41F1F" w:rsidP="00B41F1F">
      <w:pPr>
        <w:tabs>
          <w:tab w:val="left" w:pos="-720"/>
        </w:tabs>
        <w:suppressAutoHyphens/>
        <w:jc w:val="both"/>
        <w:rPr>
          <w:rFonts w:ascii="Gill Sans MT" w:hAnsi="Gill Sans MT"/>
          <w:b/>
          <w:sz w:val="36"/>
          <w:szCs w:val="36"/>
          <w:lang w:val="en-GB"/>
        </w:rPr>
      </w:pPr>
      <w:r w:rsidRPr="00E87132">
        <w:rPr>
          <w:rFonts w:ascii="Gill Sans MT" w:hAnsi="Gill Sans MT"/>
          <w:b/>
          <w:sz w:val="36"/>
          <w:szCs w:val="36"/>
          <w:lang w:val="en-GB"/>
        </w:rPr>
        <w:t>APPOINTMENT PROCEDURES</w:t>
      </w:r>
    </w:p>
    <w:p w:rsidR="00B41F1F" w:rsidRPr="009D3087" w:rsidRDefault="00B41F1F" w:rsidP="00B41F1F">
      <w:pPr>
        <w:tabs>
          <w:tab w:val="left" w:pos="-720"/>
        </w:tabs>
        <w:suppressAutoHyphens/>
        <w:jc w:val="both"/>
        <w:rPr>
          <w:rFonts w:ascii="Gill Sans MT" w:hAnsi="Gill Sans MT"/>
          <w:sz w:val="24"/>
          <w:szCs w:val="24"/>
          <w:lang w:val="en-GB"/>
        </w:rPr>
      </w:pPr>
    </w:p>
    <w:p w:rsidR="00B41F1F" w:rsidRPr="009D3087" w:rsidRDefault="00B41F1F" w:rsidP="00B41F1F">
      <w:pPr>
        <w:pStyle w:val="BodyText"/>
        <w:rPr>
          <w:rFonts w:ascii="Gill Sans MT" w:hAnsi="Gill Sans MT"/>
          <w:i w:val="0"/>
          <w:szCs w:val="24"/>
        </w:rPr>
      </w:pPr>
      <w:r w:rsidRPr="009D3087">
        <w:rPr>
          <w:rFonts w:ascii="Gill Sans MT" w:hAnsi="Gill Sans MT"/>
          <w:i w:val="0"/>
          <w:szCs w:val="24"/>
        </w:rPr>
        <w:t xml:space="preserve">Applications should be in the form of a letter, addressed to the Principal, and should be supported by a full </w:t>
      </w:r>
      <w:r w:rsidRPr="009D3087">
        <w:rPr>
          <w:rFonts w:ascii="Gill Sans MT" w:hAnsi="Gill Sans MT"/>
          <w:iCs/>
          <w:szCs w:val="24"/>
        </w:rPr>
        <w:t>Curriculum Vitae</w:t>
      </w:r>
      <w:r w:rsidRPr="009D3087">
        <w:rPr>
          <w:rFonts w:ascii="Gill Sans MT" w:hAnsi="Gill Sans MT"/>
          <w:i w:val="0"/>
          <w:szCs w:val="24"/>
        </w:rPr>
        <w:t xml:space="preserve"> along with the names, addresses and contact details of two referees.  They should be sent by email to </w:t>
      </w:r>
      <w:hyperlink r:id="rId6" w:history="1">
        <w:r w:rsidRPr="009D3087">
          <w:rPr>
            <w:rStyle w:val="Hyperlink"/>
            <w:rFonts w:ascii="Gill Sans MT" w:hAnsi="Gill Sans MT"/>
            <w:i w:val="0"/>
            <w:szCs w:val="24"/>
          </w:rPr>
          <w:t>recruitment@esms.org.uk</w:t>
        </w:r>
      </w:hyperlink>
      <w:r w:rsidRPr="009D3087">
        <w:rPr>
          <w:rFonts w:ascii="Gill Sans MT" w:hAnsi="Gill Sans MT"/>
          <w:i w:val="0"/>
          <w:szCs w:val="24"/>
        </w:rPr>
        <w:t xml:space="preserve"> or by post to the HR Administrator, Erskine Stewart's Melville Schools, </w:t>
      </w:r>
      <w:proofErr w:type="spellStart"/>
      <w:r w:rsidRPr="009D3087">
        <w:rPr>
          <w:rFonts w:ascii="Gill Sans MT" w:hAnsi="Gill Sans MT"/>
          <w:i w:val="0"/>
          <w:szCs w:val="24"/>
        </w:rPr>
        <w:t>Ravelston</w:t>
      </w:r>
      <w:proofErr w:type="spellEnd"/>
      <w:r w:rsidRPr="009D3087">
        <w:rPr>
          <w:rFonts w:ascii="Gill Sans MT" w:hAnsi="Gill Sans MT"/>
          <w:i w:val="0"/>
          <w:szCs w:val="24"/>
        </w:rPr>
        <w:t>, Edinburgh EH4 3NT, from whom further particulars may be obtained.  This information can also be found on our website.</w:t>
      </w:r>
    </w:p>
    <w:p w:rsidR="00B41F1F" w:rsidRPr="009D3087" w:rsidRDefault="00B41F1F" w:rsidP="00B41F1F">
      <w:pPr>
        <w:pStyle w:val="BodyText"/>
        <w:rPr>
          <w:rFonts w:ascii="Gill Sans MT" w:hAnsi="Gill Sans MT"/>
          <w:i w:val="0"/>
          <w:szCs w:val="24"/>
        </w:rPr>
      </w:pPr>
    </w:p>
    <w:p w:rsidR="00B41F1F" w:rsidRPr="009D3087" w:rsidRDefault="00B41F1F" w:rsidP="00B41F1F">
      <w:pPr>
        <w:rPr>
          <w:rFonts w:ascii="Gill Sans MT" w:hAnsi="Gill Sans MT"/>
          <w:b/>
          <w:sz w:val="24"/>
          <w:szCs w:val="24"/>
        </w:rPr>
      </w:pPr>
      <w:r w:rsidRPr="009D3087">
        <w:rPr>
          <w:rFonts w:ascii="Gill Sans MT" w:hAnsi="Gill Sans MT"/>
          <w:b/>
          <w:sz w:val="24"/>
          <w:szCs w:val="24"/>
        </w:rPr>
        <w:t xml:space="preserve">The closing date is Friday </w:t>
      </w:r>
      <w:r w:rsidR="005D7E6B">
        <w:rPr>
          <w:rFonts w:ascii="Gill Sans MT" w:hAnsi="Gill Sans MT"/>
          <w:b/>
          <w:sz w:val="24"/>
          <w:szCs w:val="24"/>
        </w:rPr>
        <w:t>26 January 2018</w:t>
      </w:r>
      <w:bookmarkStart w:id="0" w:name="_GoBack"/>
      <w:bookmarkEnd w:id="0"/>
      <w:r w:rsidRPr="009D3087">
        <w:rPr>
          <w:rFonts w:ascii="Gill Sans MT" w:hAnsi="Gill Sans MT"/>
          <w:b/>
          <w:sz w:val="24"/>
          <w:szCs w:val="24"/>
        </w:rPr>
        <w:t>.</w:t>
      </w:r>
    </w:p>
    <w:p w:rsidR="007F7325" w:rsidRDefault="007F7325"/>
    <w:sectPr w:rsidR="007F7325" w:rsidSect="00B41F1F">
      <w:endnotePr>
        <w:numFmt w:val="decimal"/>
      </w:endnotePr>
      <w:pgSz w:w="11906" w:h="16838"/>
      <w:pgMar w:top="1418" w:right="1247" w:bottom="1418" w:left="1247" w:header="1134" w:footer="11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wiss">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E18"/>
    <w:multiLevelType w:val="hybridMultilevel"/>
    <w:tmpl w:val="69A20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F45F33"/>
    <w:multiLevelType w:val="hybridMultilevel"/>
    <w:tmpl w:val="CFEC1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51046"/>
    <w:multiLevelType w:val="hybridMultilevel"/>
    <w:tmpl w:val="24006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4E3678"/>
    <w:multiLevelType w:val="hybridMultilevel"/>
    <w:tmpl w:val="A692ABF4"/>
    <w:lvl w:ilvl="0" w:tplc="C100B5BA">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A388B"/>
    <w:multiLevelType w:val="hybridMultilevel"/>
    <w:tmpl w:val="B88E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1F"/>
    <w:rsid w:val="00000CF6"/>
    <w:rsid w:val="00002371"/>
    <w:rsid w:val="00005A79"/>
    <w:rsid w:val="00005D62"/>
    <w:rsid w:val="00044CD6"/>
    <w:rsid w:val="00066145"/>
    <w:rsid w:val="000746C2"/>
    <w:rsid w:val="000906EC"/>
    <w:rsid w:val="000A4D12"/>
    <w:rsid w:val="000B3704"/>
    <w:rsid w:val="000C3EA1"/>
    <w:rsid w:val="000E6763"/>
    <w:rsid w:val="0010105A"/>
    <w:rsid w:val="0013350A"/>
    <w:rsid w:val="001553F8"/>
    <w:rsid w:val="001576E8"/>
    <w:rsid w:val="001710F8"/>
    <w:rsid w:val="00185F09"/>
    <w:rsid w:val="001A1011"/>
    <w:rsid w:val="001A5AE0"/>
    <w:rsid w:val="001E03C0"/>
    <w:rsid w:val="001E0CA2"/>
    <w:rsid w:val="001F682B"/>
    <w:rsid w:val="00201606"/>
    <w:rsid w:val="00206D6E"/>
    <w:rsid w:val="002353FE"/>
    <w:rsid w:val="00242CAF"/>
    <w:rsid w:val="00265BA0"/>
    <w:rsid w:val="002A7BAC"/>
    <w:rsid w:val="002C3765"/>
    <w:rsid w:val="002D4AD4"/>
    <w:rsid w:val="002D698D"/>
    <w:rsid w:val="002E1119"/>
    <w:rsid w:val="00305A92"/>
    <w:rsid w:val="0030789F"/>
    <w:rsid w:val="00330027"/>
    <w:rsid w:val="0035628B"/>
    <w:rsid w:val="00376969"/>
    <w:rsid w:val="00377669"/>
    <w:rsid w:val="00380B34"/>
    <w:rsid w:val="003A0AC6"/>
    <w:rsid w:val="003A1362"/>
    <w:rsid w:val="003A206D"/>
    <w:rsid w:val="003B0CD4"/>
    <w:rsid w:val="003C0229"/>
    <w:rsid w:val="003C7282"/>
    <w:rsid w:val="003D25E3"/>
    <w:rsid w:val="00403DDB"/>
    <w:rsid w:val="00420BD9"/>
    <w:rsid w:val="004219B5"/>
    <w:rsid w:val="00443C70"/>
    <w:rsid w:val="00457BDE"/>
    <w:rsid w:val="004606FF"/>
    <w:rsid w:val="00467C91"/>
    <w:rsid w:val="00493672"/>
    <w:rsid w:val="004A107A"/>
    <w:rsid w:val="004A270C"/>
    <w:rsid w:val="004A7A7C"/>
    <w:rsid w:val="004B34CD"/>
    <w:rsid w:val="004C2AA9"/>
    <w:rsid w:val="004C7083"/>
    <w:rsid w:val="00511FF3"/>
    <w:rsid w:val="005353BA"/>
    <w:rsid w:val="00546301"/>
    <w:rsid w:val="00567982"/>
    <w:rsid w:val="005858E6"/>
    <w:rsid w:val="00596DC9"/>
    <w:rsid w:val="005D7E6B"/>
    <w:rsid w:val="005E3966"/>
    <w:rsid w:val="00605A63"/>
    <w:rsid w:val="00615EBC"/>
    <w:rsid w:val="006378D6"/>
    <w:rsid w:val="00654714"/>
    <w:rsid w:val="00656A51"/>
    <w:rsid w:val="006647DB"/>
    <w:rsid w:val="00665AAE"/>
    <w:rsid w:val="006849A6"/>
    <w:rsid w:val="00687DE3"/>
    <w:rsid w:val="006C244B"/>
    <w:rsid w:val="006C6B25"/>
    <w:rsid w:val="006E469B"/>
    <w:rsid w:val="006E5F9E"/>
    <w:rsid w:val="006E61B0"/>
    <w:rsid w:val="006F39E9"/>
    <w:rsid w:val="00703609"/>
    <w:rsid w:val="007230A0"/>
    <w:rsid w:val="00724665"/>
    <w:rsid w:val="00747D1D"/>
    <w:rsid w:val="0075301B"/>
    <w:rsid w:val="007606F6"/>
    <w:rsid w:val="00762C75"/>
    <w:rsid w:val="007646E2"/>
    <w:rsid w:val="0077051B"/>
    <w:rsid w:val="00771F87"/>
    <w:rsid w:val="007C5FE9"/>
    <w:rsid w:val="007D0B9E"/>
    <w:rsid w:val="007E6CBA"/>
    <w:rsid w:val="007F3709"/>
    <w:rsid w:val="007F7325"/>
    <w:rsid w:val="00807E58"/>
    <w:rsid w:val="008175BF"/>
    <w:rsid w:val="00823DEA"/>
    <w:rsid w:val="00830747"/>
    <w:rsid w:val="008330CC"/>
    <w:rsid w:val="00835EC3"/>
    <w:rsid w:val="0088260F"/>
    <w:rsid w:val="008B562A"/>
    <w:rsid w:val="008D39E7"/>
    <w:rsid w:val="008E3A36"/>
    <w:rsid w:val="008F4825"/>
    <w:rsid w:val="008F7DB1"/>
    <w:rsid w:val="009649CC"/>
    <w:rsid w:val="0097074C"/>
    <w:rsid w:val="00980DEF"/>
    <w:rsid w:val="00993448"/>
    <w:rsid w:val="009C62D1"/>
    <w:rsid w:val="009D0711"/>
    <w:rsid w:val="009E132E"/>
    <w:rsid w:val="009E7C17"/>
    <w:rsid w:val="009F0294"/>
    <w:rsid w:val="00A03330"/>
    <w:rsid w:val="00A224F4"/>
    <w:rsid w:val="00A317EA"/>
    <w:rsid w:val="00A4000C"/>
    <w:rsid w:val="00A427D9"/>
    <w:rsid w:val="00A43322"/>
    <w:rsid w:val="00A64341"/>
    <w:rsid w:val="00A65F9C"/>
    <w:rsid w:val="00A71FAF"/>
    <w:rsid w:val="00A829F7"/>
    <w:rsid w:val="00A8330A"/>
    <w:rsid w:val="00A93D4B"/>
    <w:rsid w:val="00AA7F0D"/>
    <w:rsid w:val="00AB2CC1"/>
    <w:rsid w:val="00AD5C58"/>
    <w:rsid w:val="00AE1FB5"/>
    <w:rsid w:val="00B04007"/>
    <w:rsid w:val="00B05D95"/>
    <w:rsid w:val="00B061D8"/>
    <w:rsid w:val="00B06AC4"/>
    <w:rsid w:val="00B1249B"/>
    <w:rsid w:val="00B41F1F"/>
    <w:rsid w:val="00B4322C"/>
    <w:rsid w:val="00B60DF1"/>
    <w:rsid w:val="00B628AD"/>
    <w:rsid w:val="00B81596"/>
    <w:rsid w:val="00BD0DF5"/>
    <w:rsid w:val="00BD27A3"/>
    <w:rsid w:val="00BD49AC"/>
    <w:rsid w:val="00BD705A"/>
    <w:rsid w:val="00C12070"/>
    <w:rsid w:val="00C13767"/>
    <w:rsid w:val="00C402B8"/>
    <w:rsid w:val="00C41834"/>
    <w:rsid w:val="00C54370"/>
    <w:rsid w:val="00C60735"/>
    <w:rsid w:val="00C76D4A"/>
    <w:rsid w:val="00C9190B"/>
    <w:rsid w:val="00C92AB3"/>
    <w:rsid w:val="00CD4AD5"/>
    <w:rsid w:val="00CE145E"/>
    <w:rsid w:val="00CF4DAF"/>
    <w:rsid w:val="00D07C66"/>
    <w:rsid w:val="00D132A5"/>
    <w:rsid w:val="00D23648"/>
    <w:rsid w:val="00D318C4"/>
    <w:rsid w:val="00D4611C"/>
    <w:rsid w:val="00D928E0"/>
    <w:rsid w:val="00DB4A00"/>
    <w:rsid w:val="00DD23D6"/>
    <w:rsid w:val="00DD447F"/>
    <w:rsid w:val="00DE13E3"/>
    <w:rsid w:val="00DF6B12"/>
    <w:rsid w:val="00E16E16"/>
    <w:rsid w:val="00E34EE1"/>
    <w:rsid w:val="00E5474A"/>
    <w:rsid w:val="00E65F37"/>
    <w:rsid w:val="00E82A6C"/>
    <w:rsid w:val="00E83BA9"/>
    <w:rsid w:val="00EB4F70"/>
    <w:rsid w:val="00EC1F6C"/>
    <w:rsid w:val="00EC6056"/>
    <w:rsid w:val="00ED2E00"/>
    <w:rsid w:val="00EE3853"/>
    <w:rsid w:val="00EF6546"/>
    <w:rsid w:val="00F00E5F"/>
    <w:rsid w:val="00F14557"/>
    <w:rsid w:val="00F16B5B"/>
    <w:rsid w:val="00F43F6A"/>
    <w:rsid w:val="00F51375"/>
    <w:rsid w:val="00FA0CE5"/>
    <w:rsid w:val="00FA33C2"/>
    <w:rsid w:val="00FD491A"/>
    <w:rsid w:val="00FD7A15"/>
    <w:rsid w:val="00FE4547"/>
    <w:rsid w:val="00FF0C50"/>
    <w:rsid w:val="00FF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4F92578-8D87-4AFB-A334-2C3D4975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4"/>
        <w:szCs w:val="24"/>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F1F"/>
    <w:pPr>
      <w:widowControl w:val="0"/>
      <w:jc w:val="left"/>
    </w:pPr>
    <w:rPr>
      <w:rFonts w:ascii="Swiss" w:eastAsia="Times New Roman" w:hAnsi="Swiss" w:cs="Times New Roman"/>
      <w:sz w:val="22"/>
      <w:szCs w:val="20"/>
      <w:lang w:val="en-US"/>
    </w:rPr>
  </w:style>
  <w:style w:type="paragraph" w:styleId="Heading1">
    <w:name w:val="heading 1"/>
    <w:basedOn w:val="Normal"/>
    <w:next w:val="Normal"/>
    <w:link w:val="Heading1Char"/>
    <w:qFormat/>
    <w:rsid w:val="00B41F1F"/>
    <w:pPr>
      <w:keepNext/>
      <w:tabs>
        <w:tab w:val="left" w:pos="-720"/>
      </w:tabs>
      <w:suppressAutoHyphens/>
      <w:jc w:val="both"/>
      <w:outlineLvl w:val="0"/>
    </w:pPr>
    <w:rPr>
      <w:rFonts w:ascii="Univers" w:hAnsi="Univers"/>
      <w:b/>
      <w:sz w:val="28"/>
      <w:lang w:val="en-GB"/>
    </w:rPr>
  </w:style>
  <w:style w:type="paragraph" w:styleId="Heading2">
    <w:name w:val="heading 2"/>
    <w:basedOn w:val="Normal"/>
    <w:next w:val="Normal"/>
    <w:link w:val="Heading2Char"/>
    <w:qFormat/>
    <w:rsid w:val="00B41F1F"/>
    <w:pPr>
      <w:keepNext/>
      <w:tabs>
        <w:tab w:val="center" w:pos="4873"/>
      </w:tabs>
      <w:suppressAutoHyphens/>
      <w:jc w:val="center"/>
      <w:outlineLvl w:val="1"/>
    </w:pPr>
    <w:rPr>
      <w:rFonts w:ascii="Bookman Old Style" w:hAnsi="Bookman Old Style"/>
      <w:b/>
      <w:sz w:val="36"/>
      <w:lang w:val="en-GB"/>
    </w:rPr>
  </w:style>
  <w:style w:type="paragraph" w:styleId="Heading6">
    <w:name w:val="heading 6"/>
    <w:basedOn w:val="Normal"/>
    <w:next w:val="Normal"/>
    <w:link w:val="Heading6Char"/>
    <w:qFormat/>
    <w:rsid w:val="00B41F1F"/>
    <w:pPr>
      <w:keepNext/>
      <w:tabs>
        <w:tab w:val="center" w:pos="4873"/>
      </w:tabs>
      <w:suppressAutoHyphens/>
      <w:jc w:val="center"/>
      <w:outlineLvl w:val="5"/>
    </w:pPr>
    <w:rPr>
      <w:rFonts w:ascii="Bookman Old Style" w:hAnsi="Bookman Old Style"/>
      <w:b/>
      <w:sz w:val="48"/>
      <w:lang w:val="en-GB"/>
    </w:rPr>
  </w:style>
  <w:style w:type="paragraph" w:styleId="Heading7">
    <w:name w:val="heading 7"/>
    <w:basedOn w:val="Normal"/>
    <w:next w:val="Normal"/>
    <w:link w:val="Heading7Char"/>
    <w:qFormat/>
    <w:rsid w:val="00B41F1F"/>
    <w:pPr>
      <w:keepNext/>
      <w:jc w:val="both"/>
      <w:outlineLvl w:val="6"/>
    </w:pPr>
    <w:rPr>
      <w:rFonts w:ascii="Bookman Old Style" w:hAnsi="Bookman Old Style"/>
      <w:b/>
      <w:sz w:val="36"/>
    </w:rPr>
  </w:style>
  <w:style w:type="paragraph" w:styleId="Heading9">
    <w:name w:val="heading 9"/>
    <w:basedOn w:val="Normal"/>
    <w:next w:val="Normal"/>
    <w:link w:val="Heading9Char"/>
    <w:semiHidden/>
    <w:unhideWhenUsed/>
    <w:qFormat/>
    <w:rsid w:val="00B41F1F"/>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F1F"/>
    <w:rPr>
      <w:rFonts w:ascii="Univers" w:eastAsia="Times New Roman" w:hAnsi="Univers" w:cs="Times New Roman"/>
      <w:b/>
      <w:sz w:val="28"/>
      <w:szCs w:val="20"/>
    </w:rPr>
  </w:style>
  <w:style w:type="character" w:customStyle="1" w:styleId="Heading2Char">
    <w:name w:val="Heading 2 Char"/>
    <w:basedOn w:val="DefaultParagraphFont"/>
    <w:link w:val="Heading2"/>
    <w:rsid w:val="00B41F1F"/>
    <w:rPr>
      <w:rFonts w:ascii="Bookman Old Style" w:eastAsia="Times New Roman" w:hAnsi="Bookman Old Style" w:cs="Times New Roman"/>
      <w:b/>
      <w:sz w:val="36"/>
      <w:szCs w:val="20"/>
    </w:rPr>
  </w:style>
  <w:style w:type="character" w:customStyle="1" w:styleId="Heading6Char">
    <w:name w:val="Heading 6 Char"/>
    <w:basedOn w:val="DefaultParagraphFont"/>
    <w:link w:val="Heading6"/>
    <w:rsid w:val="00B41F1F"/>
    <w:rPr>
      <w:rFonts w:ascii="Bookman Old Style" w:eastAsia="Times New Roman" w:hAnsi="Bookman Old Style" w:cs="Times New Roman"/>
      <w:b/>
      <w:sz w:val="48"/>
      <w:szCs w:val="20"/>
    </w:rPr>
  </w:style>
  <w:style w:type="character" w:customStyle="1" w:styleId="Heading7Char">
    <w:name w:val="Heading 7 Char"/>
    <w:basedOn w:val="DefaultParagraphFont"/>
    <w:link w:val="Heading7"/>
    <w:rsid w:val="00B41F1F"/>
    <w:rPr>
      <w:rFonts w:ascii="Bookman Old Style" w:eastAsia="Times New Roman" w:hAnsi="Bookman Old Style" w:cs="Times New Roman"/>
      <w:b/>
      <w:sz w:val="36"/>
      <w:szCs w:val="20"/>
      <w:lang w:val="en-US"/>
    </w:rPr>
  </w:style>
  <w:style w:type="character" w:customStyle="1" w:styleId="Heading9Char">
    <w:name w:val="Heading 9 Char"/>
    <w:basedOn w:val="DefaultParagraphFont"/>
    <w:link w:val="Heading9"/>
    <w:semiHidden/>
    <w:rsid w:val="00B41F1F"/>
    <w:rPr>
      <w:rFonts w:ascii="Calibri Light" w:eastAsia="Times New Roman" w:hAnsi="Calibri Light" w:cs="Times New Roman"/>
      <w:sz w:val="22"/>
      <w:szCs w:val="22"/>
      <w:lang w:val="en-US"/>
    </w:rPr>
  </w:style>
  <w:style w:type="paragraph" w:styleId="TOAHeading">
    <w:name w:val="toa heading"/>
    <w:basedOn w:val="Normal"/>
    <w:next w:val="Normal"/>
    <w:semiHidden/>
    <w:rsid w:val="00B41F1F"/>
    <w:pPr>
      <w:tabs>
        <w:tab w:val="right" w:pos="9360"/>
      </w:tabs>
      <w:suppressAutoHyphens/>
    </w:pPr>
  </w:style>
  <w:style w:type="paragraph" w:styleId="BodyText">
    <w:name w:val="Body Text"/>
    <w:basedOn w:val="Normal"/>
    <w:link w:val="BodyTextChar"/>
    <w:rsid w:val="00B41F1F"/>
    <w:pPr>
      <w:widowControl/>
      <w:jc w:val="both"/>
    </w:pPr>
    <w:rPr>
      <w:rFonts w:ascii="Times New Roman" w:hAnsi="Times New Roman"/>
      <w:i/>
      <w:sz w:val="24"/>
    </w:rPr>
  </w:style>
  <w:style w:type="character" w:customStyle="1" w:styleId="BodyTextChar">
    <w:name w:val="Body Text Char"/>
    <w:basedOn w:val="DefaultParagraphFont"/>
    <w:link w:val="BodyText"/>
    <w:rsid w:val="00B41F1F"/>
    <w:rPr>
      <w:rFonts w:ascii="Times New Roman" w:eastAsia="Times New Roman" w:hAnsi="Times New Roman" w:cs="Times New Roman"/>
      <w:i/>
      <w:szCs w:val="20"/>
      <w:lang w:val="en-US"/>
    </w:rPr>
  </w:style>
  <w:style w:type="paragraph" w:styleId="BodyText2">
    <w:name w:val="Body Text 2"/>
    <w:basedOn w:val="Normal"/>
    <w:link w:val="BodyText2Char"/>
    <w:rsid w:val="00B41F1F"/>
    <w:pPr>
      <w:jc w:val="both"/>
    </w:pPr>
    <w:rPr>
      <w:rFonts w:ascii="Bookman Old Style" w:hAnsi="Bookman Old Style"/>
    </w:rPr>
  </w:style>
  <w:style w:type="character" w:customStyle="1" w:styleId="BodyText2Char">
    <w:name w:val="Body Text 2 Char"/>
    <w:basedOn w:val="DefaultParagraphFont"/>
    <w:link w:val="BodyText2"/>
    <w:rsid w:val="00B41F1F"/>
    <w:rPr>
      <w:rFonts w:ascii="Bookman Old Style" w:eastAsia="Times New Roman" w:hAnsi="Bookman Old Style" w:cs="Times New Roman"/>
      <w:sz w:val="22"/>
      <w:szCs w:val="20"/>
      <w:lang w:val="en-US"/>
    </w:rPr>
  </w:style>
  <w:style w:type="character" w:styleId="Hyperlink">
    <w:name w:val="Hyperlink"/>
    <w:uiPriority w:val="99"/>
    <w:unhideWhenUsed/>
    <w:rsid w:val="00B41F1F"/>
    <w:rPr>
      <w:color w:val="0000FF"/>
      <w:u w:val="single"/>
    </w:rPr>
  </w:style>
  <w:style w:type="paragraph" w:customStyle="1" w:styleId="Janet">
    <w:name w:val="Janet"/>
    <w:basedOn w:val="Normal"/>
    <w:rsid w:val="00B41F1F"/>
    <w:pPr>
      <w:widowControl/>
      <w:spacing w:before="220"/>
      <w:jc w:val="both"/>
    </w:pPr>
    <w:rPr>
      <w:rFonts w:ascii="Arial" w:hAnsi="Arial"/>
      <w:szCs w:val="24"/>
      <w:lang w:val="en-GB"/>
    </w:rPr>
  </w:style>
  <w:style w:type="paragraph" w:styleId="BalloonText">
    <w:name w:val="Balloon Text"/>
    <w:basedOn w:val="Normal"/>
    <w:link w:val="BalloonTextChar"/>
    <w:uiPriority w:val="99"/>
    <w:semiHidden/>
    <w:unhideWhenUsed/>
    <w:rsid w:val="005D7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E6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esm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B120956E</Template>
  <TotalTime>0</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Erskine Stewart's Melville Schools</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Lydia (Staff)</dc:creator>
  <cp:keywords/>
  <dc:description/>
  <cp:lastModifiedBy>Lawson, Lydia (Staff)</cp:lastModifiedBy>
  <cp:revision>5</cp:revision>
  <cp:lastPrinted>2018-01-05T08:59:00Z</cp:lastPrinted>
  <dcterms:created xsi:type="dcterms:W3CDTF">2017-10-04T15:13:00Z</dcterms:created>
  <dcterms:modified xsi:type="dcterms:W3CDTF">2018-01-05T08:59:00Z</dcterms:modified>
</cp:coreProperties>
</file>