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EB" w:rsidRDefault="00FF47EB">
      <w:pPr>
        <w:rPr>
          <w:b/>
          <w:sz w:val="24"/>
        </w:rPr>
      </w:pPr>
    </w:p>
    <w:p w:rsidR="002226C3" w:rsidRDefault="002226C3" w:rsidP="00EF3AD8">
      <w:pPr>
        <w:jc w:val="center"/>
        <w:rPr>
          <w:b/>
          <w:sz w:val="32"/>
        </w:rPr>
      </w:pPr>
    </w:p>
    <w:p w:rsidR="00FF47EB" w:rsidRPr="00FF47EB" w:rsidRDefault="00D03780" w:rsidP="00EF3AD8">
      <w:pPr>
        <w:jc w:val="center"/>
        <w:rPr>
          <w:b/>
          <w:sz w:val="32"/>
        </w:rPr>
      </w:pPr>
      <w:r w:rsidRPr="00FF47EB">
        <w:rPr>
          <w:b/>
          <w:sz w:val="32"/>
        </w:rPr>
        <w:t>Class Teacher Personal Specification</w:t>
      </w:r>
    </w:p>
    <w:tbl>
      <w:tblPr>
        <w:tblStyle w:val="TableGrid0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D03780" w:rsidTr="00FF47EB">
        <w:tc>
          <w:tcPr>
            <w:tcW w:w="3261" w:type="dxa"/>
          </w:tcPr>
          <w:p w:rsidR="00D03780" w:rsidRDefault="00D03780" w:rsidP="00D03780">
            <w:pPr>
              <w:rPr>
                <w:b/>
              </w:rPr>
            </w:pPr>
            <w:r w:rsidRPr="004759D0">
              <w:rPr>
                <w:rFonts w:ascii="Arial" w:eastAsia="Arial" w:hAnsi="Arial" w:cs="Arial"/>
                <w:b/>
                <w:color w:val="000000"/>
                <w:sz w:val="20"/>
              </w:rPr>
              <w:t>Qualifications &amp; Experience</w:t>
            </w:r>
          </w:p>
        </w:tc>
        <w:tc>
          <w:tcPr>
            <w:tcW w:w="6237" w:type="dxa"/>
          </w:tcPr>
          <w:p w:rsidR="00D03780" w:rsidRDefault="00D03780" w:rsidP="00D0378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 w:rsidRPr="004759D0">
              <w:rPr>
                <w:rFonts w:ascii="Arial" w:eastAsia="Arial" w:hAnsi="Arial" w:cs="Arial"/>
                <w:color w:val="000000"/>
                <w:sz w:val="20"/>
              </w:rPr>
              <w:t>Qualified Primary Teacher Status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 w:rsidRPr="00D03780">
              <w:rPr>
                <w:rFonts w:ascii="Arial" w:eastAsia="Arial" w:hAnsi="Arial" w:cs="Arial"/>
                <w:color w:val="000000"/>
                <w:sz w:val="20"/>
              </w:rPr>
              <w:t xml:space="preserve">Evidence of recent and relevant professional development </w:t>
            </w:r>
          </w:p>
          <w:p w:rsidR="00D03780" w:rsidRPr="00FF47EB" w:rsidRDefault="00D03780" w:rsidP="00D03780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</w:t>
            </w:r>
            <w:r w:rsidRPr="00D03780">
              <w:rPr>
                <w:rFonts w:ascii="Arial" w:eastAsia="Arial" w:hAnsi="Arial" w:cs="Arial"/>
                <w:color w:val="000000"/>
                <w:sz w:val="20"/>
              </w:rPr>
              <w:t>xperience working wi</w:t>
            </w:r>
            <w:r>
              <w:rPr>
                <w:rFonts w:ascii="Arial" w:eastAsia="Arial" w:hAnsi="Arial" w:cs="Arial"/>
                <w:color w:val="000000"/>
                <w:sz w:val="20"/>
              </w:rPr>
              <w:t>th pupils from a range of socio-e</w:t>
            </w:r>
            <w:r w:rsidRPr="00D03780">
              <w:rPr>
                <w:rFonts w:ascii="Arial" w:eastAsia="Arial" w:hAnsi="Arial" w:cs="Arial"/>
                <w:color w:val="000000"/>
                <w:sz w:val="20"/>
              </w:rPr>
              <w:t xml:space="preserve">conomic backgrounds and with a variety of learning needs </w:t>
            </w:r>
          </w:p>
          <w:p w:rsidR="00D03780" w:rsidRPr="00D03780" w:rsidRDefault="00D03780" w:rsidP="00D03780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03780" w:rsidTr="00FF47EB">
        <w:tc>
          <w:tcPr>
            <w:tcW w:w="3261" w:type="dxa"/>
          </w:tcPr>
          <w:p w:rsidR="00D03780" w:rsidRDefault="00D03780" w:rsidP="00D03780">
            <w:pPr>
              <w:rPr>
                <w:b/>
              </w:rPr>
            </w:pPr>
            <w:r w:rsidRPr="004759D0">
              <w:rPr>
                <w:rFonts w:ascii="Arial" w:eastAsia="Arial" w:hAnsi="Arial" w:cs="Arial"/>
                <w:b/>
                <w:color w:val="000000"/>
                <w:sz w:val="20"/>
              </w:rPr>
              <w:t>Communication</w:t>
            </w:r>
          </w:p>
        </w:tc>
        <w:tc>
          <w:tcPr>
            <w:tcW w:w="6237" w:type="dxa"/>
          </w:tcPr>
          <w:p w:rsidR="00D03780" w:rsidRDefault="00D03780" w:rsidP="00D0378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Able</w:t>
            </w:r>
            <w:r w:rsidRPr="00D03780">
              <w:rPr>
                <w:rFonts w:ascii="Arial" w:eastAsia="Arial" w:hAnsi="Arial" w:cs="Arial"/>
                <w:color w:val="000000"/>
                <w:sz w:val="20"/>
              </w:rPr>
              <w:t xml:space="preserve"> to use clear language to communicate information unambiguously 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Able</w:t>
            </w:r>
            <w:r w:rsidRPr="004759D0">
              <w:rPr>
                <w:rFonts w:ascii="Arial" w:eastAsia="Arial" w:hAnsi="Arial" w:cs="Arial"/>
                <w:color w:val="000000"/>
                <w:sz w:val="20"/>
              </w:rPr>
              <w:t xml:space="preserve"> to listen effectively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Excellent interpersonal skills</w:t>
            </w:r>
          </w:p>
          <w:p w:rsidR="00D03780" w:rsidRPr="00D03780" w:rsidRDefault="00D03780" w:rsidP="00D0378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Able to develop clear lines of communications with a range of stakeholders (parents, colleagues, leaders, governors)</w:t>
            </w:r>
          </w:p>
          <w:p w:rsidR="00D03780" w:rsidRPr="004759D0" w:rsidRDefault="00D03780" w:rsidP="00D03780">
            <w:pPr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03780" w:rsidTr="00FF47EB">
        <w:tc>
          <w:tcPr>
            <w:tcW w:w="3261" w:type="dxa"/>
          </w:tcPr>
          <w:p w:rsidR="00D03780" w:rsidRDefault="00D03780" w:rsidP="00D03780">
            <w:pPr>
              <w:rPr>
                <w:b/>
              </w:rPr>
            </w:pPr>
            <w:r w:rsidRPr="004759D0">
              <w:rPr>
                <w:rFonts w:ascii="Arial" w:eastAsia="Arial" w:hAnsi="Arial" w:cs="Arial"/>
                <w:b/>
                <w:color w:val="000000"/>
                <w:sz w:val="20"/>
              </w:rPr>
              <w:t>Working with children</w:t>
            </w:r>
          </w:p>
        </w:tc>
        <w:tc>
          <w:tcPr>
            <w:tcW w:w="6237" w:type="dxa"/>
          </w:tcPr>
          <w:p w:rsidR="00D03780" w:rsidRDefault="00D03780" w:rsidP="00D0378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Plan, teach and assess learning to a consistently high standard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Model empathy, understanding and patience whenever working with children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Ability to support children with special educational needs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Develop a fully inclusive learning environment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Reflect a passion for learning and for helping children achieve to the best of their potential</w:t>
            </w:r>
          </w:p>
          <w:p w:rsidR="00FF47EB" w:rsidRPr="00D03780" w:rsidRDefault="00FF47EB" w:rsidP="00EF3AD8">
            <w:pPr>
              <w:pStyle w:val="ListParagraph"/>
              <w:ind w:left="36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03780" w:rsidTr="00FF47EB">
        <w:tc>
          <w:tcPr>
            <w:tcW w:w="3261" w:type="dxa"/>
          </w:tcPr>
          <w:p w:rsidR="00D03780" w:rsidRDefault="00D03780" w:rsidP="00D03780">
            <w:pPr>
              <w:rPr>
                <w:b/>
              </w:rPr>
            </w:pPr>
            <w:r>
              <w:rPr>
                <w:b/>
              </w:rPr>
              <w:t>Working with others</w:t>
            </w:r>
          </w:p>
        </w:tc>
        <w:tc>
          <w:tcPr>
            <w:tcW w:w="6237" w:type="dxa"/>
          </w:tcPr>
          <w:p w:rsidR="00D03780" w:rsidRDefault="00D03780" w:rsidP="00D03780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Work collaboratively as part of a team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Work alongside parents and carers to ensure the best outcomes for our children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Establish respectful and trusting relationships with children, their families and other adults</w:t>
            </w:r>
          </w:p>
          <w:p w:rsidR="00D03780" w:rsidRDefault="00D03780" w:rsidP="00D03780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Know</w:t>
            </w:r>
            <w:r w:rsidR="00EF3AD8">
              <w:rPr>
                <w:rFonts w:ascii="Arial" w:eastAsia="Arial" w:hAnsi="Arial" w:cs="Arial"/>
                <w:color w:val="000000"/>
                <w:sz w:val="20"/>
              </w:rPr>
              <w:t>ledge of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when, how and with who to share information</w:t>
            </w:r>
          </w:p>
          <w:p w:rsidR="00D03780" w:rsidRDefault="00EF3AD8" w:rsidP="00D03780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Consistently uphold</w:t>
            </w:r>
            <w:r w:rsidR="00D03780">
              <w:rPr>
                <w:rFonts w:ascii="Arial" w:eastAsia="Arial" w:hAnsi="Arial" w:cs="Arial"/>
                <w:color w:val="000000"/>
                <w:sz w:val="20"/>
              </w:rPr>
              <w:t xml:space="preserve"> a professional approach</w:t>
            </w:r>
          </w:p>
          <w:p w:rsidR="00FF47EB" w:rsidRPr="00D03780" w:rsidRDefault="00FF47EB" w:rsidP="00EF3AD8">
            <w:pPr>
              <w:pStyle w:val="ListParagraph"/>
              <w:ind w:left="36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03780" w:rsidTr="00FF47EB">
        <w:tc>
          <w:tcPr>
            <w:tcW w:w="3261" w:type="dxa"/>
          </w:tcPr>
          <w:p w:rsidR="00FF47EB" w:rsidRPr="004759D0" w:rsidRDefault="00FF47EB" w:rsidP="00FF47EB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4759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Skills, Abilities and Knowledge </w:t>
            </w:r>
          </w:p>
          <w:p w:rsidR="00D03780" w:rsidRDefault="00D03780" w:rsidP="00D03780">
            <w:pPr>
              <w:rPr>
                <w:b/>
              </w:rPr>
            </w:pPr>
          </w:p>
        </w:tc>
        <w:tc>
          <w:tcPr>
            <w:tcW w:w="6237" w:type="dxa"/>
          </w:tcPr>
          <w:p w:rsidR="00D03780" w:rsidRDefault="00FF47EB" w:rsidP="00FF47E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In-depth understanding of the Primary National Curriculum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ability to plan and teach well organised lessons that cater for all of the needs and abilities within a class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Knowledge of impactful assessment for learning (AFL) strategies 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 positive teaching style that inspires children and promotes a love of learning</w:t>
            </w:r>
          </w:p>
          <w:p w:rsidR="00FF47EB" w:rsidRDefault="00FF47EB" w:rsidP="00EF3AD8">
            <w:pPr>
              <w:pStyle w:val="ListParagraph"/>
              <w:ind w:left="36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ability to reflect on teaching practice and highlight areas of personal development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Confidence using a range of positive behaviour management strategies </w:t>
            </w:r>
          </w:p>
          <w:p w:rsidR="00FF47EB" w:rsidRDefault="00EF3AD8" w:rsidP="00FF47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</w:t>
            </w:r>
            <w:r w:rsidR="00FF47EB">
              <w:rPr>
                <w:rFonts w:ascii="Arial" w:eastAsia="Arial" w:hAnsi="Arial" w:cs="Arial"/>
                <w:color w:val="000000"/>
                <w:sz w:val="20"/>
              </w:rPr>
              <w:t xml:space="preserve"> ability to integrate ICT skills across the curriculum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Excellent organisational and time-management skills</w:t>
            </w:r>
          </w:p>
          <w:p w:rsidR="00FF47EB" w:rsidRPr="00FF47EB" w:rsidRDefault="00FF47EB" w:rsidP="00EF3AD8">
            <w:pPr>
              <w:pStyle w:val="ListParagraph"/>
              <w:ind w:left="36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03780" w:rsidTr="00FF47EB">
        <w:tc>
          <w:tcPr>
            <w:tcW w:w="3261" w:type="dxa"/>
          </w:tcPr>
          <w:p w:rsidR="00D03780" w:rsidRDefault="00FF47EB" w:rsidP="00D03780">
            <w:pPr>
              <w:rPr>
                <w:b/>
              </w:rPr>
            </w:pPr>
            <w:r>
              <w:rPr>
                <w:b/>
              </w:rPr>
              <w:t>Gener</w:t>
            </w:r>
            <w:bookmarkStart w:id="0" w:name="_GoBack"/>
            <w:bookmarkEnd w:id="0"/>
            <w:r>
              <w:rPr>
                <w:b/>
              </w:rPr>
              <w:t>al</w:t>
            </w:r>
          </w:p>
        </w:tc>
        <w:tc>
          <w:tcPr>
            <w:tcW w:w="6237" w:type="dxa"/>
          </w:tcPr>
          <w:p w:rsidR="00D03780" w:rsidRDefault="00FF47EB" w:rsidP="00FF47E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 w:rsidRPr="00FF47EB">
              <w:rPr>
                <w:rFonts w:ascii="Arial" w:eastAsia="Arial" w:hAnsi="Arial" w:cs="Arial"/>
                <w:color w:val="000000"/>
                <w:sz w:val="20"/>
              </w:rPr>
              <w:t>Awareness of and commitment to equality and how equalities and inclusion policies are implemented in schools</w:t>
            </w:r>
          </w:p>
          <w:p w:rsidR="00FF47EB" w:rsidRDefault="00EF3AD8" w:rsidP="00FF47E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Secure k</w:t>
            </w:r>
            <w:r w:rsidR="00FF47EB" w:rsidRPr="00FF47EB">
              <w:rPr>
                <w:rFonts w:ascii="Arial" w:eastAsia="Arial" w:hAnsi="Arial" w:cs="Arial"/>
                <w:color w:val="000000"/>
                <w:sz w:val="20"/>
              </w:rPr>
              <w:t>nowledge about the importance of health and safety and the role of the individual in promoting and safeguarding the welfare of the pupil</w:t>
            </w:r>
          </w:p>
          <w:p w:rsidR="00FF47EB" w:rsidRDefault="00FF47EB" w:rsidP="00FF47E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 w:rsidRPr="004759D0">
              <w:rPr>
                <w:rFonts w:ascii="Arial" w:eastAsia="Arial" w:hAnsi="Arial" w:cs="Arial"/>
                <w:color w:val="000000"/>
                <w:sz w:val="20"/>
              </w:rPr>
              <w:t>Good understanding of and commitment to child protection procedures</w:t>
            </w:r>
          </w:p>
          <w:p w:rsidR="00FF47EB" w:rsidRPr="00EF3AD8" w:rsidRDefault="00FF47EB" w:rsidP="00FF47E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0"/>
              </w:rPr>
            </w:pPr>
            <w:r w:rsidRPr="004759D0">
              <w:rPr>
                <w:rFonts w:ascii="Arial" w:eastAsia="Arial" w:hAnsi="Arial" w:cs="Arial"/>
                <w:color w:val="000000"/>
                <w:sz w:val="20"/>
              </w:rPr>
              <w:t>Understand</w:t>
            </w:r>
            <w:r>
              <w:rPr>
                <w:rFonts w:ascii="Arial" w:eastAsia="Arial" w:hAnsi="Arial" w:cs="Arial"/>
                <w:color w:val="000000"/>
                <w:sz w:val="20"/>
              </w:rPr>
              <w:t>ing of</w:t>
            </w:r>
            <w:r w:rsidRPr="004759D0">
              <w:rPr>
                <w:rFonts w:ascii="Arial" w:eastAsia="Arial" w:hAnsi="Arial" w:cs="Arial"/>
                <w:color w:val="000000"/>
                <w:sz w:val="20"/>
              </w:rPr>
              <w:t xml:space="preserve"> procedures and legislation relating to confidentiality</w:t>
            </w:r>
          </w:p>
        </w:tc>
      </w:tr>
    </w:tbl>
    <w:p w:rsidR="00D03780" w:rsidRDefault="00D03780">
      <w:pPr>
        <w:rPr>
          <w:b/>
        </w:rPr>
      </w:pPr>
    </w:p>
    <w:sectPr w:rsidR="00D03780" w:rsidSect="002226C3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EB" w:rsidRDefault="00FF47EB" w:rsidP="00FF47EB">
      <w:pPr>
        <w:spacing w:after="0" w:line="240" w:lineRule="auto"/>
      </w:pPr>
      <w:r>
        <w:separator/>
      </w:r>
    </w:p>
  </w:endnote>
  <w:endnote w:type="continuationSeparator" w:id="0">
    <w:p w:rsidR="00FF47EB" w:rsidRDefault="00FF47EB" w:rsidP="00FF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EB" w:rsidRDefault="00FF47EB" w:rsidP="00FF47EB">
      <w:pPr>
        <w:spacing w:after="0" w:line="240" w:lineRule="auto"/>
      </w:pPr>
      <w:r>
        <w:separator/>
      </w:r>
    </w:p>
  </w:footnote>
  <w:footnote w:type="continuationSeparator" w:id="0">
    <w:p w:rsidR="00FF47EB" w:rsidRDefault="00FF47EB" w:rsidP="00FF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EB" w:rsidRDefault="00FF47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A9EC3F" wp14:editId="34D91676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085975" cy="9715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C1BAAB" wp14:editId="6C231DD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3267075" cy="46672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4667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FF47EB" w:rsidRPr="00055884" w:rsidRDefault="00FF47EB" w:rsidP="00FF47EB">
                          <w:pPr>
                            <w:jc w:val="center"/>
                            <w:rPr>
                              <w:rFonts w:cstheme="minorHAnsi"/>
                              <w:color w:val="00206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color w:val="00206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Cubitt Town Junior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5DC1BA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6.05pt;margin-top:.6pt;width:257.25pt;height:36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" fillcolor="window" strokecolor="#4f81bd" strokeweight="2pt">
              <v:textbox>
                <w:txbxContent>
                  <w:p w:rsidR="00FF47EB" w:rsidRPr="00055884" w:rsidRDefault="00FF47EB" w:rsidP="00FF47EB">
                    <w:pPr>
                      <w:jc w:val="center"/>
                      <w:rPr>
                        <w:rFonts w:cstheme="minorHAnsi"/>
                        <w:color w:val="002060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accent1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theme="minorHAnsi"/>
                        <w:color w:val="002060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accent1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Cubitt Town Junior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0DC3"/>
    <w:multiLevelType w:val="hybridMultilevel"/>
    <w:tmpl w:val="503C7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905FC"/>
    <w:multiLevelType w:val="hybridMultilevel"/>
    <w:tmpl w:val="7DC2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115D"/>
    <w:multiLevelType w:val="hybridMultilevel"/>
    <w:tmpl w:val="7FAA3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783742"/>
    <w:multiLevelType w:val="hybridMultilevel"/>
    <w:tmpl w:val="4C94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23CDF"/>
    <w:multiLevelType w:val="hybridMultilevel"/>
    <w:tmpl w:val="E782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BF1348"/>
    <w:multiLevelType w:val="hybridMultilevel"/>
    <w:tmpl w:val="CE1C9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D73565"/>
    <w:multiLevelType w:val="hybridMultilevel"/>
    <w:tmpl w:val="3124B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80"/>
    <w:rsid w:val="002226C3"/>
    <w:rsid w:val="005A58B2"/>
    <w:rsid w:val="00D03780"/>
    <w:rsid w:val="00E75A2A"/>
    <w:rsid w:val="00EF3AD8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1F82"/>
  <w15:chartTrackingRefBased/>
  <w15:docId w15:val="{1D8F8734-A4F1-43AF-9B0C-552E162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0378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0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EB"/>
  </w:style>
  <w:style w:type="paragraph" w:styleId="Footer">
    <w:name w:val="footer"/>
    <w:basedOn w:val="Normal"/>
    <w:link w:val="FooterChar"/>
    <w:uiPriority w:val="99"/>
    <w:unhideWhenUsed/>
    <w:rsid w:val="00FF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Cubitt Town Junior School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Pear</dc:creator>
  <cp:keywords/>
  <dc:description/>
  <cp:lastModifiedBy>Dawn Coote</cp:lastModifiedBy>
  <cp:revision>2</cp:revision>
  <dcterms:created xsi:type="dcterms:W3CDTF">2020-11-25T12:06:00Z</dcterms:created>
  <dcterms:modified xsi:type="dcterms:W3CDTF">2020-11-25T12:06:00Z</dcterms:modified>
</cp:coreProperties>
</file>