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BF" w:rsidRDefault="004C4867" w:rsidP="00921EEA">
      <w:pPr>
        <w:pBdr>
          <w:top w:val="single" w:sz="4" w:space="1" w:color="auto"/>
          <w:left w:val="single" w:sz="4" w:space="4" w:color="auto"/>
          <w:bottom w:val="single" w:sz="4" w:space="1" w:color="auto"/>
          <w:right w:val="single" w:sz="4" w:space="4" w:color="auto"/>
        </w:pBdr>
        <w:shd w:val="clear" w:color="auto" w:fill="000000"/>
        <w:rPr>
          <w:rFonts w:ascii="Calibri" w:hAnsi="Calibri" w:cs="Calibri"/>
          <w:b/>
          <w:sz w:val="22"/>
        </w:rPr>
      </w:pPr>
      <w:r w:rsidRPr="00B71FA7">
        <w:rPr>
          <w:rFonts w:ascii="Calibri" w:hAnsi="Calibri" w:cs="Calibri"/>
          <w:b/>
          <w:sz w:val="22"/>
        </w:rPr>
        <w:t>Additional Learning Support Administrator</w:t>
      </w:r>
    </w:p>
    <w:p w:rsidR="004E1092" w:rsidRPr="00B71FA7" w:rsidRDefault="00587B6B" w:rsidP="00921EEA">
      <w:pPr>
        <w:pBdr>
          <w:top w:val="single" w:sz="4" w:space="1" w:color="auto"/>
          <w:left w:val="single" w:sz="4" w:space="4" w:color="auto"/>
          <w:bottom w:val="single" w:sz="4" w:space="1" w:color="auto"/>
          <w:right w:val="single" w:sz="4" w:space="4" w:color="auto"/>
        </w:pBdr>
        <w:shd w:val="clear" w:color="auto" w:fill="000000"/>
        <w:rPr>
          <w:rFonts w:ascii="Calibri" w:hAnsi="Calibri" w:cs="Calibri"/>
          <w:b/>
          <w:sz w:val="22"/>
        </w:rPr>
      </w:pPr>
      <w:r>
        <w:rPr>
          <w:rFonts w:ascii="Calibri" w:hAnsi="Calibri" w:cs="Calibri"/>
          <w:b/>
          <w:sz w:val="22"/>
        </w:rPr>
        <w:t xml:space="preserve">Term time; </w:t>
      </w:r>
      <w:r w:rsidR="009C17BF">
        <w:rPr>
          <w:rFonts w:ascii="Calibri" w:hAnsi="Calibri" w:cs="Calibri"/>
          <w:b/>
          <w:sz w:val="22"/>
        </w:rPr>
        <w:t>38 weeks per year, flexible options on both full / part time</w:t>
      </w:r>
    </w:p>
    <w:p w:rsidR="00B71FA7" w:rsidRPr="00B71FA7" w:rsidRDefault="00B71FA7" w:rsidP="00921EEA">
      <w:pPr>
        <w:pBdr>
          <w:top w:val="single" w:sz="4" w:space="1" w:color="auto"/>
          <w:left w:val="single" w:sz="4" w:space="4" w:color="auto"/>
          <w:bottom w:val="single" w:sz="4" w:space="1" w:color="auto"/>
          <w:right w:val="single" w:sz="4" w:space="4" w:color="auto"/>
        </w:pBdr>
        <w:shd w:val="clear" w:color="auto" w:fill="000000"/>
        <w:rPr>
          <w:rFonts w:ascii="Calibri" w:hAnsi="Calibri" w:cs="Calibri"/>
          <w:b/>
          <w:sz w:val="22"/>
        </w:rPr>
      </w:pPr>
      <w:r w:rsidRPr="00B71FA7">
        <w:rPr>
          <w:rFonts w:ascii="Calibri" w:hAnsi="Calibri" w:cs="Calibri"/>
          <w:b/>
          <w:sz w:val="22"/>
        </w:rPr>
        <w:t xml:space="preserve">Ref: </w:t>
      </w:r>
      <w:r w:rsidR="008313E7">
        <w:rPr>
          <w:rFonts w:ascii="Calibri" w:hAnsi="Calibri" w:cs="Calibri"/>
          <w:b/>
          <w:sz w:val="22"/>
        </w:rPr>
        <w:t>VBSS</w:t>
      </w:r>
      <w:r w:rsidR="00284F45">
        <w:rPr>
          <w:rFonts w:ascii="Calibri" w:hAnsi="Calibri" w:cs="Calibri"/>
          <w:b/>
          <w:sz w:val="22"/>
        </w:rPr>
        <w:t>17.135</w:t>
      </w:r>
      <w:bookmarkStart w:id="0" w:name="_GoBack"/>
      <w:bookmarkEnd w:id="0"/>
    </w:p>
    <w:p w:rsidR="00447FE5" w:rsidRPr="004510CA" w:rsidRDefault="00447FE5" w:rsidP="00AE00DD">
      <w:pPr>
        <w:rPr>
          <w:rFonts w:ascii="Calibri" w:hAnsi="Calibri" w:cs="Calibri"/>
          <w:sz w:val="22"/>
          <w:szCs w:val="22"/>
        </w:rPr>
      </w:pPr>
    </w:p>
    <w:p w:rsidR="00AE00DD" w:rsidRPr="004510CA" w:rsidRDefault="00AE00DD" w:rsidP="00DF5640">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rPr>
      </w:pPr>
      <w:r w:rsidRPr="004510CA">
        <w:rPr>
          <w:rFonts w:ascii="Calibri" w:hAnsi="Calibri" w:cs="Calibri"/>
          <w:b/>
          <w:sz w:val="22"/>
          <w:szCs w:val="22"/>
        </w:rPr>
        <w:t>1. The Appointment</w:t>
      </w:r>
    </w:p>
    <w:p w:rsidR="002D25EB" w:rsidRPr="00173F2B" w:rsidRDefault="002D25EB" w:rsidP="002D25EB">
      <w:pPr>
        <w:jc w:val="both"/>
        <w:rPr>
          <w:rFonts w:ascii="Calibri" w:hAnsi="Calibri" w:cs="Calibri"/>
          <w:sz w:val="22"/>
          <w:szCs w:val="22"/>
        </w:rPr>
      </w:pPr>
    </w:p>
    <w:p w:rsidR="00716098" w:rsidRPr="00716098" w:rsidRDefault="00716098" w:rsidP="00716098">
      <w:pPr>
        <w:jc w:val="both"/>
        <w:rPr>
          <w:rFonts w:ascii="Calibri" w:hAnsi="Calibri" w:cs="Calibri"/>
          <w:bCs/>
          <w:iCs/>
          <w:sz w:val="22"/>
          <w:szCs w:val="22"/>
        </w:rPr>
      </w:pPr>
      <w:r w:rsidRPr="00716098">
        <w:rPr>
          <w:rFonts w:ascii="Calibri" w:hAnsi="Calibri" w:cs="Calibri"/>
          <w:bCs/>
          <w:iCs/>
          <w:sz w:val="22"/>
          <w:szCs w:val="22"/>
        </w:rPr>
        <w:t xml:space="preserve">There’s never been a more exciting time to join West Nottinghamshire College Group. West Nottinghamshire College Group has grown from a local college to an international organisation with a reputation for dynamism and success.  The college group is made up of a number of separate companies all with education and training to the very highest level at their heart.   </w:t>
      </w:r>
    </w:p>
    <w:p w:rsidR="00716098" w:rsidRPr="00716098" w:rsidRDefault="00716098" w:rsidP="00716098">
      <w:pPr>
        <w:jc w:val="both"/>
        <w:rPr>
          <w:rFonts w:ascii="Calibri" w:hAnsi="Calibri" w:cs="Calibri"/>
          <w:bCs/>
          <w:iCs/>
          <w:sz w:val="22"/>
          <w:szCs w:val="22"/>
        </w:rPr>
      </w:pPr>
    </w:p>
    <w:p w:rsidR="00716098" w:rsidRPr="00716098" w:rsidRDefault="00716098" w:rsidP="00716098">
      <w:pPr>
        <w:jc w:val="both"/>
        <w:rPr>
          <w:rFonts w:ascii="Calibri" w:hAnsi="Calibri" w:cs="Calibri"/>
          <w:bCs/>
          <w:iCs/>
          <w:sz w:val="22"/>
          <w:szCs w:val="22"/>
        </w:rPr>
      </w:pPr>
      <w:r w:rsidRPr="00716098">
        <w:rPr>
          <w:rFonts w:ascii="Calibri" w:hAnsi="Calibri" w:cs="Calibri"/>
          <w:bCs/>
          <w:iCs/>
          <w:sz w:val="22"/>
          <w:szCs w:val="22"/>
        </w:rPr>
        <w:t>We embrace and encourage all those who are driven to better themselves, achieve their goals and reach new heights. Outstanding resources combined with exceptional tutors and student support means that whatever your ambition, we can help you to achieve it.</w:t>
      </w:r>
    </w:p>
    <w:p w:rsidR="00716098" w:rsidRPr="00716098" w:rsidRDefault="00716098" w:rsidP="00716098">
      <w:pPr>
        <w:jc w:val="both"/>
        <w:rPr>
          <w:rFonts w:ascii="Calibri" w:hAnsi="Calibri" w:cs="Calibri"/>
          <w:bCs/>
          <w:iCs/>
          <w:sz w:val="22"/>
          <w:szCs w:val="22"/>
        </w:rPr>
      </w:pPr>
    </w:p>
    <w:p w:rsidR="00716098" w:rsidRPr="00716098" w:rsidRDefault="00716098" w:rsidP="00716098">
      <w:pPr>
        <w:jc w:val="both"/>
        <w:rPr>
          <w:rFonts w:ascii="Calibri" w:hAnsi="Calibri" w:cs="Calibri"/>
          <w:bCs/>
          <w:iCs/>
          <w:sz w:val="22"/>
          <w:szCs w:val="22"/>
        </w:rPr>
      </w:pPr>
      <w:r w:rsidRPr="00716098">
        <w:rPr>
          <w:rFonts w:ascii="Calibri" w:hAnsi="Calibri" w:cs="Calibri"/>
          <w:bCs/>
          <w:iCs/>
          <w:sz w:val="22"/>
          <w:szCs w:val="22"/>
        </w:rPr>
        <w:t>Vision Business Support Services Ltd (VBSS) provides high-quality support services to all aspects of the college group, VBSS is a subsidiary company of West Nottinghamshire College and provides an important service and plays a pivotal part in the success of the college and creating an exceptional learner experience.</w:t>
      </w:r>
    </w:p>
    <w:p w:rsidR="00716098" w:rsidRPr="00716098" w:rsidRDefault="00716098" w:rsidP="00716098">
      <w:pPr>
        <w:jc w:val="both"/>
        <w:rPr>
          <w:rFonts w:ascii="Calibri" w:hAnsi="Calibri" w:cs="Calibri"/>
          <w:bCs/>
          <w:iCs/>
          <w:sz w:val="22"/>
          <w:szCs w:val="22"/>
        </w:rPr>
      </w:pPr>
    </w:p>
    <w:p w:rsidR="00716098" w:rsidRPr="00716098" w:rsidRDefault="00716098" w:rsidP="00716098">
      <w:pPr>
        <w:jc w:val="both"/>
        <w:rPr>
          <w:rFonts w:ascii="Calibri" w:hAnsi="Calibri" w:cs="Calibri"/>
          <w:b/>
          <w:bCs/>
          <w:iCs/>
          <w:sz w:val="22"/>
          <w:szCs w:val="22"/>
        </w:rPr>
      </w:pPr>
      <w:r w:rsidRPr="00716098">
        <w:rPr>
          <w:rFonts w:ascii="Calibri" w:hAnsi="Calibri" w:cs="Calibri"/>
          <w:b/>
          <w:bCs/>
          <w:iCs/>
          <w:sz w:val="22"/>
          <w:szCs w:val="22"/>
        </w:rPr>
        <w:t xml:space="preserve">JOINING OUR JOURNEY </w:t>
      </w:r>
    </w:p>
    <w:p w:rsidR="00716098" w:rsidRPr="00716098" w:rsidRDefault="00716098" w:rsidP="00716098">
      <w:pPr>
        <w:jc w:val="both"/>
        <w:rPr>
          <w:rFonts w:ascii="Calibri" w:hAnsi="Calibri" w:cs="Calibri"/>
          <w:b/>
          <w:bCs/>
          <w:iCs/>
          <w:sz w:val="22"/>
          <w:szCs w:val="22"/>
        </w:rPr>
      </w:pPr>
    </w:p>
    <w:p w:rsidR="00716098" w:rsidRPr="00716098" w:rsidRDefault="00716098" w:rsidP="00716098">
      <w:pPr>
        <w:jc w:val="both"/>
        <w:rPr>
          <w:rFonts w:ascii="Calibri" w:hAnsi="Calibri" w:cs="Calibri"/>
          <w:bCs/>
          <w:iCs/>
          <w:sz w:val="22"/>
          <w:szCs w:val="22"/>
        </w:rPr>
      </w:pPr>
      <w:r w:rsidRPr="00716098">
        <w:rPr>
          <w:rFonts w:ascii="Calibri" w:hAnsi="Calibri" w:cs="Calibri"/>
          <w:bCs/>
          <w:iCs/>
          <w:sz w:val="22"/>
          <w:szCs w:val="22"/>
        </w:rPr>
        <w:t>When you join our college, our staff have access to numerous benefits and facilities:</w:t>
      </w:r>
    </w:p>
    <w:p w:rsidR="00716098" w:rsidRPr="00716098" w:rsidRDefault="00716098" w:rsidP="00716098">
      <w:pPr>
        <w:jc w:val="both"/>
        <w:rPr>
          <w:rFonts w:ascii="Calibri" w:hAnsi="Calibri" w:cs="Calibri"/>
          <w:bCs/>
          <w:iCs/>
          <w:sz w:val="22"/>
          <w:szCs w:val="22"/>
        </w:rPr>
      </w:pP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 xml:space="preserve">Pension Scheme </w:t>
      </w: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Occupational Health Service</w:t>
      </w: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 xml:space="preserve">Childcare Voucher Scheme </w:t>
      </w: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Enhanced Maternity/Paternity provision</w:t>
      </w: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Staff Development days/week (July)</w:t>
      </w: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Free confidential counselling service</w:t>
      </w: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Staff recognition awards</w:t>
      </w: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Free car parking</w:t>
      </w: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On-site Butterflies Day Nursery (Derby Road)</w:t>
      </w:r>
    </w:p>
    <w:p w:rsidR="00716098" w:rsidRPr="00716098" w:rsidRDefault="00716098" w:rsidP="00716098">
      <w:pPr>
        <w:numPr>
          <w:ilvl w:val="0"/>
          <w:numId w:val="12"/>
        </w:numPr>
        <w:jc w:val="both"/>
        <w:rPr>
          <w:rFonts w:ascii="Calibri" w:hAnsi="Calibri" w:cs="Calibri"/>
          <w:bCs/>
          <w:iCs/>
          <w:sz w:val="22"/>
          <w:szCs w:val="22"/>
        </w:rPr>
      </w:pPr>
      <w:r w:rsidRPr="00716098">
        <w:rPr>
          <w:rFonts w:ascii="Calibri" w:hAnsi="Calibri" w:cs="Calibri"/>
          <w:bCs/>
          <w:iCs/>
          <w:sz w:val="22"/>
          <w:szCs w:val="22"/>
        </w:rPr>
        <w:t xml:space="preserve">On-site hair and beauty salon, Revive Spa, fine dining Refine Restaurant and Create Theatre </w:t>
      </w:r>
    </w:p>
    <w:p w:rsidR="00716098" w:rsidRPr="00716098" w:rsidRDefault="00716098" w:rsidP="00716098">
      <w:pPr>
        <w:jc w:val="both"/>
        <w:rPr>
          <w:rFonts w:ascii="Calibri" w:hAnsi="Calibri" w:cs="Calibri"/>
          <w:b/>
          <w:bCs/>
          <w:iCs/>
          <w:sz w:val="22"/>
          <w:szCs w:val="22"/>
          <w:u w:val="single"/>
        </w:rPr>
      </w:pPr>
    </w:p>
    <w:p w:rsidR="00716098" w:rsidRPr="00716098" w:rsidRDefault="00716098" w:rsidP="00716098">
      <w:pPr>
        <w:jc w:val="both"/>
        <w:rPr>
          <w:rFonts w:ascii="Calibri" w:hAnsi="Calibri" w:cs="Calibri"/>
          <w:b/>
          <w:bCs/>
          <w:iCs/>
          <w:sz w:val="22"/>
          <w:szCs w:val="22"/>
        </w:rPr>
      </w:pPr>
      <w:r w:rsidRPr="00716098">
        <w:rPr>
          <w:rFonts w:ascii="Calibri" w:hAnsi="Calibri" w:cs="Calibri"/>
          <w:b/>
          <w:bCs/>
          <w:iCs/>
          <w:sz w:val="22"/>
          <w:szCs w:val="22"/>
        </w:rPr>
        <w:t xml:space="preserve">ABOUT THE ROLE </w:t>
      </w:r>
    </w:p>
    <w:p w:rsidR="00716098" w:rsidRDefault="00716098" w:rsidP="001B30DD">
      <w:pPr>
        <w:jc w:val="both"/>
        <w:rPr>
          <w:rFonts w:ascii="Calibri" w:hAnsi="Calibri" w:cs="Calibri"/>
          <w:sz w:val="22"/>
          <w:szCs w:val="22"/>
        </w:rPr>
      </w:pPr>
    </w:p>
    <w:p w:rsidR="002D25EB" w:rsidRPr="005B637B" w:rsidRDefault="002D25EB" w:rsidP="001B30DD">
      <w:pPr>
        <w:jc w:val="both"/>
        <w:rPr>
          <w:rFonts w:ascii="Calibri" w:hAnsi="Calibri" w:cs="Calibri"/>
          <w:color w:val="000000" w:themeColor="text1"/>
          <w:sz w:val="22"/>
          <w:szCs w:val="22"/>
        </w:rPr>
      </w:pPr>
      <w:r>
        <w:rPr>
          <w:rFonts w:ascii="Calibri" w:hAnsi="Calibri" w:cs="Calibri"/>
          <w:sz w:val="22"/>
          <w:szCs w:val="22"/>
        </w:rPr>
        <w:t xml:space="preserve">Vision </w:t>
      </w:r>
      <w:r w:rsidRPr="004E66A8">
        <w:rPr>
          <w:rFonts w:ascii="Calibri" w:hAnsi="Calibri" w:cs="Calibri"/>
          <w:sz w:val="22"/>
          <w:szCs w:val="22"/>
        </w:rPr>
        <w:t xml:space="preserve">West Nottinghamshire College has grown rapidly over the last three years; it is a dynamic learning organisation with turnover </w:t>
      </w:r>
      <w:r>
        <w:rPr>
          <w:rFonts w:ascii="Calibri" w:hAnsi="Calibri" w:cs="Calibri"/>
          <w:sz w:val="22"/>
          <w:szCs w:val="22"/>
        </w:rPr>
        <w:t>over £45</w:t>
      </w:r>
      <w:r w:rsidRPr="004E66A8">
        <w:rPr>
          <w:rFonts w:ascii="Calibri" w:hAnsi="Calibri" w:cs="Calibri"/>
          <w:sz w:val="22"/>
          <w:szCs w:val="22"/>
        </w:rPr>
        <w:t xml:space="preserve"> million.  To complement our excelle</w:t>
      </w:r>
      <w:r>
        <w:rPr>
          <w:rFonts w:ascii="Calibri" w:hAnsi="Calibri" w:cs="Calibri"/>
          <w:sz w:val="22"/>
          <w:szCs w:val="22"/>
        </w:rPr>
        <w:t>nt Additional Learning Support</w:t>
      </w:r>
      <w:r w:rsidRPr="004E66A8">
        <w:rPr>
          <w:rFonts w:ascii="Calibri" w:hAnsi="Calibri" w:cs="Calibri"/>
          <w:sz w:val="22"/>
          <w:szCs w:val="22"/>
        </w:rPr>
        <w:t xml:space="preserve"> </w:t>
      </w:r>
      <w:r w:rsidR="004C4867">
        <w:rPr>
          <w:rFonts w:ascii="Calibri" w:hAnsi="Calibri" w:cs="Calibri"/>
          <w:sz w:val="22"/>
          <w:szCs w:val="22"/>
        </w:rPr>
        <w:t xml:space="preserve">(ALS) </w:t>
      </w:r>
      <w:r w:rsidRPr="004E66A8">
        <w:rPr>
          <w:rFonts w:ascii="Calibri" w:hAnsi="Calibri" w:cs="Calibri"/>
          <w:sz w:val="22"/>
          <w:szCs w:val="22"/>
        </w:rPr>
        <w:t>Team, we are seeking to appoint</w:t>
      </w:r>
      <w:r>
        <w:rPr>
          <w:rFonts w:ascii="Calibri" w:hAnsi="Calibri" w:cs="Calibri"/>
          <w:sz w:val="22"/>
          <w:szCs w:val="22"/>
        </w:rPr>
        <w:t xml:space="preserve"> an ALS Administrator. You will be responsible for arranging and servicing all </w:t>
      </w:r>
      <w:r w:rsidRPr="005B637B">
        <w:rPr>
          <w:rFonts w:ascii="Calibri" w:hAnsi="Calibri" w:cs="Calibri"/>
          <w:color w:val="000000" w:themeColor="text1"/>
          <w:sz w:val="22"/>
          <w:szCs w:val="22"/>
        </w:rPr>
        <w:t>Education, Health &amp; Care Plan (EHCP) reviews to meet statutory deadlines and providing reports and</w:t>
      </w:r>
      <w:r w:rsidR="009C17BF" w:rsidRPr="005B637B">
        <w:rPr>
          <w:rFonts w:ascii="Calibri" w:hAnsi="Calibri" w:cs="Calibri"/>
          <w:color w:val="000000" w:themeColor="text1"/>
          <w:sz w:val="22"/>
          <w:szCs w:val="22"/>
        </w:rPr>
        <w:t xml:space="preserve"> may be required to provide</w:t>
      </w:r>
      <w:r w:rsidRPr="005B637B">
        <w:rPr>
          <w:rFonts w:ascii="Calibri" w:hAnsi="Calibri" w:cs="Calibri"/>
          <w:color w:val="000000" w:themeColor="text1"/>
          <w:sz w:val="22"/>
          <w:szCs w:val="22"/>
        </w:rPr>
        <w:t xml:space="preserve"> administrative assistance for the efficient and effective management of the </w:t>
      </w:r>
      <w:r w:rsidR="009C17BF" w:rsidRPr="005B637B">
        <w:rPr>
          <w:rFonts w:ascii="Calibri" w:hAnsi="Calibri" w:cs="Calibri"/>
          <w:color w:val="000000" w:themeColor="text1"/>
          <w:sz w:val="22"/>
          <w:szCs w:val="22"/>
        </w:rPr>
        <w:t>wider ALS team</w:t>
      </w:r>
      <w:r w:rsidRPr="005B637B">
        <w:rPr>
          <w:rFonts w:ascii="Calibri" w:hAnsi="Calibri" w:cs="Calibri"/>
          <w:color w:val="000000" w:themeColor="text1"/>
          <w:sz w:val="22"/>
          <w:szCs w:val="22"/>
        </w:rPr>
        <w:t>.</w:t>
      </w:r>
    </w:p>
    <w:p w:rsidR="002D25EB" w:rsidRPr="005B637B" w:rsidRDefault="002D25EB" w:rsidP="001B30DD">
      <w:pPr>
        <w:jc w:val="both"/>
        <w:rPr>
          <w:rFonts w:ascii="Calibri" w:hAnsi="Calibri"/>
          <w:color w:val="000000" w:themeColor="text1"/>
          <w:sz w:val="22"/>
          <w:szCs w:val="22"/>
        </w:rPr>
      </w:pPr>
    </w:p>
    <w:p w:rsidR="001B30DD" w:rsidRPr="005B637B" w:rsidRDefault="001B30DD" w:rsidP="001B30DD">
      <w:pPr>
        <w:jc w:val="both"/>
        <w:rPr>
          <w:rFonts w:ascii="Calibri" w:hAnsi="Calibri"/>
          <w:color w:val="000000" w:themeColor="text1"/>
          <w:sz w:val="22"/>
          <w:szCs w:val="22"/>
        </w:rPr>
      </w:pPr>
      <w:r w:rsidRPr="005B637B">
        <w:rPr>
          <w:rFonts w:ascii="Calibri" w:hAnsi="Calibri"/>
          <w:color w:val="000000" w:themeColor="text1"/>
          <w:sz w:val="22"/>
          <w:szCs w:val="22"/>
        </w:rPr>
        <w:t>Working with a high level of auton</w:t>
      </w:r>
      <w:r w:rsidR="00574D35" w:rsidRPr="005B637B">
        <w:rPr>
          <w:rFonts w:ascii="Calibri" w:hAnsi="Calibri"/>
          <w:color w:val="000000" w:themeColor="text1"/>
          <w:sz w:val="22"/>
          <w:szCs w:val="22"/>
        </w:rPr>
        <w:t>omy, you</w:t>
      </w:r>
      <w:r w:rsidR="002D25EB" w:rsidRPr="005B637B">
        <w:rPr>
          <w:rFonts w:ascii="Calibri" w:hAnsi="Calibri"/>
          <w:color w:val="000000" w:themeColor="text1"/>
          <w:sz w:val="22"/>
          <w:szCs w:val="22"/>
        </w:rPr>
        <w:t xml:space="preserve"> will co-ordinate all</w:t>
      </w:r>
      <w:r w:rsidR="00574D35" w:rsidRPr="005B637B">
        <w:rPr>
          <w:rFonts w:ascii="Calibri" w:hAnsi="Calibri"/>
          <w:color w:val="000000" w:themeColor="text1"/>
          <w:sz w:val="22"/>
          <w:szCs w:val="22"/>
        </w:rPr>
        <w:t xml:space="preserve"> learners with EHCPs in both Foundation Studies and the wider college</w:t>
      </w:r>
      <w:r w:rsidRPr="005B637B">
        <w:rPr>
          <w:rFonts w:ascii="Calibri" w:hAnsi="Calibri"/>
          <w:color w:val="000000" w:themeColor="text1"/>
          <w:sz w:val="22"/>
          <w:szCs w:val="22"/>
        </w:rPr>
        <w:t>.</w:t>
      </w:r>
      <w:r w:rsidR="00574D35" w:rsidRPr="005B637B">
        <w:rPr>
          <w:rFonts w:ascii="Calibri" w:hAnsi="Calibri"/>
          <w:color w:val="000000" w:themeColor="text1"/>
          <w:sz w:val="22"/>
          <w:szCs w:val="22"/>
        </w:rPr>
        <w:t xml:space="preserve"> This will involve liaison with ALS, Schools of L</w:t>
      </w:r>
      <w:r w:rsidR="00997088" w:rsidRPr="005B637B">
        <w:rPr>
          <w:rFonts w:ascii="Calibri" w:hAnsi="Calibri"/>
          <w:color w:val="000000" w:themeColor="text1"/>
          <w:sz w:val="22"/>
          <w:szCs w:val="22"/>
        </w:rPr>
        <w:t xml:space="preserve">earning, </w:t>
      </w:r>
      <w:r w:rsidR="00574D35" w:rsidRPr="005B637B">
        <w:rPr>
          <w:rFonts w:ascii="Calibri" w:hAnsi="Calibri"/>
          <w:color w:val="000000" w:themeColor="text1"/>
          <w:sz w:val="22"/>
          <w:szCs w:val="22"/>
        </w:rPr>
        <w:t xml:space="preserve">Local Authorities, other professionals and </w:t>
      </w:r>
      <w:r w:rsidR="00BE0458" w:rsidRPr="005B637B">
        <w:rPr>
          <w:rFonts w:ascii="Calibri" w:hAnsi="Calibri"/>
          <w:color w:val="000000" w:themeColor="text1"/>
          <w:sz w:val="22"/>
          <w:szCs w:val="22"/>
        </w:rPr>
        <w:t xml:space="preserve">young people and their </w:t>
      </w:r>
      <w:r w:rsidR="00574D35" w:rsidRPr="005B637B">
        <w:rPr>
          <w:rFonts w:ascii="Calibri" w:hAnsi="Calibri"/>
          <w:color w:val="000000" w:themeColor="text1"/>
          <w:sz w:val="22"/>
          <w:szCs w:val="22"/>
        </w:rPr>
        <w:t>parents/carers</w:t>
      </w:r>
      <w:r w:rsidR="00BE0458" w:rsidRPr="005B637B">
        <w:rPr>
          <w:rFonts w:ascii="Calibri" w:hAnsi="Calibri"/>
          <w:color w:val="000000" w:themeColor="text1"/>
          <w:sz w:val="22"/>
          <w:szCs w:val="22"/>
        </w:rPr>
        <w:t>.</w:t>
      </w:r>
      <w:r w:rsidRPr="005B637B">
        <w:rPr>
          <w:rFonts w:ascii="Calibri" w:hAnsi="Calibri"/>
          <w:color w:val="000000" w:themeColor="text1"/>
          <w:sz w:val="22"/>
          <w:szCs w:val="22"/>
        </w:rPr>
        <w:t xml:space="preserve">  You will have recent, relevant</w:t>
      </w:r>
      <w:r w:rsidR="00BE0458" w:rsidRPr="005B637B">
        <w:rPr>
          <w:rFonts w:ascii="Calibri" w:hAnsi="Calibri"/>
          <w:color w:val="000000" w:themeColor="text1"/>
          <w:sz w:val="22"/>
          <w:szCs w:val="22"/>
        </w:rPr>
        <w:t xml:space="preserve"> understanding of </w:t>
      </w:r>
      <w:r w:rsidR="00BE0458" w:rsidRPr="005B637B">
        <w:rPr>
          <w:rFonts w:ascii="Calibri" w:hAnsi="Calibri"/>
          <w:color w:val="000000" w:themeColor="text1"/>
          <w:sz w:val="22"/>
          <w:szCs w:val="22"/>
        </w:rPr>
        <w:lastRenderedPageBreak/>
        <w:t>additional needs as well as</w:t>
      </w:r>
      <w:r w:rsidRPr="005B637B">
        <w:rPr>
          <w:rFonts w:ascii="Calibri" w:hAnsi="Calibri"/>
          <w:color w:val="000000" w:themeColor="text1"/>
          <w:sz w:val="22"/>
          <w:szCs w:val="22"/>
        </w:rPr>
        <w:t xml:space="preserve"> excellent organisational, administrative and secretarial skills.  You will have a working knowledge of office technology packages, including word processing applications, databases and spreadsheets.  Ideally, you will be qualified in Bu</w:t>
      </w:r>
      <w:r w:rsidR="009C17BF" w:rsidRPr="005B637B">
        <w:rPr>
          <w:rFonts w:ascii="Calibri" w:hAnsi="Calibri"/>
          <w:color w:val="000000" w:themeColor="text1"/>
          <w:sz w:val="22"/>
          <w:szCs w:val="22"/>
        </w:rPr>
        <w:t>siness Administration to Level 2 with a willingness to work towards a Level 3 qualification if not already held</w:t>
      </w:r>
      <w:r w:rsidRPr="005B637B">
        <w:rPr>
          <w:rFonts w:ascii="Calibri" w:hAnsi="Calibri"/>
          <w:color w:val="000000" w:themeColor="text1"/>
          <w:sz w:val="22"/>
          <w:szCs w:val="22"/>
        </w:rPr>
        <w:t>.</w:t>
      </w:r>
      <w:r w:rsidR="004C4867" w:rsidRPr="005B637B">
        <w:rPr>
          <w:rFonts w:ascii="Calibri" w:hAnsi="Calibri"/>
          <w:color w:val="000000" w:themeColor="text1"/>
          <w:sz w:val="22"/>
          <w:szCs w:val="22"/>
        </w:rPr>
        <w:t xml:space="preserve"> </w:t>
      </w:r>
    </w:p>
    <w:p w:rsidR="009C17BF" w:rsidRPr="005B637B" w:rsidRDefault="009C17BF" w:rsidP="001B30DD">
      <w:pPr>
        <w:jc w:val="both"/>
        <w:rPr>
          <w:rFonts w:ascii="Calibri" w:hAnsi="Calibri"/>
          <w:color w:val="000000" w:themeColor="text1"/>
          <w:sz w:val="22"/>
          <w:szCs w:val="22"/>
        </w:rPr>
      </w:pPr>
    </w:p>
    <w:p w:rsidR="001B30DD" w:rsidRPr="00C35195" w:rsidRDefault="001B30DD" w:rsidP="001B30DD">
      <w:pPr>
        <w:jc w:val="both"/>
        <w:rPr>
          <w:rFonts w:ascii="Calibri" w:hAnsi="Calibri"/>
          <w:sz w:val="22"/>
          <w:szCs w:val="22"/>
        </w:rPr>
      </w:pPr>
      <w:r w:rsidRPr="00C35195">
        <w:rPr>
          <w:rFonts w:ascii="Calibri" w:hAnsi="Calibri"/>
          <w:sz w:val="22"/>
          <w:szCs w:val="22"/>
        </w:rPr>
        <w:t>You will have excellent interpersonal and communication skills as you will be the first line of contact with internal a</w:t>
      </w:r>
      <w:r w:rsidR="00BE0458">
        <w:rPr>
          <w:rFonts w:ascii="Calibri" w:hAnsi="Calibri"/>
          <w:sz w:val="22"/>
          <w:szCs w:val="22"/>
        </w:rPr>
        <w:t>nd external partners regarding EHCPs including new, transfers and statutory annual reviews</w:t>
      </w:r>
      <w:r w:rsidRPr="00C35195">
        <w:rPr>
          <w:rFonts w:ascii="Calibri" w:hAnsi="Calibri"/>
          <w:sz w:val="22"/>
          <w:szCs w:val="22"/>
        </w:rPr>
        <w:t>.  You should be flexible and adaptable, be able to work under pressure to tight deadlines and maintain accuracy and quality of outcomes at all times.  You will be require</w:t>
      </w:r>
      <w:r w:rsidR="00BE0458">
        <w:rPr>
          <w:rFonts w:ascii="Calibri" w:hAnsi="Calibri"/>
          <w:sz w:val="22"/>
          <w:szCs w:val="22"/>
        </w:rPr>
        <w:t>d to work</w:t>
      </w:r>
      <w:r w:rsidRPr="00C35195">
        <w:rPr>
          <w:rFonts w:ascii="Calibri" w:hAnsi="Calibri"/>
          <w:sz w:val="22"/>
          <w:szCs w:val="22"/>
        </w:rPr>
        <w:t xml:space="preserve"> on your own initiative as required</w:t>
      </w:r>
      <w:r w:rsidR="00BE0458">
        <w:rPr>
          <w:rFonts w:ascii="Calibri" w:hAnsi="Calibri"/>
          <w:sz w:val="22"/>
          <w:szCs w:val="22"/>
        </w:rPr>
        <w:t xml:space="preserve"> </w:t>
      </w:r>
      <w:r w:rsidR="00997088">
        <w:rPr>
          <w:rFonts w:ascii="Calibri" w:hAnsi="Calibri"/>
          <w:sz w:val="22"/>
          <w:szCs w:val="22"/>
        </w:rPr>
        <w:t xml:space="preserve">as well as </w:t>
      </w:r>
      <w:r w:rsidR="00BE0458">
        <w:rPr>
          <w:rFonts w:ascii="Calibri" w:hAnsi="Calibri"/>
          <w:sz w:val="22"/>
          <w:szCs w:val="22"/>
        </w:rPr>
        <w:t>liaising with the ALS Manager</w:t>
      </w:r>
      <w:r w:rsidR="00997088">
        <w:rPr>
          <w:rFonts w:ascii="Calibri" w:hAnsi="Calibri"/>
          <w:sz w:val="22"/>
          <w:szCs w:val="22"/>
        </w:rPr>
        <w:t xml:space="preserve"> and other professionals</w:t>
      </w:r>
      <w:r w:rsidRPr="00C35195">
        <w:rPr>
          <w:rFonts w:ascii="Calibri" w:hAnsi="Calibri"/>
          <w:sz w:val="22"/>
          <w:szCs w:val="22"/>
        </w:rPr>
        <w:t>.</w:t>
      </w:r>
      <w:r w:rsidR="004C4867">
        <w:rPr>
          <w:rFonts w:ascii="Calibri" w:hAnsi="Calibri"/>
          <w:sz w:val="22"/>
          <w:szCs w:val="22"/>
        </w:rPr>
        <w:t xml:space="preserve"> </w:t>
      </w:r>
    </w:p>
    <w:p w:rsidR="001B30DD" w:rsidRPr="00C35195" w:rsidRDefault="001B30DD" w:rsidP="001B30DD">
      <w:pPr>
        <w:jc w:val="both"/>
        <w:rPr>
          <w:rFonts w:ascii="Calibri" w:hAnsi="Calibri"/>
          <w:sz w:val="22"/>
          <w:szCs w:val="22"/>
        </w:rPr>
      </w:pPr>
    </w:p>
    <w:p w:rsidR="001B30DD" w:rsidRPr="00C35195" w:rsidRDefault="001B30DD" w:rsidP="001B30DD">
      <w:pPr>
        <w:jc w:val="both"/>
        <w:rPr>
          <w:rFonts w:ascii="Calibri" w:hAnsi="Calibri"/>
          <w:sz w:val="22"/>
          <w:szCs w:val="22"/>
        </w:rPr>
      </w:pPr>
      <w:r w:rsidRPr="00C35195">
        <w:rPr>
          <w:rFonts w:ascii="Calibri" w:hAnsi="Calibri"/>
          <w:sz w:val="22"/>
          <w:szCs w:val="22"/>
        </w:rPr>
        <w:t>You should be willing to continuously update your professional development and undertake training in the use of learner administration systems, college procedures and legislative compliance in relation to duties undertaken.</w:t>
      </w:r>
    </w:p>
    <w:p w:rsidR="00A90B43" w:rsidRPr="00A90B43" w:rsidRDefault="00A90B43" w:rsidP="00A90B43">
      <w:pPr>
        <w:jc w:val="both"/>
        <w:rPr>
          <w:rFonts w:ascii="Calibri" w:hAnsi="Calibri"/>
          <w:sz w:val="22"/>
          <w:szCs w:val="22"/>
        </w:rPr>
      </w:pPr>
    </w:p>
    <w:p w:rsidR="00A90B43" w:rsidRDefault="00A90B43" w:rsidP="00A90B43">
      <w:pPr>
        <w:jc w:val="both"/>
        <w:rPr>
          <w:rFonts w:ascii="Calibri" w:hAnsi="Calibri"/>
          <w:sz w:val="22"/>
          <w:szCs w:val="22"/>
        </w:rPr>
      </w:pPr>
      <w:r w:rsidRPr="00A90B43">
        <w:rPr>
          <w:rFonts w:ascii="Calibri" w:hAnsi="Calibri"/>
          <w:sz w:val="22"/>
          <w:szCs w:val="22"/>
        </w:rPr>
        <w:t xml:space="preserve">It is essential that you have the ability to build positive relationships, displaying excellent communication, organisational skills and administrative skills, demonstrating a flexible and professional attitude. </w:t>
      </w:r>
    </w:p>
    <w:p w:rsidR="002D25EB" w:rsidRPr="00DB65E2" w:rsidRDefault="002D25EB" w:rsidP="00A90B43">
      <w:pPr>
        <w:jc w:val="both"/>
        <w:rPr>
          <w:rFonts w:ascii="Calibri" w:hAnsi="Calibri"/>
          <w:b/>
          <w:sz w:val="22"/>
          <w:szCs w:val="22"/>
        </w:rPr>
      </w:pPr>
    </w:p>
    <w:p w:rsidR="00DB65E2" w:rsidRPr="00DB65E2" w:rsidRDefault="00DB65E2" w:rsidP="00A90B43">
      <w:pPr>
        <w:jc w:val="both"/>
        <w:rPr>
          <w:rFonts w:ascii="Calibri" w:hAnsi="Calibri"/>
          <w:b/>
          <w:sz w:val="22"/>
          <w:szCs w:val="22"/>
        </w:rPr>
      </w:pPr>
      <w:r w:rsidRPr="00DB65E2">
        <w:rPr>
          <w:rFonts w:ascii="Calibri" w:hAnsi="Calibri"/>
          <w:b/>
          <w:sz w:val="22"/>
          <w:szCs w:val="22"/>
        </w:rPr>
        <w:t>Whilst this vacancy is advertised as full time, term time.  We will consider applications from candidates who are looking for a more flexible working pattern working part-time.</w:t>
      </w:r>
      <w:r>
        <w:rPr>
          <w:rFonts w:ascii="Calibri" w:hAnsi="Calibri"/>
          <w:b/>
          <w:sz w:val="22"/>
          <w:szCs w:val="22"/>
        </w:rPr>
        <w:t xml:space="preserve">  Please detail your preferred working hours on your application form.</w:t>
      </w:r>
      <w:r w:rsidR="00E279D9">
        <w:rPr>
          <w:rFonts w:ascii="Calibri" w:hAnsi="Calibri"/>
          <w:b/>
          <w:sz w:val="22"/>
          <w:szCs w:val="22"/>
        </w:rPr>
        <w:t xml:space="preserve">  Please note that you may be require to support at meetings that may be scheduled later in the afternoon / early evening.</w:t>
      </w:r>
    </w:p>
    <w:p w:rsidR="00DB65E2" w:rsidRDefault="00DB65E2" w:rsidP="00A90B43">
      <w:pPr>
        <w:jc w:val="both"/>
        <w:rPr>
          <w:rFonts w:ascii="Calibri" w:hAnsi="Calibri"/>
          <w:sz w:val="22"/>
          <w:szCs w:val="22"/>
        </w:rPr>
      </w:pPr>
    </w:p>
    <w:p w:rsidR="002D25EB" w:rsidRDefault="002D25EB" w:rsidP="002D25EB">
      <w:pPr>
        <w:jc w:val="both"/>
        <w:rPr>
          <w:rFonts w:ascii="Calibri" w:hAnsi="Calibri" w:cs="Calibri"/>
          <w:sz w:val="22"/>
          <w:szCs w:val="22"/>
        </w:rPr>
      </w:pPr>
      <w:r w:rsidRPr="00173F2B">
        <w:rPr>
          <w:rFonts w:ascii="Calibri" w:hAnsi="Calibri" w:cs="Calibri"/>
          <w:sz w:val="22"/>
          <w:szCs w:val="22"/>
        </w:rPr>
        <w:t xml:space="preserve">The role will require you to take on and work to the college’s values; </w:t>
      </w:r>
      <w:r>
        <w:rPr>
          <w:rFonts w:ascii="Calibri" w:hAnsi="Calibri" w:cs="Calibri"/>
          <w:sz w:val="22"/>
          <w:szCs w:val="22"/>
        </w:rPr>
        <w:t xml:space="preserve">working with </w:t>
      </w:r>
      <w:r w:rsidRPr="00120BD3">
        <w:rPr>
          <w:rFonts w:ascii="Calibri" w:hAnsi="Calibri" w:cs="Calibri"/>
          <w:b/>
          <w:sz w:val="22"/>
          <w:szCs w:val="22"/>
        </w:rPr>
        <w:t>Professionalism</w:t>
      </w:r>
      <w:r w:rsidRPr="00173F2B">
        <w:rPr>
          <w:rFonts w:ascii="Calibri" w:hAnsi="Calibri" w:cs="Calibri"/>
          <w:sz w:val="22"/>
          <w:szCs w:val="22"/>
        </w:rPr>
        <w:t xml:space="preserve">, taking </w:t>
      </w:r>
      <w:r w:rsidRPr="00173F2B">
        <w:rPr>
          <w:rFonts w:ascii="Calibri" w:hAnsi="Calibri" w:cs="Calibri"/>
          <w:b/>
          <w:sz w:val="22"/>
          <w:szCs w:val="22"/>
        </w:rPr>
        <w:t>Responsibility</w:t>
      </w:r>
      <w:r w:rsidRPr="00173F2B">
        <w:rPr>
          <w:rFonts w:ascii="Calibri" w:hAnsi="Calibri" w:cs="Calibri"/>
          <w:sz w:val="22"/>
          <w:szCs w:val="22"/>
        </w:rPr>
        <w:t xml:space="preserve"> for your actions, and giving </w:t>
      </w:r>
      <w:r w:rsidRPr="00173F2B">
        <w:rPr>
          <w:rFonts w:ascii="Calibri" w:hAnsi="Calibri" w:cs="Calibri"/>
          <w:b/>
          <w:sz w:val="22"/>
          <w:szCs w:val="22"/>
        </w:rPr>
        <w:t>Respect</w:t>
      </w:r>
      <w:r w:rsidRPr="00173F2B">
        <w:rPr>
          <w:rFonts w:ascii="Calibri" w:hAnsi="Calibri" w:cs="Calibri"/>
          <w:sz w:val="22"/>
          <w:szCs w:val="22"/>
        </w:rPr>
        <w:t xml:space="preserve"> to clients and colleagues alike.  </w:t>
      </w:r>
    </w:p>
    <w:p w:rsidR="006542CB" w:rsidRPr="004510CA" w:rsidRDefault="006542CB" w:rsidP="00AE00DD">
      <w:pPr>
        <w:rPr>
          <w:rFonts w:ascii="Calibri" w:hAnsi="Calibri" w:cs="Calibri"/>
          <w:sz w:val="22"/>
          <w:szCs w:val="22"/>
        </w:rPr>
      </w:pPr>
    </w:p>
    <w:p w:rsidR="00AE00DD" w:rsidRPr="004510CA" w:rsidRDefault="00AE00DD" w:rsidP="00DF5640">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rPr>
      </w:pPr>
      <w:r w:rsidRPr="004510CA">
        <w:rPr>
          <w:rFonts w:ascii="Calibri" w:hAnsi="Calibri" w:cs="Calibri"/>
          <w:b/>
          <w:sz w:val="22"/>
          <w:szCs w:val="22"/>
        </w:rPr>
        <w:t>2. The Post</w:t>
      </w:r>
    </w:p>
    <w:p w:rsidR="00AE00DD" w:rsidRPr="004510CA" w:rsidRDefault="00AE00DD" w:rsidP="00AE00DD">
      <w:pPr>
        <w:rPr>
          <w:rFonts w:ascii="Calibri" w:hAnsi="Calibri" w:cs="Calibri"/>
          <w:b/>
          <w:sz w:val="22"/>
          <w:szCs w:val="22"/>
        </w:rPr>
      </w:pPr>
    </w:p>
    <w:p w:rsidR="00AE00DD" w:rsidRPr="004510CA" w:rsidRDefault="00AE00DD" w:rsidP="00AE00DD">
      <w:pPr>
        <w:numPr>
          <w:ilvl w:val="1"/>
          <w:numId w:val="6"/>
        </w:numPr>
        <w:rPr>
          <w:rFonts w:ascii="Calibri" w:hAnsi="Calibri" w:cs="Calibri"/>
          <w:b/>
          <w:sz w:val="22"/>
          <w:szCs w:val="22"/>
        </w:rPr>
      </w:pPr>
      <w:r w:rsidRPr="004510CA">
        <w:rPr>
          <w:rFonts w:ascii="Calibri" w:hAnsi="Calibri" w:cs="Calibri"/>
          <w:b/>
          <w:sz w:val="22"/>
          <w:szCs w:val="22"/>
        </w:rPr>
        <w:t>Main Duties and Responsibilities</w:t>
      </w:r>
    </w:p>
    <w:p w:rsidR="00271229" w:rsidRPr="004510CA" w:rsidRDefault="00271229" w:rsidP="00271229">
      <w:pPr>
        <w:pStyle w:val="NormalWeb1"/>
        <w:spacing w:before="0" w:beforeAutospacing="0" w:after="0" w:afterAutospacing="0"/>
        <w:rPr>
          <w:rFonts w:ascii="Calibri" w:hAnsi="Calibri" w:cs="Calibri"/>
          <w:color w:val="auto"/>
          <w:sz w:val="22"/>
        </w:rPr>
      </w:pPr>
    </w:p>
    <w:p w:rsidR="00254A40" w:rsidRDefault="00254A40" w:rsidP="00716098">
      <w:pPr>
        <w:numPr>
          <w:ilvl w:val="0"/>
          <w:numId w:val="11"/>
        </w:numPr>
        <w:tabs>
          <w:tab w:val="clear" w:pos="1080"/>
          <w:tab w:val="num" w:pos="709"/>
        </w:tabs>
        <w:ind w:left="709" w:hanging="709"/>
        <w:jc w:val="both"/>
        <w:rPr>
          <w:rFonts w:ascii="Calibri" w:hAnsi="Calibri" w:cs="Arial"/>
          <w:sz w:val="22"/>
          <w:szCs w:val="22"/>
        </w:rPr>
      </w:pPr>
      <w:r>
        <w:rPr>
          <w:rFonts w:ascii="Calibri" w:hAnsi="Calibri" w:cs="Arial"/>
          <w:sz w:val="22"/>
          <w:szCs w:val="22"/>
        </w:rPr>
        <w:t xml:space="preserve">To </w:t>
      </w:r>
      <w:r w:rsidRPr="00254A40">
        <w:rPr>
          <w:rFonts w:ascii="Calibri" w:hAnsi="Calibri" w:cs="Arial"/>
          <w:sz w:val="22"/>
          <w:szCs w:val="22"/>
        </w:rPr>
        <w:t>provide and maintain a high quality cross-college administration system for supporti</w:t>
      </w:r>
      <w:r w:rsidR="00310D0F">
        <w:rPr>
          <w:rFonts w:ascii="Calibri" w:hAnsi="Calibri" w:cs="Arial"/>
          <w:sz w:val="22"/>
          <w:szCs w:val="22"/>
        </w:rPr>
        <w:t>ng and tracking EHCP processes</w:t>
      </w:r>
      <w:r w:rsidRPr="00254A40">
        <w:rPr>
          <w:rFonts w:ascii="Calibri" w:hAnsi="Calibri" w:cs="Arial"/>
          <w:sz w:val="22"/>
          <w:szCs w:val="22"/>
        </w:rPr>
        <w:t>.</w:t>
      </w:r>
    </w:p>
    <w:p w:rsidR="00167849" w:rsidRPr="00254A40" w:rsidRDefault="00167849" w:rsidP="00716098">
      <w:pPr>
        <w:ind w:left="709"/>
        <w:jc w:val="both"/>
        <w:rPr>
          <w:rFonts w:ascii="Calibri" w:hAnsi="Calibri" w:cs="Arial"/>
          <w:sz w:val="22"/>
          <w:szCs w:val="22"/>
        </w:rPr>
      </w:pPr>
    </w:p>
    <w:p w:rsidR="001B30DD" w:rsidRPr="00167849" w:rsidRDefault="00167849" w:rsidP="00716098">
      <w:pPr>
        <w:numPr>
          <w:ilvl w:val="0"/>
          <w:numId w:val="11"/>
        </w:numPr>
        <w:tabs>
          <w:tab w:val="clear" w:pos="1080"/>
          <w:tab w:val="num" w:pos="720"/>
        </w:tabs>
        <w:ind w:left="709" w:hanging="709"/>
        <w:jc w:val="both"/>
        <w:rPr>
          <w:rFonts w:ascii="Calibri" w:hAnsi="Calibri" w:cs="Arial"/>
          <w:sz w:val="22"/>
          <w:szCs w:val="22"/>
        </w:rPr>
      </w:pPr>
      <w:r w:rsidRPr="00167849">
        <w:rPr>
          <w:rFonts w:ascii="Calibri" w:hAnsi="Calibri" w:cs="Arial"/>
          <w:sz w:val="22"/>
          <w:szCs w:val="22"/>
        </w:rPr>
        <w:t xml:space="preserve">To ensure learners’ records are kept up to date and accurate and to provide data and reports as </w:t>
      </w:r>
      <w:r>
        <w:rPr>
          <w:rFonts w:ascii="Calibri" w:hAnsi="Calibri" w:cs="Arial"/>
          <w:sz w:val="22"/>
          <w:szCs w:val="22"/>
        </w:rPr>
        <w:t xml:space="preserve">  </w:t>
      </w:r>
      <w:r w:rsidRPr="00167849">
        <w:rPr>
          <w:rFonts w:ascii="Calibri" w:hAnsi="Calibri" w:cs="Arial"/>
          <w:sz w:val="22"/>
          <w:szCs w:val="22"/>
        </w:rPr>
        <w:t>and when required.</w:t>
      </w:r>
    </w:p>
    <w:p w:rsidR="001B30DD" w:rsidRPr="00C35195" w:rsidRDefault="001B30DD" w:rsidP="001B30DD">
      <w:pPr>
        <w:pStyle w:val="BodyTextIndent2"/>
        <w:spacing w:line="240" w:lineRule="auto"/>
        <w:ind w:left="0"/>
        <w:rPr>
          <w:rFonts w:ascii="Calibri" w:hAnsi="Calibri" w:cs="Arial"/>
          <w:sz w:val="22"/>
          <w:szCs w:val="22"/>
        </w:rPr>
      </w:pPr>
    </w:p>
    <w:p w:rsidR="00310D0F" w:rsidRDefault="00310D0F" w:rsidP="001B30DD">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Pr>
          <w:rFonts w:ascii="Calibri" w:hAnsi="Calibri" w:cs="Arial"/>
          <w:sz w:val="22"/>
          <w:szCs w:val="22"/>
        </w:rPr>
        <w:t>To take responsibility for al</w:t>
      </w:r>
      <w:r w:rsidR="00997088">
        <w:rPr>
          <w:rFonts w:ascii="Calibri" w:hAnsi="Calibri" w:cs="Arial"/>
          <w:sz w:val="22"/>
          <w:szCs w:val="22"/>
        </w:rPr>
        <w:t xml:space="preserve">l EHCPs including new plans, </w:t>
      </w:r>
      <w:r>
        <w:rPr>
          <w:rFonts w:ascii="Calibri" w:hAnsi="Calibri" w:cs="Arial"/>
          <w:sz w:val="22"/>
          <w:szCs w:val="22"/>
        </w:rPr>
        <w:t>transfers</w:t>
      </w:r>
      <w:r w:rsidR="00997088">
        <w:rPr>
          <w:rFonts w:ascii="Calibri" w:hAnsi="Calibri" w:cs="Arial"/>
          <w:sz w:val="22"/>
          <w:szCs w:val="22"/>
        </w:rPr>
        <w:t xml:space="preserve"> and reviews</w:t>
      </w:r>
      <w:r>
        <w:rPr>
          <w:rFonts w:ascii="Calibri" w:hAnsi="Calibri" w:cs="Arial"/>
          <w:sz w:val="22"/>
          <w:szCs w:val="22"/>
        </w:rPr>
        <w:t xml:space="preserve"> keeping appropriate colleagues informed. </w:t>
      </w:r>
    </w:p>
    <w:p w:rsidR="00310D0F" w:rsidRDefault="00310D0F" w:rsidP="00310D0F">
      <w:pPr>
        <w:pStyle w:val="ListParagraph"/>
        <w:rPr>
          <w:rFonts w:ascii="Calibri" w:hAnsi="Calibri" w:cs="Arial"/>
          <w:sz w:val="22"/>
          <w:szCs w:val="22"/>
        </w:rPr>
      </w:pPr>
    </w:p>
    <w:p w:rsidR="00310D0F" w:rsidRDefault="00310D0F" w:rsidP="001B30DD">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Pr>
          <w:rFonts w:ascii="Calibri" w:hAnsi="Calibri" w:cs="Arial"/>
          <w:sz w:val="22"/>
          <w:szCs w:val="22"/>
        </w:rPr>
        <w:t>To collate and complete information required from the college by the Local Authority when a new EHCP or transfer is requested. All to be completed within the Local Authority timeframe.</w:t>
      </w:r>
    </w:p>
    <w:p w:rsidR="00310D0F" w:rsidRDefault="00310D0F" w:rsidP="00310D0F">
      <w:pPr>
        <w:pStyle w:val="ListParagraph"/>
        <w:rPr>
          <w:rFonts w:ascii="Calibri" w:hAnsi="Calibri" w:cs="Arial"/>
          <w:sz w:val="22"/>
          <w:szCs w:val="22"/>
        </w:rPr>
      </w:pPr>
    </w:p>
    <w:p w:rsidR="00167849" w:rsidRDefault="00167849" w:rsidP="001B30DD">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Pr>
          <w:rFonts w:ascii="Calibri" w:hAnsi="Calibri" w:cs="Arial"/>
          <w:sz w:val="22"/>
          <w:szCs w:val="22"/>
        </w:rPr>
        <w:t>To arrange and collate materials and information for EHCP reviews from a range of people including personal tutor curriculum report, student’s contribution, external professionals’ views and ALS Disability Coordinator.</w:t>
      </w:r>
    </w:p>
    <w:p w:rsidR="00167849" w:rsidRDefault="00167849" w:rsidP="00167849">
      <w:pPr>
        <w:pStyle w:val="ListParagraph"/>
        <w:rPr>
          <w:rFonts w:ascii="Calibri" w:hAnsi="Calibri" w:cs="Arial"/>
          <w:sz w:val="22"/>
          <w:szCs w:val="22"/>
        </w:rPr>
      </w:pPr>
    </w:p>
    <w:p w:rsidR="00167849" w:rsidRDefault="00167849" w:rsidP="001B30DD">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Pr>
          <w:rFonts w:ascii="Calibri" w:hAnsi="Calibri" w:cs="Arial"/>
          <w:sz w:val="22"/>
          <w:szCs w:val="22"/>
        </w:rPr>
        <w:t>To coordinate the annual reviews including room and car park booking, invites, contributions sought, chairing review meeting</w:t>
      </w:r>
      <w:r w:rsidR="00997088">
        <w:rPr>
          <w:rFonts w:ascii="Calibri" w:hAnsi="Calibri" w:cs="Arial"/>
          <w:sz w:val="22"/>
          <w:szCs w:val="22"/>
        </w:rPr>
        <w:t>, completing all documentation</w:t>
      </w:r>
      <w:r>
        <w:rPr>
          <w:rFonts w:ascii="Calibri" w:hAnsi="Calibri" w:cs="Arial"/>
          <w:sz w:val="22"/>
          <w:szCs w:val="22"/>
        </w:rPr>
        <w:t xml:space="preserve"> and ensuring that all is completed by </w:t>
      </w:r>
      <w:r w:rsidR="00310D0F">
        <w:rPr>
          <w:rFonts w:ascii="Calibri" w:hAnsi="Calibri" w:cs="Arial"/>
          <w:sz w:val="22"/>
          <w:szCs w:val="22"/>
        </w:rPr>
        <w:t xml:space="preserve">the </w:t>
      </w:r>
      <w:r>
        <w:rPr>
          <w:rFonts w:ascii="Calibri" w:hAnsi="Calibri" w:cs="Arial"/>
          <w:sz w:val="22"/>
          <w:szCs w:val="22"/>
        </w:rPr>
        <w:t>Local Authority deadline.</w:t>
      </w:r>
    </w:p>
    <w:p w:rsidR="00167849" w:rsidRDefault="00167849" w:rsidP="00167849">
      <w:pPr>
        <w:pStyle w:val="ListParagraph"/>
        <w:rPr>
          <w:rFonts w:ascii="Calibri" w:hAnsi="Calibri" w:cs="Arial"/>
          <w:sz w:val="22"/>
          <w:szCs w:val="22"/>
        </w:rPr>
      </w:pPr>
    </w:p>
    <w:p w:rsidR="00167849" w:rsidRDefault="00997088" w:rsidP="001B30DD">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Pr>
          <w:rFonts w:ascii="Calibri" w:hAnsi="Calibri" w:cs="Arial"/>
          <w:sz w:val="22"/>
          <w:szCs w:val="22"/>
        </w:rPr>
        <w:lastRenderedPageBreak/>
        <w:t>To c</w:t>
      </w:r>
      <w:r w:rsidR="00167849">
        <w:rPr>
          <w:rFonts w:ascii="Calibri" w:hAnsi="Calibri" w:cs="Arial"/>
          <w:sz w:val="22"/>
          <w:szCs w:val="22"/>
        </w:rPr>
        <w:t>ollate a complete pack of annual review documentation; forms, written reports and contributions, student and parent contributions, targets reviewed and set, curriculum report, meeting minutes and annotated EHC Plan where required.</w:t>
      </w:r>
      <w:r w:rsidR="00310D0F">
        <w:rPr>
          <w:rFonts w:ascii="Calibri" w:hAnsi="Calibri" w:cs="Arial"/>
          <w:sz w:val="22"/>
          <w:szCs w:val="22"/>
        </w:rPr>
        <w:t xml:space="preserve"> Send a full set of all documentation to all who attended the review and those who had to send apologies.</w:t>
      </w:r>
    </w:p>
    <w:p w:rsidR="00167849" w:rsidRDefault="00167849" w:rsidP="00167849">
      <w:pPr>
        <w:pStyle w:val="ListParagraph"/>
        <w:rPr>
          <w:rFonts w:ascii="Calibri" w:hAnsi="Calibri" w:cs="Arial"/>
          <w:sz w:val="22"/>
          <w:szCs w:val="22"/>
        </w:rPr>
      </w:pPr>
    </w:p>
    <w:p w:rsidR="005B637B" w:rsidRDefault="00310D0F" w:rsidP="005B637B">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Pr>
          <w:rFonts w:ascii="Calibri" w:hAnsi="Calibri" w:cs="Arial"/>
          <w:sz w:val="22"/>
          <w:szCs w:val="22"/>
        </w:rPr>
        <w:t>To work closely with the ALS Manager, Disability Coordinators, personal tutors plus Heads of School and Curriculum Managers to ensure information is shared appropriately and deadlines are met.</w:t>
      </w:r>
    </w:p>
    <w:p w:rsidR="005B637B" w:rsidRDefault="005B637B" w:rsidP="005B637B">
      <w:pPr>
        <w:pStyle w:val="ListParagraph"/>
        <w:rPr>
          <w:rFonts w:ascii="Calibri" w:hAnsi="Calibri" w:cs="Arial"/>
          <w:color w:val="000000" w:themeColor="text1"/>
          <w:sz w:val="22"/>
          <w:szCs w:val="22"/>
        </w:rPr>
      </w:pPr>
    </w:p>
    <w:p w:rsidR="00997088" w:rsidRPr="005B637B" w:rsidRDefault="00997088" w:rsidP="005B637B">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sidRPr="005B637B">
        <w:rPr>
          <w:rFonts w:ascii="Calibri" w:hAnsi="Calibri" w:cs="Arial"/>
          <w:color w:val="000000" w:themeColor="text1"/>
          <w:sz w:val="22"/>
          <w:szCs w:val="22"/>
        </w:rPr>
        <w:t>To maintain and provide accurate management information regarding EHCPs for the ALS Manager.</w:t>
      </w:r>
    </w:p>
    <w:p w:rsidR="00310D0F" w:rsidRPr="005B637B" w:rsidRDefault="00310D0F" w:rsidP="00997088">
      <w:pPr>
        <w:pStyle w:val="ListParagraph"/>
        <w:ind w:left="0"/>
        <w:rPr>
          <w:rFonts w:ascii="Calibri" w:hAnsi="Calibri" w:cs="Arial"/>
          <w:color w:val="000000" w:themeColor="text1"/>
          <w:sz w:val="22"/>
          <w:szCs w:val="22"/>
        </w:rPr>
      </w:pPr>
    </w:p>
    <w:p w:rsidR="001B30DD" w:rsidRPr="005B637B" w:rsidRDefault="001B30DD" w:rsidP="00997088">
      <w:pPr>
        <w:pStyle w:val="BodyTextIndent2"/>
        <w:numPr>
          <w:ilvl w:val="0"/>
          <w:numId w:val="11"/>
        </w:numPr>
        <w:tabs>
          <w:tab w:val="clear" w:pos="1080"/>
          <w:tab w:val="num" w:pos="709"/>
        </w:tabs>
        <w:spacing w:after="0" w:line="240" w:lineRule="auto"/>
        <w:ind w:left="709" w:hanging="709"/>
        <w:jc w:val="both"/>
        <w:rPr>
          <w:rFonts w:ascii="Calibri" w:hAnsi="Calibri" w:cs="Arial"/>
          <w:color w:val="000000" w:themeColor="text1"/>
          <w:sz w:val="22"/>
          <w:szCs w:val="22"/>
        </w:rPr>
      </w:pPr>
      <w:r w:rsidRPr="005B637B">
        <w:rPr>
          <w:rFonts w:ascii="Calibri" w:hAnsi="Calibri" w:cs="Arial"/>
          <w:color w:val="000000" w:themeColor="text1"/>
          <w:sz w:val="22"/>
          <w:szCs w:val="22"/>
        </w:rPr>
        <w:t>To provide administrative and clerica</w:t>
      </w:r>
      <w:r w:rsidR="00310D0F" w:rsidRPr="005B637B">
        <w:rPr>
          <w:rFonts w:ascii="Calibri" w:hAnsi="Calibri" w:cs="Arial"/>
          <w:color w:val="000000" w:themeColor="text1"/>
          <w:sz w:val="22"/>
          <w:szCs w:val="22"/>
        </w:rPr>
        <w:t>l supp</w:t>
      </w:r>
      <w:r w:rsidR="004C4867" w:rsidRPr="005B637B">
        <w:rPr>
          <w:rFonts w:ascii="Calibri" w:hAnsi="Calibri" w:cs="Arial"/>
          <w:color w:val="000000" w:themeColor="text1"/>
          <w:sz w:val="22"/>
          <w:szCs w:val="22"/>
        </w:rPr>
        <w:t xml:space="preserve">ort to the </w:t>
      </w:r>
      <w:r w:rsidR="009C17BF" w:rsidRPr="005B637B">
        <w:rPr>
          <w:rFonts w:ascii="Calibri" w:hAnsi="Calibri" w:cs="Arial"/>
          <w:color w:val="000000" w:themeColor="text1"/>
          <w:sz w:val="22"/>
          <w:szCs w:val="22"/>
        </w:rPr>
        <w:t>wider ALS team when requested</w:t>
      </w:r>
      <w:r w:rsidR="00997088" w:rsidRPr="005B637B">
        <w:rPr>
          <w:rFonts w:ascii="Calibri" w:hAnsi="Calibri" w:cs="Arial"/>
          <w:color w:val="000000" w:themeColor="text1"/>
          <w:sz w:val="22"/>
          <w:szCs w:val="22"/>
        </w:rPr>
        <w:t>, to include general correspondence and reports, whilst undertaking efficient execution of general office duties.</w:t>
      </w:r>
    </w:p>
    <w:p w:rsidR="00997088" w:rsidRPr="005B637B" w:rsidRDefault="00997088" w:rsidP="00997088">
      <w:pPr>
        <w:pStyle w:val="BodyTextIndent2"/>
        <w:spacing w:after="0" w:line="240" w:lineRule="auto"/>
        <w:ind w:left="0"/>
        <w:jc w:val="both"/>
        <w:rPr>
          <w:rFonts w:ascii="Calibri" w:hAnsi="Calibri" w:cs="Arial"/>
          <w:color w:val="000000" w:themeColor="text1"/>
          <w:sz w:val="22"/>
          <w:szCs w:val="22"/>
        </w:rPr>
      </w:pPr>
    </w:p>
    <w:p w:rsidR="001B30DD" w:rsidRPr="005B637B" w:rsidRDefault="001B30DD" w:rsidP="00997088">
      <w:pPr>
        <w:pStyle w:val="BodyTextIndent2"/>
        <w:numPr>
          <w:ilvl w:val="0"/>
          <w:numId w:val="11"/>
        </w:numPr>
        <w:tabs>
          <w:tab w:val="clear" w:pos="1080"/>
          <w:tab w:val="num" w:pos="720"/>
        </w:tabs>
        <w:spacing w:after="0" w:line="240" w:lineRule="auto"/>
        <w:ind w:left="720" w:hanging="720"/>
        <w:jc w:val="both"/>
        <w:rPr>
          <w:rFonts w:ascii="Calibri" w:hAnsi="Calibri" w:cs="Arial"/>
          <w:color w:val="000000" w:themeColor="text1"/>
          <w:sz w:val="22"/>
          <w:szCs w:val="22"/>
        </w:rPr>
      </w:pPr>
      <w:r w:rsidRPr="005B637B">
        <w:rPr>
          <w:rFonts w:ascii="Calibri" w:hAnsi="Calibri" w:cs="Arial"/>
          <w:color w:val="000000" w:themeColor="text1"/>
          <w:sz w:val="22"/>
          <w:szCs w:val="22"/>
        </w:rPr>
        <w:t>To maintain all associated documentation, files and records and make available for inspection or audit if requested to do so.</w:t>
      </w:r>
    </w:p>
    <w:p w:rsidR="001B30DD" w:rsidRPr="00C35195" w:rsidRDefault="001B30DD" w:rsidP="001B30DD">
      <w:pPr>
        <w:pStyle w:val="BodyTextIndent2"/>
        <w:spacing w:line="240" w:lineRule="auto"/>
        <w:ind w:left="0"/>
        <w:rPr>
          <w:rFonts w:ascii="Calibri" w:hAnsi="Calibri" w:cs="Arial"/>
          <w:sz w:val="22"/>
          <w:szCs w:val="22"/>
        </w:rPr>
      </w:pPr>
    </w:p>
    <w:p w:rsidR="001B30DD" w:rsidRPr="00C35195" w:rsidRDefault="001B30DD" w:rsidP="001B30DD">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sidRPr="00C35195">
        <w:rPr>
          <w:rFonts w:ascii="Calibri" w:hAnsi="Calibri" w:cs="Arial"/>
          <w:sz w:val="22"/>
          <w:szCs w:val="22"/>
        </w:rPr>
        <w:t>To arrange and service meetings, organise diaries, distributing agenda, take notes an</w:t>
      </w:r>
      <w:r w:rsidR="00796401">
        <w:rPr>
          <w:rFonts w:ascii="Calibri" w:hAnsi="Calibri" w:cs="Arial"/>
          <w:sz w:val="22"/>
          <w:szCs w:val="22"/>
        </w:rPr>
        <w:t>d prepare minutes for the EHCP</w:t>
      </w:r>
      <w:r w:rsidRPr="00C35195">
        <w:rPr>
          <w:rFonts w:ascii="Calibri" w:hAnsi="Calibri" w:cs="Arial"/>
          <w:sz w:val="22"/>
          <w:szCs w:val="22"/>
        </w:rPr>
        <w:t xml:space="preserve"> and </w:t>
      </w:r>
      <w:r w:rsidR="00796401">
        <w:rPr>
          <w:rFonts w:ascii="Calibri" w:hAnsi="Calibri" w:cs="Arial"/>
          <w:sz w:val="22"/>
          <w:szCs w:val="22"/>
        </w:rPr>
        <w:t xml:space="preserve">Transition and Targeted Support </w:t>
      </w:r>
      <w:r w:rsidRPr="00C35195">
        <w:rPr>
          <w:rFonts w:ascii="Calibri" w:hAnsi="Calibri" w:cs="Arial"/>
          <w:sz w:val="22"/>
          <w:szCs w:val="22"/>
        </w:rPr>
        <w:t>team meetings.</w:t>
      </w:r>
    </w:p>
    <w:p w:rsidR="001B30DD" w:rsidRPr="00C35195" w:rsidRDefault="001B30DD" w:rsidP="001B30DD">
      <w:pPr>
        <w:pStyle w:val="BodyTextIndent2"/>
        <w:spacing w:line="240" w:lineRule="auto"/>
        <w:ind w:left="0"/>
        <w:rPr>
          <w:rFonts w:ascii="Calibri" w:hAnsi="Calibri" w:cs="Arial"/>
          <w:sz w:val="22"/>
          <w:szCs w:val="22"/>
        </w:rPr>
      </w:pPr>
    </w:p>
    <w:p w:rsidR="001B30DD" w:rsidRPr="00C35195" w:rsidRDefault="001B30DD" w:rsidP="001B30DD">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sidRPr="00C35195">
        <w:rPr>
          <w:rFonts w:ascii="Calibri" w:hAnsi="Calibri" w:cs="Arial"/>
          <w:sz w:val="22"/>
          <w:szCs w:val="22"/>
        </w:rPr>
        <w:t>To liaise with internal and external customers and agencies as necessary.</w:t>
      </w:r>
    </w:p>
    <w:p w:rsidR="001B30DD" w:rsidRPr="00C35195" w:rsidRDefault="001B30DD" w:rsidP="001B30DD">
      <w:pPr>
        <w:pStyle w:val="BodyTextIndent2"/>
        <w:spacing w:line="240" w:lineRule="auto"/>
        <w:ind w:left="0"/>
        <w:rPr>
          <w:rFonts w:ascii="Calibri" w:hAnsi="Calibri" w:cs="Arial"/>
          <w:sz w:val="22"/>
          <w:szCs w:val="22"/>
        </w:rPr>
      </w:pPr>
    </w:p>
    <w:p w:rsidR="001B30DD" w:rsidRDefault="001B30DD" w:rsidP="001B30DD">
      <w:pPr>
        <w:pStyle w:val="BodyTextIndent2"/>
        <w:numPr>
          <w:ilvl w:val="0"/>
          <w:numId w:val="11"/>
        </w:numPr>
        <w:tabs>
          <w:tab w:val="clear" w:pos="1080"/>
          <w:tab w:val="num" w:pos="720"/>
        </w:tabs>
        <w:spacing w:after="0" w:line="240" w:lineRule="auto"/>
        <w:ind w:left="720" w:hanging="720"/>
        <w:jc w:val="both"/>
        <w:rPr>
          <w:rFonts w:ascii="Calibri" w:hAnsi="Calibri" w:cs="Arial"/>
          <w:sz w:val="22"/>
          <w:szCs w:val="22"/>
        </w:rPr>
      </w:pPr>
      <w:r w:rsidRPr="00C35195">
        <w:rPr>
          <w:rFonts w:ascii="Calibri" w:hAnsi="Calibri" w:cs="Arial"/>
          <w:sz w:val="22"/>
          <w:szCs w:val="22"/>
        </w:rPr>
        <w:t>To maintain strict confidentiality and discretion at all times.</w:t>
      </w:r>
    </w:p>
    <w:p w:rsidR="00716098" w:rsidRPr="00C35195" w:rsidRDefault="00716098" w:rsidP="00716098">
      <w:pPr>
        <w:pStyle w:val="BodyTextIndent2"/>
        <w:spacing w:after="0" w:line="240" w:lineRule="auto"/>
        <w:ind w:left="0"/>
        <w:jc w:val="both"/>
        <w:rPr>
          <w:rFonts w:ascii="Calibri" w:hAnsi="Calibri" w:cs="Arial"/>
          <w:sz w:val="22"/>
          <w:szCs w:val="22"/>
        </w:rPr>
      </w:pPr>
    </w:p>
    <w:p w:rsidR="00D34B97" w:rsidRPr="00716098" w:rsidRDefault="00B90502" w:rsidP="00716098">
      <w:pPr>
        <w:rPr>
          <w:rFonts w:ascii="Calibri" w:hAnsi="Calibri" w:cs="Calibri"/>
          <w:sz w:val="22"/>
          <w:szCs w:val="22"/>
        </w:rPr>
      </w:pPr>
      <w:r w:rsidRPr="004510CA">
        <w:rPr>
          <w:rFonts w:ascii="Calibri" w:hAnsi="Calibri" w:cs="Calibri"/>
          <w:b/>
          <w:sz w:val="22"/>
          <w:szCs w:val="22"/>
        </w:rPr>
        <w:t>2.2</w:t>
      </w:r>
      <w:r w:rsidR="00D34B97" w:rsidRPr="004510CA">
        <w:rPr>
          <w:rFonts w:ascii="Calibri" w:hAnsi="Calibri" w:cs="Calibri"/>
          <w:b/>
          <w:sz w:val="22"/>
          <w:szCs w:val="22"/>
        </w:rPr>
        <w:tab/>
        <w:t>Other Responsibilities</w:t>
      </w:r>
    </w:p>
    <w:p w:rsidR="00D34B97" w:rsidRPr="004510CA" w:rsidRDefault="00D34B97" w:rsidP="00D34B97">
      <w:pPr>
        <w:tabs>
          <w:tab w:val="left" w:pos="709"/>
        </w:tabs>
        <w:ind w:left="709" w:hanging="709"/>
        <w:jc w:val="both"/>
        <w:rPr>
          <w:rFonts w:ascii="Calibri" w:hAnsi="Calibri" w:cs="Calibri"/>
          <w:b/>
          <w:sz w:val="22"/>
          <w:szCs w:val="22"/>
          <w:u w:val="single"/>
        </w:rPr>
      </w:pPr>
    </w:p>
    <w:p w:rsidR="00B90502" w:rsidRDefault="00B90502" w:rsidP="00716098">
      <w:pPr>
        <w:ind w:left="720" w:hanging="720"/>
        <w:jc w:val="both"/>
        <w:rPr>
          <w:rFonts w:ascii="Calibri" w:hAnsi="Calibri" w:cs="Calibri"/>
          <w:sz w:val="22"/>
          <w:szCs w:val="22"/>
        </w:rPr>
      </w:pPr>
      <w:r w:rsidRPr="004510CA">
        <w:rPr>
          <w:rFonts w:ascii="Calibri" w:hAnsi="Calibri" w:cs="Calibri"/>
          <w:sz w:val="22"/>
          <w:szCs w:val="22"/>
        </w:rPr>
        <w:t>a)</w:t>
      </w:r>
      <w:r w:rsidRPr="004510CA">
        <w:rPr>
          <w:rFonts w:ascii="Calibri" w:hAnsi="Calibri" w:cs="Calibri"/>
          <w:sz w:val="22"/>
          <w:szCs w:val="22"/>
        </w:rPr>
        <w:tab/>
      </w:r>
      <w:r w:rsidR="00716098" w:rsidRPr="00716098">
        <w:rPr>
          <w:rFonts w:ascii="Calibri" w:hAnsi="Calibri" w:cs="Calibri"/>
          <w:sz w:val="22"/>
          <w:szCs w:val="22"/>
        </w:rPr>
        <w:t>To uphold and promote all company policies and procedures, promoting those specifically applicable to this area of work, including the Equality &amp; Diversity and Health &amp; Safety policies and procedures and attend training as requested.</w:t>
      </w:r>
    </w:p>
    <w:p w:rsidR="00716098" w:rsidRPr="004510CA" w:rsidRDefault="00716098" w:rsidP="00716098">
      <w:pPr>
        <w:ind w:left="720" w:hanging="720"/>
        <w:jc w:val="both"/>
        <w:rPr>
          <w:rFonts w:ascii="Calibri" w:hAnsi="Calibri" w:cs="Calibri"/>
          <w:sz w:val="22"/>
          <w:szCs w:val="22"/>
          <w:highlight w:val="lightGray"/>
        </w:rPr>
      </w:pPr>
    </w:p>
    <w:p w:rsidR="00B90502" w:rsidRPr="004510CA" w:rsidRDefault="00B90502" w:rsidP="00B90502">
      <w:pPr>
        <w:ind w:left="720" w:hanging="720"/>
        <w:jc w:val="both"/>
        <w:rPr>
          <w:rFonts w:ascii="Calibri" w:hAnsi="Calibri" w:cs="Calibri"/>
          <w:sz w:val="22"/>
          <w:szCs w:val="22"/>
        </w:rPr>
      </w:pPr>
      <w:r w:rsidRPr="004510CA">
        <w:rPr>
          <w:rFonts w:ascii="Calibri" w:hAnsi="Calibri" w:cs="Calibri"/>
          <w:sz w:val="22"/>
          <w:szCs w:val="22"/>
        </w:rPr>
        <w:t>b)</w:t>
      </w:r>
      <w:r w:rsidRPr="004510CA">
        <w:rPr>
          <w:rFonts w:ascii="Calibri" w:hAnsi="Calibri" w:cs="Calibri"/>
          <w:sz w:val="22"/>
          <w:szCs w:val="22"/>
        </w:rPr>
        <w:tab/>
      </w:r>
      <w:r w:rsidR="00716098" w:rsidRPr="00716098">
        <w:rPr>
          <w:rFonts w:ascii="Calibri" w:hAnsi="Calibri" w:cs="Calibri"/>
          <w:sz w:val="22"/>
          <w:szCs w:val="22"/>
        </w:rPr>
        <w:t>To comply with all college standards and expectations, including college learner procedures and practices and safeguarding policy and practices.</w:t>
      </w:r>
    </w:p>
    <w:p w:rsidR="00B90502" w:rsidRPr="004510CA" w:rsidRDefault="00B90502" w:rsidP="00B90502">
      <w:pPr>
        <w:ind w:left="720"/>
        <w:jc w:val="both"/>
        <w:rPr>
          <w:rFonts w:ascii="Calibri" w:hAnsi="Calibri" w:cs="Calibri"/>
          <w:sz w:val="22"/>
          <w:szCs w:val="22"/>
          <w:highlight w:val="lightGray"/>
        </w:rPr>
      </w:pPr>
    </w:p>
    <w:p w:rsidR="00B90502" w:rsidRPr="004510CA" w:rsidRDefault="00B90502" w:rsidP="00B90502">
      <w:pPr>
        <w:ind w:left="720" w:hanging="720"/>
        <w:jc w:val="both"/>
        <w:rPr>
          <w:rFonts w:ascii="Calibri" w:hAnsi="Calibri" w:cs="Calibri"/>
          <w:sz w:val="22"/>
          <w:szCs w:val="22"/>
        </w:rPr>
      </w:pPr>
      <w:r w:rsidRPr="004510CA">
        <w:rPr>
          <w:rFonts w:ascii="Calibri" w:hAnsi="Calibri" w:cs="Calibri"/>
          <w:sz w:val="22"/>
          <w:szCs w:val="22"/>
        </w:rPr>
        <w:t>c)</w:t>
      </w:r>
      <w:r w:rsidRPr="004510CA">
        <w:rPr>
          <w:rFonts w:ascii="Calibri" w:hAnsi="Calibri" w:cs="Calibri"/>
          <w:sz w:val="22"/>
          <w:szCs w:val="22"/>
        </w:rPr>
        <w:tab/>
        <w:t>To keep up to date, so far as necessary, for the efficient executing of the job, with new legislation, procedures and techniques and attend relevant mandatory training.</w:t>
      </w:r>
    </w:p>
    <w:p w:rsidR="00B90502" w:rsidRPr="004510CA" w:rsidRDefault="00B90502" w:rsidP="00B90502">
      <w:pPr>
        <w:ind w:left="720"/>
        <w:jc w:val="both"/>
        <w:rPr>
          <w:rFonts w:ascii="Calibri" w:hAnsi="Calibri" w:cs="Calibri"/>
          <w:sz w:val="22"/>
          <w:szCs w:val="22"/>
        </w:rPr>
      </w:pPr>
    </w:p>
    <w:p w:rsidR="00B90502" w:rsidRPr="004510CA" w:rsidRDefault="00B90502" w:rsidP="00B90502">
      <w:pPr>
        <w:ind w:left="720" w:hanging="720"/>
        <w:jc w:val="both"/>
        <w:rPr>
          <w:rFonts w:ascii="Calibri" w:hAnsi="Calibri" w:cs="Calibri"/>
          <w:sz w:val="22"/>
          <w:szCs w:val="22"/>
        </w:rPr>
      </w:pPr>
      <w:r w:rsidRPr="004510CA">
        <w:rPr>
          <w:rFonts w:ascii="Calibri" w:hAnsi="Calibri" w:cs="Calibri"/>
          <w:sz w:val="22"/>
          <w:szCs w:val="22"/>
        </w:rPr>
        <w:t>d)</w:t>
      </w:r>
      <w:r w:rsidRPr="004510CA">
        <w:rPr>
          <w:rFonts w:ascii="Calibri" w:hAnsi="Calibri" w:cs="Calibri"/>
          <w:sz w:val="22"/>
          <w:szCs w:val="22"/>
        </w:rPr>
        <w:tab/>
        <w:t>To be conversant with and participate in activities and developments at college, regional and national level which are relevant to the post.</w:t>
      </w:r>
    </w:p>
    <w:p w:rsidR="00B90502" w:rsidRPr="004510CA" w:rsidRDefault="00B90502" w:rsidP="00B90502">
      <w:pPr>
        <w:ind w:left="720"/>
        <w:jc w:val="both"/>
        <w:rPr>
          <w:rFonts w:ascii="Calibri" w:hAnsi="Calibri" w:cs="Calibri"/>
          <w:sz w:val="22"/>
          <w:szCs w:val="22"/>
        </w:rPr>
      </w:pPr>
    </w:p>
    <w:p w:rsidR="00B90502" w:rsidRPr="004510CA" w:rsidRDefault="00B90502" w:rsidP="00B90502">
      <w:pPr>
        <w:ind w:left="720" w:hanging="720"/>
        <w:jc w:val="both"/>
        <w:rPr>
          <w:rFonts w:ascii="Calibri" w:hAnsi="Calibri" w:cs="Calibri"/>
          <w:sz w:val="22"/>
          <w:szCs w:val="22"/>
        </w:rPr>
      </w:pPr>
      <w:r w:rsidRPr="004510CA">
        <w:rPr>
          <w:rFonts w:ascii="Calibri" w:hAnsi="Calibri" w:cs="Calibri"/>
          <w:sz w:val="22"/>
          <w:szCs w:val="22"/>
        </w:rPr>
        <w:t>e)</w:t>
      </w:r>
      <w:r w:rsidRPr="004510CA">
        <w:rPr>
          <w:rFonts w:ascii="Calibri" w:hAnsi="Calibri" w:cs="Calibri"/>
          <w:sz w:val="22"/>
          <w:szCs w:val="22"/>
        </w:rPr>
        <w:tab/>
      </w:r>
      <w:r w:rsidR="00716098" w:rsidRPr="00716098">
        <w:rPr>
          <w:rFonts w:ascii="Calibri" w:hAnsi="Calibri" w:cs="Calibri"/>
          <w:sz w:val="22"/>
          <w:szCs w:val="22"/>
        </w:rPr>
        <w:t>To present and promote an appropriate public image in representing the college group and its subsidiaries.</w:t>
      </w:r>
    </w:p>
    <w:p w:rsidR="00B90502" w:rsidRPr="004510CA" w:rsidRDefault="00B90502" w:rsidP="00B90502">
      <w:pPr>
        <w:ind w:left="720"/>
        <w:jc w:val="both"/>
        <w:rPr>
          <w:rFonts w:ascii="Calibri" w:hAnsi="Calibri" w:cs="Calibri"/>
          <w:sz w:val="22"/>
          <w:szCs w:val="22"/>
        </w:rPr>
      </w:pPr>
    </w:p>
    <w:p w:rsidR="00B90502" w:rsidRPr="004510CA" w:rsidRDefault="00B90502" w:rsidP="00B90502">
      <w:pPr>
        <w:pStyle w:val="BodyTextIndent3"/>
        <w:spacing w:after="0"/>
        <w:ind w:left="720" w:hanging="720"/>
        <w:rPr>
          <w:rFonts w:ascii="Calibri" w:hAnsi="Calibri" w:cs="Calibri"/>
          <w:sz w:val="22"/>
          <w:szCs w:val="22"/>
        </w:rPr>
      </w:pPr>
      <w:r w:rsidRPr="004510CA">
        <w:rPr>
          <w:rFonts w:ascii="Calibri" w:hAnsi="Calibri" w:cs="Calibri"/>
          <w:sz w:val="22"/>
          <w:szCs w:val="22"/>
        </w:rPr>
        <w:t>f)</w:t>
      </w:r>
      <w:r w:rsidRPr="004510CA">
        <w:rPr>
          <w:rFonts w:ascii="Calibri" w:hAnsi="Calibri" w:cs="Calibri"/>
          <w:sz w:val="22"/>
          <w:szCs w:val="22"/>
        </w:rPr>
        <w:tab/>
        <w:t>To undertake any other duties as may reasonably be required commensurate with the post.</w:t>
      </w:r>
    </w:p>
    <w:p w:rsidR="00416A2B" w:rsidRPr="004510CA" w:rsidRDefault="00416A2B" w:rsidP="00B90502">
      <w:pPr>
        <w:tabs>
          <w:tab w:val="left" w:pos="709"/>
        </w:tabs>
        <w:ind w:left="709" w:hanging="709"/>
        <w:jc w:val="both"/>
        <w:rPr>
          <w:rFonts w:ascii="Calibri" w:hAnsi="Calibri" w:cs="Calibri"/>
          <w:sz w:val="22"/>
          <w:szCs w:val="22"/>
        </w:rPr>
      </w:pPr>
    </w:p>
    <w:p w:rsidR="00AE00DD" w:rsidRPr="003773C9" w:rsidRDefault="00AE00DD" w:rsidP="003773C9">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rPr>
      </w:pPr>
      <w:r w:rsidRPr="004510CA">
        <w:rPr>
          <w:rFonts w:ascii="Calibri" w:hAnsi="Calibri" w:cs="Calibri"/>
          <w:b/>
          <w:sz w:val="22"/>
          <w:szCs w:val="22"/>
        </w:rPr>
        <w:t>3. Skills, Qualities &amp; Knowledge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3"/>
        <w:gridCol w:w="1815"/>
        <w:gridCol w:w="1816"/>
      </w:tblGrid>
      <w:tr w:rsidR="00AE00DD" w:rsidRPr="004510CA" w:rsidTr="007B78EC">
        <w:trPr>
          <w:tblHeader/>
          <w:jc w:val="center"/>
        </w:trPr>
        <w:tc>
          <w:tcPr>
            <w:tcW w:w="5683" w:type="dxa"/>
            <w:tcBorders>
              <w:top w:val="nil"/>
              <w:left w:val="nil"/>
              <w:bottom w:val="single" w:sz="4" w:space="0" w:color="auto"/>
            </w:tcBorders>
          </w:tcPr>
          <w:p w:rsidR="00AE00DD" w:rsidRPr="004510CA" w:rsidRDefault="00AE00DD" w:rsidP="00F35A3A">
            <w:pPr>
              <w:jc w:val="both"/>
              <w:rPr>
                <w:rFonts w:ascii="Calibri" w:hAnsi="Calibri" w:cs="Calibri"/>
                <w:sz w:val="22"/>
                <w:szCs w:val="22"/>
              </w:rPr>
            </w:pPr>
          </w:p>
        </w:tc>
        <w:tc>
          <w:tcPr>
            <w:tcW w:w="1815" w:type="dxa"/>
            <w:tcBorders>
              <w:bottom w:val="single" w:sz="4" w:space="0" w:color="auto"/>
            </w:tcBorders>
            <w:shd w:val="clear" w:color="auto" w:fill="000000"/>
          </w:tcPr>
          <w:p w:rsidR="00AE00DD" w:rsidRPr="004510CA" w:rsidRDefault="00AE00DD" w:rsidP="00F35A3A">
            <w:pPr>
              <w:jc w:val="center"/>
              <w:rPr>
                <w:rFonts w:ascii="Calibri" w:hAnsi="Calibri" w:cs="Calibri"/>
                <w:bCs/>
                <w:sz w:val="22"/>
                <w:szCs w:val="22"/>
              </w:rPr>
            </w:pPr>
            <w:r w:rsidRPr="004510CA">
              <w:rPr>
                <w:rFonts w:ascii="Calibri" w:hAnsi="Calibri" w:cs="Calibri"/>
                <w:bCs/>
                <w:sz w:val="22"/>
                <w:szCs w:val="22"/>
              </w:rPr>
              <w:t>Essential</w:t>
            </w:r>
          </w:p>
        </w:tc>
        <w:tc>
          <w:tcPr>
            <w:tcW w:w="1816" w:type="dxa"/>
            <w:tcBorders>
              <w:bottom w:val="single" w:sz="4" w:space="0" w:color="auto"/>
            </w:tcBorders>
            <w:shd w:val="clear" w:color="auto" w:fill="000000"/>
          </w:tcPr>
          <w:p w:rsidR="00AE00DD" w:rsidRPr="004510CA" w:rsidRDefault="00AE00DD" w:rsidP="00F35A3A">
            <w:pPr>
              <w:jc w:val="center"/>
              <w:rPr>
                <w:rFonts w:ascii="Calibri" w:hAnsi="Calibri" w:cs="Calibri"/>
                <w:bCs/>
                <w:sz w:val="22"/>
                <w:szCs w:val="22"/>
              </w:rPr>
            </w:pPr>
            <w:r w:rsidRPr="004510CA">
              <w:rPr>
                <w:rFonts w:ascii="Calibri" w:hAnsi="Calibri" w:cs="Calibri"/>
                <w:bCs/>
                <w:sz w:val="22"/>
                <w:szCs w:val="22"/>
              </w:rPr>
              <w:t>Desirable</w:t>
            </w:r>
          </w:p>
        </w:tc>
      </w:tr>
      <w:tr w:rsidR="00AE00DD" w:rsidRPr="004510CA" w:rsidTr="007B78EC">
        <w:trPr>
          <w:jc w:val="center"/>
        </w:trPr>
        <w:tc>
          <w:tcPr>
            <w:tcW w:w="5683" w:type="dxa"/>
            <w:shd w:val="clear" w:color="auto" w:fill="000000"/>
          </w:tcPr>
          <w:p w:rsidR="00AE00DD" w:rsidRPr="004510CA" w:rsidRDefault="00AE00DD" w:rsidP="00F35A3A">
            <w:pPr>
              <w:jc w:val="both"/>
              <w:rPr>
                <w:rFonts w:ascii="Calibri" w:hAnsi="Calibri" w:cs="Calibri"/>
                <w:sz w:val="22"/>
                <w:szCs w:val="22"/>
              </w:rPr>
            </w:pPr>
            <w:r w:rsidRPr="004510CA">
              <w:rPr>
                <w:rFonts w:ascii="Calibri" w:hAnsi="Calibri" w:cs="Calibri"/>
                <w:bCs/>
                <w:sz w:val="22"/>
                <w:szCs w:val="22"/>
              </w:rPr>
              <w:t>Qualifications:</w:t>
            </w:r>
            <w:r w:rsidRPr="004510CA">
              <w:rPr>
                <w:rFonts w:ascii="Calibri" w:hAnsi="Calibri" w:cs="Calibri"/>
                <w:sz w:val="22"/>
                <w:szCs w:val="22"/>
              </w:rPr>
              <w:t xml:space="preserve"> </w:t>
            </w:r>
          </w:p>
        </w:tc>
        <w:tc>
          <w:tcPr>
            <w:tcW w:w="1815" w:type="dxa"/>
            <w:shd w:val="clear" w:color="auto" w:fill="000000"/>
          </w:tcPr>
          <w:p w:rsidR="00AE00DD" w:rsidRPr="004510CA" w:rsidRDefault="00AE00DD" w:rsidP="00F35A3A">
            <w:pPr>
              <w:jc w:val="center"/>
              <w:rPr>
                <w:rFonts w:ascii="Calibri" w:hAnsi="Calibri" w:cs="Calibri"/>
                <w:sz w:val="22"/>
                <w:szCs w:val="22"/>
              </w:rPr>
            </w:pPr>
          </w:p>
        </w:tc>
        <w:tc>
          <w:tcPr>
            <w:tcW w:w="1816" w:type="dxa"/>
            <w:shd w:val="clear" w:color="auto" w:fill="000000"/>
          </w:tcPr>
          <w:p w:rsidR="00AE00DD" w:rsidRPr="004510CA" w:rsidRDefault="00AE00DD" w:rsidP="00F35A3A">
            <w:pPr>
              <w:jc w:val="center"/>
              <w:rPr>
                <w:rFonts w:ascii="Calibri" w:hAnsi="Calibri" w:cs="Calibri"/>
                <w:sz w:val="22"/>
                <w:szCs w:val="22"/>
              </w:rPr>
            </w:pPr>
          </w:p>
        </w:tc>
      </w:tr>
      <w:tr w:rsidR="001B30DD" w:rsidRPr="004510CA" w:rsidTr="006630F0">
        <w:trPr>
          <w:jc w:val="center"/>
        </w:trPr>
        <w:tc>
          <w:tcPr>
            <w:tcW w:w="5683" w:type="dxa"/>
          </w:tcPr>
          <w:p w:rsidR="001B30DD" w:rsidRPr="001B30DD" w:rsidRDefault="001B30DD" w:rsidP="001B30DD">
            <w:pPr>
              <w:rPr>
                <w:rFonts w:ascii="Calibri" w:hAnsi="Calibri" w:cs="Arial"/>
                <w:sz w:val="22"/>
              </w:rPr>
            </w:pPr>
            <w:r w:rsidRPr="001B30DD">
              <w:rPr>
                <w:rFonts w:ascii="Calibri" w:hAnsi="Calibri" w:cs="Arial"/>
                <w:sz w:val="22"/>
              </w:rPr>
              <w:t xml:space="preserve">NVQ Business Administration Level 3 </w:t>
            </w:r>
            <w:r w:rsidR="00796401">
              <w:rPr>
                <w:rFonts w:ascii="Calibri" w:hAnsi="Calibri" w:cs="Arial"/>
                <w:sz w:val="22"/>
              </w:rPr>
              <w:t xml:space="preserve">or equivalent </w:t>
            </w:r>
            <w:r w:rsidRPr="001B30DD">
              <w:rPr>
                <w:rFonts w:ascii="Calibri" w:hAnsi="Calibri" w:cs="Arial"/>
                <w:sz w:val="22"/>
              </w:rPr>
              <w:t>(or willing to work towards)</w:t>
            </w:r>
          </w:p>
        </w:tc>
        <w:tc>
          <w:tcPr>
            <w:tcW w:w="1815" w:type="dxa"/>
          </w:tcPr>
          <w:p w:rsidR="001B30DD" w:rsidRPr="001B30DD" w:rsidRDefault="001B30DD" w:rsidP="00E3265E">
            <w:pPr>
              <w:jc w:val="center"/>
              <w:rPr>
                <w:rFonts w:ascii="Calibri" w:hAnsi="Calibri" w:cs="Calibri"/>
              </w:rPr>
            </w:pPr>
          </w:p>
        </w:tc>
        <w:tc>
          <w:tcPr>
            <w:tcW w:w="1816" w:type="dxa"/>
          </w:tcPr>
          <w:p w:rsidR="001B30DD" w:rsidRPr="001B30DD" w:rsidRDefault="00043BF4" w:rsidP="00B96FE7">
            <w:pPr>
              <w:jc w:val="center"/>
              <w:rPr>
                <w:rFonts w:ascii="Calibri" w:hAnsi="Calibri" w:cs="Calibri"/>
                <w:sz w:val="22"/>
              </w:rPr>
            </w:pPr>
            <w:r w:rsidRPr="004510CA">
              <w:rPr>
                <w:rFonts w:ascii="Calibri" w:hAnsi="Calibri" w:cs="Calibri"/>
                <w:sz w:val="22"/>
                <w:szCs w:val="22"/>
              </w:rPr>
              <w:sym w:font="Wingdings" w:char="F0FC"/>
            </w:r>
          </w:p>
        </w:tc>
      </w:tr>
      <w:tr w:rsidR="00043BF4" w:rsidRPr="004510CA" w:rsidTr="006630F0">
        <w:trPr>
          <w:jc w:val="center"/>
        </w:trPr>
        <w:tc>
          <w:tcPr>
            <w:tcW w:w="5683" w:type="dxa"/>
          </w:tcPr>
          <w:p w:rsidR="00043BF4" w:rsidRPr="001B30DD" w:rsidRDefault="00043BF4" w:rsidP="001B30DD">
            <w:pPr>
              <w:rPr>
                <w:rFonts w:ascii="Calibri" w:hAnsi="Calibri" w:cs="Arial"/>
                <w:sz w:val="22"/>
              </w:rPr>
            </w:pPr>
            <w:r>
              <w:rPr>
                <w:rFonts w:ascii="Calibri" w:hAnsi="Calibri" w:cs="Arial"/>
                <w:sz w:val="22"/>
              </w:rPr>
              <w:t>NVQ Business Administration Level 2</w:t>
            </w:r>
          </w:p>
        </w:tc>
        <w:tc>
          <w:tcPr>
            <w:tcW w:w="1815" w:type="dxa"/>
          </w:tcPr>
          <w:p w:rsidR="00043BF4" w:rsidRPr="00F85ACC" w:rsidRDefault="00043BF4" w:rsidP="001B30DD">
            <w:pPr>
              <w:jc w:val="center"/>
              <w:rPr>
                <w:rFonts w:ascii="Calibri" w:hAnsi="Calibri" w:cs="Calibri"/>
                <w:sz w:val="22"/>
                <w:szCs w:val="22"/>
              </w:rPr>
            </w:pPr>
            <w:r w:rsidRPr="004510CA">
              <w:rPr>
                <w:rFonts w:ascii="Calibri" w:hAnsi="Calibri" w:cs="Calibri"/>
                <w:sz w:val="22"/>
                <w:szCs w:val="22"/>
              </w:rPr>
              <w:sym w:font="Wingdings" w:char="F0FC"/>
            </w:r>
          </w:p>
        </w:tc>
        <w:tc>
          <w:tcPr>
            <w:tcW w:w="1816" w:type="dxa"/>
          </w:tcPr>
          <w:p w:rsidR="00043BF4" w:rsidRPr="001B30DD" w:rsidRDefault="00043BF4" w:rsidP="00B96FE7">
            <w:pPr>
              <w:jc w:val="center"/>
              <w:rPr>
                <w:rFonts w:ascii="Calibri" w:hAnsi="Calibri" w:cs="Calibri"/>
                <w:sz w:val="22"/>
              </w:rPr>
            </w:pPr>
          </w:p>
        </w:tc>
      </w:tr>
      <w:tr w:rsidR="001B30DD" w:rsidRPr="004510CA" w:rsidTr="006630F0">
        <w:trPr>
          <w:jc w:val="center"/>
        </w:trPr>
        <w:tc>
          <w:tcPr>
            <w:tcW w:w="5683" w:type="dxa"/>
          </w:tcPr>
          <w:p w:rsidR="001B30DD" w:rsidRPr="001B30DD" w:rsidRDefault="00F247BF" w:rsidP="00043BF4">
            <w:pPr>
              <w:rPr>
                <w:rFonts w:ascii="Calibri" w:hAnsi="Calibri" w:cs="Calibri"/>
              </w:rPr>
            </w:pPr>
            <w:r>
              <w:rPr>
                <w:rFonts w:ascii="Calibri" w:hAnsi="Calibri" w:cs="Arial"/>
                <w:sz w:val="22"/>
              </w:rPr>
              <w:t>GCSE English grade A-C or equivalent</w:t>
            </w:r>
          </w:p>
        </w:tc>
        <w:tc>
          <w:tcPr>
            <w:tcW w:w="1815" w:type="dxa"/>
          </w:tcPr>
          <w:p w:rsidR="001B30DD" w:rsidRDefault="001B30DD" w:rsidP="001B30DD">
            <w:pPr>
              <w:jc w:val="center"/>
            </w:pPr>
            <w:r w:rsidRPr="00F85ACC">
              <w:rPr>
                <w:rFonts w:ascii="Calibri" w:hAnsi="Calibri" w:cs="Calibri"/>
                <w:sz w:val="22"/>
                <w:szCs w:val="22"/>
              </w:rPr>
              <w:sym w:font="Wingdings" w:char="F0FC"/>
            </w:r>
          </w:p>
        </w:tc>
        <w:tc>
          <w:tcPr>
            <w:tcW w:w="1816" w:type="dxa"/>
          </w:tcPr>
          <w:p w:rsidR="001B30DD" w:rsidRPr="001B30DD" w:rsidRDefault="001B30DD" w:rsidP="00B96FE7">
            <w:pPr>
              <w:jc w:val="center"/>
              <w:rPr>
                <w:rFonts w:ascii="Calibri" w:hAnsi="Calibri" w:cs="Calibri"/>
                <w:sz w:val="22"/>
              </w:rPr>
            </w:pPr>
          </w:p>
        </w:tc>
      </w:tr>
      <w:tr w:rsidR="001B30DD" w:rsidRPr="004510CA" w:rsidTr="006630F0">
        <w:trPr>
          <w:jc w:val="center"/>
        </w:trPr>
        <w:tc>
          <w:tcPr>
            <w:tcW w:w="5683" w:type="dxa"/>
          </w:tcPr>
          <w:p w:rsidR="001B30DD" w:rsidRPr="001B30DD" w:rsidRDefault="00F247BF" w:rsidP="00043BF4">
            <w:pPr>
              <w:rPr>
                <w:rFonts w:ascii="Calibri" w:hAnsi="Calibri" w:cs="Arial"/>
                <w:sz w:val="22"/>
              </w:rPr>
            </w:pPr>
            <w:r>
              <w:rPr>
                <w:rFonts w:ascii="Calibri" w:hAnsi="Calibri" w:cs="Arial"/>
                <w:sz w:val="22"/>
              </w:rPr>
              <w:lastRenderedPageBreak/>
              <w:t>GCSE Maths grade A-C or equivalent</w:t>
            </w:r>
          </w:p>
        </w:tc>
        <w:tc>
          <w:tcPr>
            <w:tcW w:w="1815" w:type="dxa"/>
          </w:tcPr>
          <w:p w:rsidR="001B30DD" w:rsidRDefault="001B30DD" w:rsidP="001B30DD">
            <w:pPr>
              <w:jc w:val="center"/>
            </w:pPr>
            <w:r w:rsidRPr="00F85ACC">
              <w:rPr>
                <w:rFonts w:ascii="Calibri" w:hAnsi="Calibri" w:cs="Calibri"/>
                <w:sz w:val="22"/>
                <w:szCs w:val="22"/>
              </w:rPr>
              <w:sym w:font="Wingdings" w:char="F0FC"/>
            </w:r>
          </w:p>
        </w:tc>
        <w:tc>
          <w:tcPr>
            <w:tcW w:w="1816" w:type="dxa"/>
          </w:tcPr>
          <w:p w:rsidR="001B30DD" w:rsidRPr="001B30DD" w:rsidRDefault="001B30DD" w:rsidP="00B96FE7">
            <w:pPr>
              <w:jc w:val="center"/>
              <w:rPr>
                <w:rFonts w:ascii="Calibri" w:hAnsi="Calibri" w:cs="Calibri"/>
                <w:sz w:val="22"/>
              </w:rPr>
            </w:pPr>
          </w:p>
        </w:tc>
      </w:tr>
      <w:tr w:rsidR="001B30DD" w:rsidRPr="004510CA" w:rsidTr="006630F0">
        <w:trPr>
          <w:jc w:val="center"/>
        </w:trPr>
        <w:tc>
          <w:tcPr>
            <w:tcW w:w="5683" w:type="dxa"/>
          </w:tcPr>
          <w:p w:rsidR="001B30DD" w:rsidRPr="001B30DD" w:rsidRDefault="001B30DD" w:rsidP="001B30DD">
            <w:pPr>
              <w:rPr>
                <w:rFonts w:ascii="Calibri" w:hAnsi="Calibri" w:cs="Arial"/>
                <w:sz w:val="22"/>
              </w:rPr>
            </w:pPr>
            <w:r w:rsidRPr="001B30DD">
              <w:rPr>
                <w:rFonts w:ascii="Calibri" w:hAnsi="Calibri" w:cs="Arial"/>
                <w:sz w:val="22"/>
              </w:rPr>
              <w:t>IT Level 2</w:t>
            </w:r>
          </w:p>
        </w:tc>
        <w:tc>
          <w:tcPr>
            <w:tcW w:w="1815" w:type="dxa"/>
          </w:tcPr>
          <w:p w:rsidR="001B30DD" w:rsidRDefault="001B30DD" w:rsidP="001B30DD">
            <w:pPr>
              <w:jc w:val="center"/>
            </w:pPr>
            <w:r w:rsidRPr="00F85ACC">
              <w:rPr>
                <w:rFonts w:ascii="Calibri" w:hAnsi="Calibri" w:cs="Calibri"/>
                <w:sz w:val="22"/>
                <w:szCs w:val="22"/>
              </w:rPr>
              <w:sym w:font="Wingdings" w:char="F0FC"/>
            </w:r>
          </w:p>
        </w:tc>
        <w:tc>
          <w:tcPr>
            <w:tcW w:w="1816" w:type="dxa"/>
          </w:tcPr>
          <w:p w:rsidR="001B30DD" w:rsidRPr="001B30DD" w:rsidRDefault="001B30DD" w:rsidP="00B96FE7">
            <w:pPr>
              <w:jc w:val="center"/>
              <w:rPr>
                <w:rFonts w:ascii="Calibri" w:hAnsi="Calibri" w:cs="Calibri"/>
                <w:sz w:val="22"/>
              </w:rPr>
            </w:pPr>
          </w:p>
        </w:tc>
      </w:tr>
      <w:tr w:rsidR="001B30DD" w:rsidRPr="004510CA" w:rsidTr="007B78EC">
        <w:trPr>
          <w:jc w:val="center"/>
        </w:trPr>
        <w:tc>
          <w:tcPr>
            <w:tcW w:w="5683" w:type="dxa"/>
            <w:shd w:val="clear" w:color="auto" w:fill="000000"/>
          </w:tcPr>
          <w:p w:rsidR="001B30DD" w:rsidRPr="004510CA" w:rsidRDefault="001B30DD" w:rsidP="00F35A3A">
            <w:pPr>
              <w:jc w:val="both"/>
              <w:rPr>
                <w:rFonts w:ascii="Calibri" w:hAnsi="Calibri" w:cs="Calibri"/>
                <w:bCs/>
                <w:sz w:val="22"/>
                <w:szCs w:val="22"/>
              </w:rPr>
            </w:pPr>
            <w:r w:rsidRPr="004510CA">
              <w:rPr>
                <w:rFonts w:ascii="Calibri" w:hAnsi="Calibri" w:cs="Calibri"/>
                <w:bCs/>
                <w:sz w:val="22"/>
                <w:szCs w:val="22"/>
              </w:rPr>
              <w:t xml:space="preserve">Experience </w:t>
            </w:r>
          </w:p>
        </w:tc>
        <w:tc>
          <w:tcPr>
            <w:tcW w:w="1815" w:type="dxa"/>
            <w:shd w:val="clear" w:color="auto" w:fill="000000"/>
          </w:tcPr>
          <w:p w:rsidR="001B30DD" w:rsidRPr="004510CA" w:rsidRDefault="001B30DD" w:rsidP="00F35A3A">
            <w:pPr>
              <w:jc w:val="center"/>
              <w:rPr>
                <w:rFonts w:ascii="Calibri" w:hAnsi="Calibri" w:cs="Calibri"/>
                <w:sz w:val="22"/>
                <w:szCs w:val="22"/>
              </w:rPr>
            </w:pPr>
          </w:p>
        </w:tc>
        <w:tc>
          <w:tcPr>
            <w:tcW w:w="1816" w:type="dxa"/>
            <w:shd w:val="clear" w:color="auto" w:fill="000000"/>
          </w:tcPr>
          <w:p w:rsidR="001B30DD" w:rsidRPr="004510CA" w:rsidRDefault="001B30DD" w:rsidP="00F35A3A">
            <w:pPr>
              <w:jc w:val="center"/>
              <w:rPr>
                <w:rFonts w:ascii="Calibri" w:hAnsi="Calibri" w:cs="Calibri"/>
                <w:sz w:val="22"/>
                <w:szCs w:val="22"/>
              </w:rPr>
            </w:pPr>
          </w:p>
        </w:tc>
      </w:tr>
      <w:tr w:rsidR="001B30DD" w:rsidRPr="004510CA" w:rsidTr="006630F0">
        <w:trPr>
          <w:jc w:val="center"/>
        </w:trPr>
        <w:tc>
          <w:tcPr>
            <w:tcW w:w="5683" w:type="dxa"/>
          </w:tcPr>
          <w:p w:rsidR="001B30DD" w:rsidRPr="00C35195" w:rsidRDefault="001B30DD" w:rsidP="007579BD">
            <w:pPr>
              <w:pStyle w:val="Header"/>
              <w:rPr>
                <w:rFonts w:ascii="Calibri" w:hAnsi="Calibri" w:cs="Calibri"/>
                <w:sz w:val="22"/>
                <w:szCs w:val="22"/>
              </w:rPr>
            </w:pPr>
            <w:r w:rsidRPr="00C35195">
              <w:rPr>
                <w:rFonts w:ascii="Calibri" w:hAnsi="Calibri" w:cs="Arial"/>
                <w:sz w:val="22"/>
              </w:rPr>
              <w:t>Recent, relevant practical experience</w:t>
            </w:r>
          </w:p>
        </w:tc>
        <w:tc>
          <w:tcPr>
            <w:tcW w:w="1815" w:type="dxa"/>
          </w:tcPr>
          <w:p w:rsidR="001B30DD" w:rsidRPr="00C35195" w:rsidRDefault="001B30DD" w:rsidP="007579BD">
            <w:pPr>
              <w:jc w:val="center"/>
              <w:rPr>
                <w:rFonts w:ascii="Calibri" w:hAnsi="Calibri" w:cs="Calibri"/>
                <w:sz w:val="22"/>
                <w:szCs w:val="22"/>
              </w:rPr>
            </w:pPr>
            <w:r w:rsidRPr="00C35195">
              <w:rPr>
                <w:rFonts w:ascii="Calibri" w:hAnsi="Calibri" w:cs="Calibri"/>
                <w:sz w:val="22"/>
                <w:szCs w:val="22"/>
              </w:rPr>
              <w:sym w:font="Wingdings" w:char="F0FC"/>
            </w:r>
          </w:p>
        </w:tc>
        <w:tc>
          <w:tcPr>
            <w:tcW w:w="1816" w:type="dxa"/>
          </w:tcPr>
          <w:p w:rsidR="001B30DD" w:rsidRPr="00C35195" w:rsidRDefault="001B30DD" w:rsidP="00E3265E">
            <w:pPr>
              <w:jc w:val="center"/>
              <w:rPr>
                <w:rFonts w:ascii="Calibri" w:hAnsi="Calibri" w:cs="Calibri"/>
              </w:rPr>
            </w:pPr>
          </w:p>
        </w:tc>
      </w:tr>
      <w:tr w:rsidR="001B30DD" w:rsidRPr="004510CA" w:rsidTr="006630F0">
        <w:trPr>
          <w:jc w:val="center"/>
        </w:trPr>
        <w:tc>
          <w:tcPr>
            <w:tcW w:w="5683" w:type="dxa"/>
          </w:tcPr>
          <w:p w:rsidR="001B30DD" w:rsidRPr="00C35195" w:rsidRDefault="004C4867" w:rsidP="007579BD">
            <w:pPr>
              <w:jc w:val="both"/>
              <w:rPr>
                <w:rFonts w:ascii="Calibri" w:hAnsi="Calibri" w:cs="Calibri"/>
                <w:sz w:val="22"/>
                <w:szCs w:val="22"/>
              </w:rPr>
            </w:pPr>
            <w:r w:rsidRPr="008F782A">
              <w:rPr>
                <w:rFonts w:ascii="Calibri" w:hAnsi="Calibri" w:cs="Calibri"/>
                <w:sz w:val="22"/>
              </w:rPr>
              <w:t>Evidenced experience of using Excel</w:t>
            </w:r>
            <w:r>
              <w:rPr>
                <w:rFonts w:ascii="Calibri" w:hAnsi="Calibri" w:cs="Calibri"/>
                <w:sz w:val="22"/>
              </w:rPr>
              <w:t>, in particular in creating and maintaining databases</w:t>
            </w:r>
          </w:p>
        </w:tc>
        <w:tc>
          <w:tcPr>
            <w:tcW w:w="1815" w:type="dxa"/>
          </w:tcPr>
          <w:p w:rsidR="001B30DD" w:rsidRPr="00C35195" w:rsidRDefault="001B30DD" w:rsidP="007579BD">
            <w:pPr>
              <w:jc w:val="center"/>
              <w:rPr>
                <w:rFonts w:ascii="Calibri" w:hAnsi="Calibri" w:cs="Calibri"/>
              </w:rPr>
            </w:pPr>
            <w:r w:rsidRPr="00C35195">
              <w:rPr>
                <w:rFonts w:ascii="Calibri" w:hAnsi="Calibri" w:cs="Calibri"/>
                <w:sz w:val="22"/>
                <w:szCs w:val="22"/>
              </w:rPr>
              <w:sym w:font="Wingdings" w:char="F0FC"/>
            </w:r>
          </w:p>
        </w:tc>
        <w:tc>
          <w:tcPr>
            <w:tcW w:w="1816" w:type="dxa"/>
          </w:tcPr>
          <w:p w:rsidR="001B30DD" w:rsidRPr="00C35195" w:rsidRDefault="001B30DD" w:rsidP="00E3265E">
            <w:pPr>
              <w:jc w:val="center"/>
              <w:rPr>
                <w:rFonts w:ascii="Calibri" w:hAnsi="Calibri" w:cs="Calibri"/>
              </w:rPr>
            </w:pPr>
          </w:p>
        </w:tc>
      </w:tr>
      <w:tr w:rsidR="001B30DD" w:rsidRPr="004510CA" w:rsidTr="006630F0">
        <w:trPr>
          <w:jc w:val="center"/>
        </w:trPr>
        <w:tc>
          <w:tcPr>
            <w:tcW w:w="5683" w:type="dxa"/>
          </w:tcPr>
          <w:p w:rsidR="001B30DD" w:rsidRPr="00C35195" w:rsidRDefault="001B30DD" w:rsidP="007579BD">
            <w:pPr>
              <w:jc w:val="both"/>
              <w:rPr>
                <w:rFonts w:ascii="Calibri" w:hAnsi="Calibri" w:cs="Calibri"/>
                <w:sz w:val="22"/>
                <w:szCs w:val="22"/>
              </w:rPr>
            </w:pPr>
            <w:r w:rsidRPr="00C35195">
              <w:rPr>
                <w:rFonts w:ascii="Calibri" w:hAnsi="Calibri" w:cs="Arial"/>
                <w:sz w:val="22"/>
              </w:rPr>
              <w:t>Collate and present accurate and current data</w:t>
            </w:r>
          </w:p>
        </w:tc>
        <w:tc>
          <w:tcPr>
            <w:tcW w:w="1815" w:type="dxa"/>
          </w:tcPr>
          <w:p w:rsidR="001B30DD" w:rsidRPr="00C35195" w:rsidRDefault="001B30DD" w:rsidP="007579BD">
            <w:pPr>
              <w:jc w:val="center"/>
              <w:rPr>
                <w:rFonts w:ascii="Calibri" w:hAnsi="Calibri" w:cs="Calibri"/>
              </w:rPr>
            </w:pPr>
            <w:r w:rsidRPr="00C35195">
              <w:rPr>
                <w:rFonts w:ascii="Calibri" w:hAnsi="Calibri" w:cs="Calibri"/>
                <w:sz w:val="22"/>
                <w:szCs w:val="22"/>
              </w:rPr>
              <w:sym w:font="Wingdings" w:char="F0FC"/>
            </w:r>
          </w:p>
        </w:tc>
        <w:tc>
          <w:tcPr>
            <w:tcW w:w="1816" w:type="dxa"/>
          </w:tcPr>
          <w:p w:rsidR="001B30DD" w:rsidRPr="00C35195" w:rsidRDefault="001B30DD" w:rsidP="00E3265E">
            <w:pPr>
              <w:jc w:val="center"/>
              <w:rPr>
                <w:rFonts w:ascii="Calibri" w:hAnsi="Calibri" w:cs="Calibri"/>
              </w:rPr>
            </w:pPr>
          </w:p>
        </w:tc>
      </w:tr>
      <w:tr w:rsidR="001B30DD" w:rsidRPr="004510CA" w:rsidTr="006630F0">
        <w:trPr>
          <w:jc w:val="center"/>
        </w:trPr>
        <w:tc>
          <w:tcPr>
            <w:tcW w:w="5683" w:type="dxa"/>
          </w:tcPr>
          <w:p w:rsidR="001B30DD" w:rsidRPr="00C35195" w:rsidRDefault="001B30DD" w:rsidP="00043BF4">
            <w:pPr>
              <w:jc w:val="both"/>
              <w:rPr>
                <w:rFonts w:ascii="Calibri" w:hAnsi="Calibri" w:cs="Calibri"/>
                <w:sz w:val="22"/>
                <w:szCs w:val="22"/>
              </w:rPr>
            </w:pPr>
            <w:r w:rsidRPr="00C35195">
              <w:rPr>
                <w:rFonts w:ascii="Calibri" w:hAnsi="Calibri" w:cs="Arial"/>
                <w:sz w:val="22"/>
              </w:rPr>
              <w:t>Effec</w:t>
            </w:r>
            <w:r w:rsidR="00043BF4">
              <w:rPr>
                <w:rFonts w:ascii="Calibri" w:hAnsi="Calibri" w:cs="Arial"/>
                <w:sz w:val="22"/>
              </w:rPr>
              <w:t>tive, efficient diary management</w:t>
            </w:r>
          </w:p>
        </w:tc>
        <w:tc>
          <w:tcPr>
            <w:tcW w:w="1815" w:type="dxa"/>
          </w:tcPr>
          <w:p w:rsidR="001B30DD" w:rsidRPr="00C35195" w:rsidRDefault="001B30DD" w:rsidP="007579BD">
            <w:pPr>
              <w:jc w:val="center"/>
              <w:rPr>
                <w:rFonts w:ascii="Calibri" w:hAnsi="Calibri" w:cs="Calibri"/>
              </w:rPr>
            </w:pPr>
            <w:r w:rsidRPr="00C35195">
              <w:rPr>
                <w:rFonts w:ascii="Calibri" w:hAnsi="Calibri" w:cs="Calibri"/>
                <w:sz w:val="22"/>
                <w:szCs w:val="22"/>
              </w:rPr>
              <w:sym w:font="Wingdings" w:char="F0FC"/>
            </w:r>
          </w:p>
        </w:tc>
        <w:tc>
          <w:tcPr>
            <w:tcW w:w="1816" w:type="dxa"/>
          </w:tcPr>
          <w:p w:rsidR="001B30DD" w:rsidRPr="00C35195" w:rsidRDefault="001B30DD" w:rsidP="00E3265E">
            <w:pPr>
              <w:jc w:val="center"/>
              <w:rPr>
                <w:rFonts w:ascii="Calibri" w:hAnsi="Calibri" w:cs="Calibri"/>
              </w:rPr>
            </w:pPr>
          </w:p>
        </w:tc>
      </w:tr>
      <w:tr w:rsidR="001B30DD" w:rsidRPr="004510CA" w:rsidTr="006630F0">
        <w:trPr>
          <w:jc w:val="center"/>
        </w:trPr>
        <w:tc>
          <w:tcPr>
            <w:tcW w:w="5683" w:type="dxa"/>
          </w:tcPr>
          <w:p w:rsidR="001B30DD" w:rsidRPr="00C35195" w:rsidRDefault="001B30DD" w:rsidP="007579BD">
            <w:pPr>
              <w:jc w:val="both"/>
              <w:rPr>
                <w:rFonts w:ascii="Calibri" w:hAnsi="Calibri" w:cs="Calibri"/>
                <w:sz w:val="22"/>
                <w:szCs w:val="22"/>
              </w:rPr>
            </w:pPr>
            <w:r w:rsidRPr="00C35195">
              <w:rPr>
                <w:rFonts w:ascii="Calibri" w:hAnsi="Calibri" w:cs="Arial"/>
                <w:sz w:val="22"/>
              </w:rPr>
              <w:t>Taking accurate notes at meetings and compiling minutes</w:t>
            </w:r>
          </w:p>
        </w:tc>
        <w:tc>
          <w:tcPr>
            <w:tcW w:w="1815" w:type="dxa"/>
          </w:tcPr>
          <w:p w:rsidR="001B30DD" w:rsidRPr="00C35195" w:rsidRDefault="001B30DD" w:rsidP="007579BD">
            <w:pPr>
              <w:jc w:val="center"/>
              <w:rPr>
                <w:rFonts w:ascii="Calibri" w:hAnsi="Calibri" w:cs="Calibri"/>
                <w:sz w:val="22"/>
                <w:szCs w:val="22"/>
              </w:rPr>
            </w:pPr>
            <w:r w:rsidRPr="00C35195">
              <w:rPr>
                <w:rFonts w:ascii="Calibri" w:hAnsi="Calibri" w:cs="Calibri"/>
                <w:sz w:val="22"/>
                <w:szCs w:val="22"/>
              </w:rPr>
              <w:sym w:font="Wingdings" w:char="F0FC"/>
            </w:r>
          </w:p>
        </w:tc>
        <w:tc>
          <w:tcPr>
            <w:tcW w:w="1816" w:type="dxa"/>
          </w:tcPr>
          <w:p w:rsidR="001B30DD" w:rsidRPr="00C35195" w:rsidRDefault="001B30DD" w:rsidP="00E3265E">
            <w:pPr>
              <w:jc w:val="center"/>
              <w:rPr>
                <w:rFonts w:ascii="Calibri" w:hAnsi="Calibri" w:cs="Calibri"/>
              </w:rPr>
            </w:pPr>
          </w:p>
        </w:tc>
      </w:tr>
      <w:tr w:rsidR="001B30DD" w:rsidRPr="004510CA" w:rsidTr="006630F0">
        <w:trPr>
          <w:jc w:val="center"/>
        </w:trPr>
        <w:tc>
          <w:tcPr>
            <w:tcW w:w="5683" w:type="dxa"/>
          </w:tcPr>
          <w:p w:rsidR="001B30DD" w:rsidRPr="00C35195" w:rsidRDefault="001B30DD" w:rsidP="007579BD">
            <w:pPr>
              <w:jc w:val="both"/>
              <w:rPr>
                <w:rFonts w:ascii="Calibri" w:hAnsi="Calibri" w:cs="Arial"/>
                <w:sz w:val="22"/>
              </w:rPr>
            </w:pPr>
            <w:r w:rsidRPr="00C35195">
              <w:rPr>
                <w:rFonts w:ascii="Calibri" w:hAnsi="Calibri" w:cs="Arial"/>
                <w:sz w:val="22"/>
              </w:rPr>
              <w:t>Use of Microsoft office, including Word, Excel and Access</w:t>
            </w:r>
          </w:p>
        </w:tc>
        <w:tc>
          <w:tcPr>
            <w:tcW w:w="1815" w:type="dxa"/>
          </w:tcPr>
          <w:p w:rsidR="001B30DD" w:rsidRPr="00C35195" w:rsidRDefault="00043BF4" w:rsidP="007579BD">
            <w:pPr>
              <w:jc w:val="center"/>
              <w:rPr>
                <w:rFonts w:ascii="Calibri" w:hAnsi="Calibri" w:cs="Calibri"/>
                <w:sz w:val="22"/>
                <w:szCs w:val="22"/>
              </w:rPr>
            </w:pPr>
            <w:r w:rsidRPr="00C35195">
              <w:rPr>
                <w:rFonts w:ascii="Calibri" w:hAnsi="Calibri" w:cs="Calibri"/>
                <w:sz w:val="22"/>
                <w:szCs w:val="22"/>
              </w:rPr>
              <w:sym w:font="Wingdings" w:char="F0FC"/>
            </w:r>
          </w:p>
        </w:tc>
        <w:tc>
          <w:tcPr>
            <w:tcW w:w="1816" w:type="dxa"/>
          </w:tcPr>
          <w:p w:rsidR="001B30DD" w:rsidRPr="00C35195" w:rsidRDefault="001B30DD" w:rsidP="00E3265E">
            <w:pPr>
              <w:jc w:val="center"/>
              <w:rPr>
                <w:rFonts w:ascii="Calibri" w:hAnsi="Calibri" w:cs="Calibri"/>
              </w:rPr>
            </w:pPr>
          </w:p>
        </w:tc>
      </w:tr>
      <w:tr w:rsidR="003D5651" w:rsidRPr="004510CA" w:rsidTr="006630F0">
        <w:trPr>
          <w:jc w:val="center"/>
        </w:trPr>
        <w:tc>
          <w:tcPr>
            <w:tcW w:w="5683" w:type="dxa"/>
          </w:tcPr>
          <w:p w:rsidR="003D5651" w:rsidRPr="00C35195" w:rsidRDefault="003D5651" w:rsidP="007579BD">
            <w:pPr>
              <w:jc w:val="both"/>
              <w:rPr>
                <w:rFonts w:ascii="Calibri" w:hAnsi="Calibri" w:cs="Arial"/>
                <w:sz w:val="22"/>
              </w:rPr>
            </w:pPr>
            <w:r>
              <w:rPr>
                <w:rFonts w:ascii="Calibri" w:hAnsi="Calibri" w:cs="Arial"/>
                <w:sz w:val="22"/>
              </w:rPr>
              <w:t>Co-ordination of administrative tasks</w:t>
            </w:r>
            <w:r w:rsidR="002A0D3B">
              <w:rPr>
                <w:rFonts w:ascii="Calibri" w:hAnsi="Calibri" w:cs="Arial"/>
                <w:sz w:val="22"/>
              </w:rPr>
              <w:t xml:space="preserve"> within a team</w:t>
            </w:r>
            <w:r>
              <w:rPr>
                <w:rFonts w:ascii="Calibri" w:hAnsi="Calibri" w:cs="Arial"/>
                <w:sz w:val="22"/>
              </w:rPr>
              <w:t xml:space="preserve"> </w:t>
            </w:r>
            <w:r w:rsidR="002A0D3B">
              <w:rPr>
                <w:rFonts w:ascii="Calibri" w:hAnsi="Calibri" w:cs="Arial"/>
                <w:sz w:val="22"/>
              </w:rPr>
              <w:t>to achieve deadlines</w:t>
            </w:r>
          </w:p>
        </w:tc>
        <w:tc>
          <w:tcPr>
            <w:tcW w:w="1815" w:type="dxa"/>
          </w:tcPr>
          <w:p w:rsidR="003D5651" w:rsidRPr="00C35195" w:rsidRDefault="002A0D3B" w:rsidP="007579BD">
            <w:pPr>
              <w:jc w:val="center"/>
              <w:rPr>
                <w:rFonts w:ascii="Calibri" w:hAnsi="Calibri" w:cs="Calibri"/>
                <w:sz w:val="22"/>
                <w:szCs w:val="22"/>
              </w:rPr>
            </w:pPr>
            <w:r w:rsidRPr="00C35195">
              <w:rPr>
                <w:rFonts w:ascii="Calibri" w:hAnsi="Calibri" w:cs="Calibri"/>
                <w:sz w:val="22"/>
                <w:szCs w:val="22"/>
              </w:rPr>
              <w:sym w:font="Wingdings" w:char="F0FC"/>
            </w:r>
          </w:p>
        </w:tc>
        <w:tc>
          <w:tcPr>
            <w:tcW w:w="1816" w:type="dxa"/>
          </w:tcPr>
          <w:p w:rsidR="003D5651" w:rsidRPr="00C35195" w:rsidRDefault="003D5651" w:rsidP="00E3265E">
            <w:pPr>
              <w:jc w:val="center"/>
              <w:rPr>
                <w:rFonts w:ascii="Calibri" w:hAnsi="Calibri" w:cs="Calibri"/>
              </w:rPr>
            </w:pPr>
          </w:p>
        </w:tc>
      </w:tr>
      <w:tr w:rsidR="001B30DD" w:rsidRPr="004510CA" w:rsidTr="007B78EC">
        <w:trPr>
          <w:jc w:val="center"/>
        </w:trPr>
        <w:tc>
          <w:tcPr>
            <w:tcW w:w="5683" w:type="dxa"/>
            <w:shd w:val="clear" w:color="auto" w:fill="000000"/>
          </w:tcPr>
          <w:p w:rsidR="001B30DD" w:rsidRPr="004510CA" w:rsidRDefault="001B30DD" w:rsidP="00F35A3A">
            <w:pPr>
              <w:jc w:val="both"/>
              <w:rPr>
                <w:rFonts w:ascii="Calibri" w:hAnsi="Calibri" w:cs="Calibri"/>
                <w:bCs/>
                <w:sz w:val="22"/>
                <w:szCs w:val="22"/>
              </w:rPr>
            </w:pPr>
            <w:r w:rsidRPr="004510CA">
              <w:rPr>
                <w:rFonts w:ascii="Calibri" w:hAnsi="Calibri" w:cs="Calibri"/>
                <w:bCs/>
                <w:sz w:val="22"/>
                <w:szCs w:val="22"/>
              </w:rPr>
              <w:t>Skills</w:t>
            </w:r>
            <w:r w:rsidRPr="004510CA">
              <w:rPr>
                <w:rFonts w:ascii="Calibri" w:hAnsi="Calibri" w:cs="Calibri"/>
                <w:sz w:val="22"/>
                <w:szCs w:val="22"/>
              </w:rPr>
              <w:t xml:space="preserve"> </w:t>
            </w:r>
            <w:r w:rsidRPr="004510CA">
              <w:rPr>
                <w:rFonts w:ascii="Calibri" w:hAnsi="Calibri" w:cs="Calibri"/>
                <w:bCs/>
                <w:sz w:val="22"/>
                <w:szCs w:val="22"/>
              </w:rPr>
              <w:t>/Knowledge</w:t>
            </w:r>
          </w:p>
        </w:tc>
        <w:tc>
          <w:tcPr>
            <w:tcW w:w="1815" w:type="dxa"/>
            <w:shd w:val="clear" w:color="auto" w:fill="000000"/>
          </w:tcPr>
          <w:p w:rsidR="001B30DD" w:rsidRPr="004510CA" w:rsidRDefault="001B30DD" w:rsidP="00F35A3A">
            <w:pPr>
              <w:jc w:val="center"/>
              <w:rPr>
                <w:rFonts w:ascii="Calibri" w:hAnsi="Calibri" w:cs="Calibri"/>
                <w:sz w:val="22"/>
                <w:szCs w:val="22"/>
              </w:rPr>
            </w:pPr>
          </w:p>
        </w:tc>
        <w:tc>
          <w:tcPr>
            <w:tcW w:w="1816" w:type="dxa"/>
            <w:shd w:val="clear" w:color="auto" w:fill="000000"/>
          </w:tcPr>
          <w:p w:rsidR="001B30DD" w:rsidRPr="004510CA" w:rsidRDefault="001B30DD" w:rsidP="00F35A3A">
            <w:pPr>
              <w:jc w:val="center"/>
              <w:rPr>
                <w:rFonts w:ascii="Calibri" w:hAnsi="Calibri" w:cs="Calibri"/>
                <w:sz w:val="22"/>
                <w:szCs w:val="22"/>
              </w:rPr>
            </w:pPr>
          </w:p>
        </w:tc>
      </w:tr>
      <w:tr w:rsidR="009D294C" w:rsidRPr="004510CA" w:rsidTr="006630F0">
        <w:trPr>
          <w:jc w:val="center"/>
        </w:trPr>
        <w:tc>
          <w:tcPr>
            <w:tcW w:w="5683" w:type="dxa"/>
          </w:tcPr>
          <w:p w:rsidR="009D294C" w:rsidRPr="008533D6" w:rsidRDefault="009D294C" w:rsidP="009D294C">
            <w:pPr>
              <w:jc w:val="both"/>
              <w:rPr>
                <w:rFonts w:ascii="Calibri" w:hAnsi="Calibri" w:cs="Calibri"/>
                <w:sz w:val="22"/>
                <w:szCs w:val="22"/>
              </w:rPr>
            </w:pPr>
            <w:r w:rsidRPr="008533D6">
              <w:rPr>
                <w:rFonts w:ascii="Calibri" w:hAnsi="Calibri" w:cs="Calibri"/>
                <w:sz w:val="22"/>
                <w:szCs w:val="22"/>
              </w:rPr>
              <w:t xml:space="preserve">Demonstrate suitability to work with children and </w:t>
            </w:r>
          </w:p>
          <w:p w:rsidR="009D294C" w:rsidRPr="008533D6" w:rsidRDefault="009D294C" w:rsidP="009D294C">
            <w:pPr>
              <w:ind w:left="720" w:hanging="720"/>
              <w:jc w:val="both"/>
              <w:rPr>
                <w:rFonts w:ascii="Calibri" w:hAnsi="Calibri" w:cs="Calibri"/>
                <w:sz w:val="22"/>
                <w:szCs w:val="22"/>
              </w:rPr>
            </w:pPr>
            <w:r w:rsidRPr="008533D6">
              <w:rPr>
                <w:rFonts w:ascii="Calibri" w:hAnsi="Calibri" w:cs="Calibri"/>
                <w:sz w:val="22"/>
                <w:szCs w:val="22"/>
              </w:rPr>
              <w:t>vulnerable adults including knowledge/understanding of</w:t>
            </w:r>
          </w:p>
          <w:p w:rsidR="009D294C" w:rsidRPr="008533D6" w:rsidRDefault="009D294C" w:rsidP="009D294C">
            <w:pPr>
              <w:ind w:left="720" w:hanging="720"/>
              <w:jc w:val="both"/>
              <w:rPr>
                <w:rFonts w:ascii="Calibri" w:hAnsi="Calibri" w:cs="Calibri"/>
                <w:sz w:val="22"/>
                <w:szCs w:val="22"/>
              </w:rPr>
            </w:pPr>
            <w:r w:rsidRPr="008533D6">
              <w:rPr>
                <w:rFonts w:ascii="Calibri" w:hAnsi="Calibri" w:cs="Calibri"/>
                <w:sz w:val="22"/>
                <w:szCs w:val="22"/>
              </w:rPr>
              <w:t>safeguarding</w:t>
            </w:r>
            <w:r>
              <w:rPr>
                <w:rFonts w:ascii="Calibri" w:hAnsi="Calibri" w:cs="Calibri"/>
                <w:sz w:val="22"/>
                <w:szCs w:val="22"/>
              </w:rPr>
              <w:t xml:space="preserve"> and DBS compliance</w:t>
            </w:r>
          </w:p>
        </w:tc>
        <w:tc>
          <w:tcPr>
            <w:tcW w:w="1815" w:type="dxa"/>
          </w:tcPr>
          <w:p w:rsidR="009D294C" w:rsidRPr="008533D6" w:rsidRDefault="009D294C" w:rsidP="009D294C">
            <w:pPr>
              <w:jc w:val="center"/>
              <w:rPr>
                <w:rFonts w:ascii="Calibri" w:hAnsi="Calibri" w:cs="Calibri"/>
                <w:sz w:val="22"/>
                <w:szCs w:val="22"/>
              </w:rPr>
            </w:pPr>
            <w:r w:rsidRPr="008533D6">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jc w:val="both"/>
              <w:rPr>
                <w:rFonts w:ascii="Calibri" w:hAnsi="Calibri" w:cs="Calibri"/>
                <w:sz w:val="22"/>
                <w:szCs w:val="22"/>
              </w:rPr>
            </w:pPr>
            <w:r>
              <w:rPr>
                <w:rFonts w:ascii="Calibri" w:hAnsi="Calibri" w:cs="Calibri"/>
                <w:sz w:val="22"/>
                <w:szCs w:val="22"/>
              </w:rPr>
              <w:t>An understanding of the Children and Families Act, SEND Reforms 2014 and the Equality Act 2010</w:t>
            </w:r>
          </w:p>
        </w:tc>
        <w:tc>
          <w:tcPr>
            <w:tcW w:w="1815" w:type="dxa"/>
          </w:tcPr>
          <w:p w:rsidR="009D294C" w:rsidRPr="004510CA" w:rsidRDefault="009D294C" w:rsidP="009D294C">
            <w:pPr>
              <w:jc w:val="center"/>
              <w:rPr>
                <w:rFonts w:ascii="Calibri" w:hAnsi="Calibri" w:cs="Calibri"/>
                <w:sz w:val="22"/>
                <w:szCs w:val="22"/>
              </w:rPr>
            </w:pPr>
            <w:r w:rsidRPr="004510CA">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Default="009D294C" w:rsidP="009D294C">
            <w:pPr>
              <w:jc w:val="both"/>
              <w:rPr>
                <w:rFonts w:ascii="Calibri" w:hAnsi="Calibri" w:cs="Calibri"/>
                <w:sz w:val="22"/>
                <w:szCs w:val="22"/>
              </w:rPr>
            </w:pPr>
            <w:r>
              <w:rPr>
                <w:rFonts w:ascii="Calibri" w:hAnsi="Calibri" w:cs="Calibri"/>
                <w:sz w:val="22"/>
                <w:szCs w:val="22"/>
              </w:rPr>
              <w:t>Excellent knowledge of EHCPs: application, review and transfer process</w:t>
            </w:r>
          </w:p>
        </w:tc>
        <w:tc>
          <w:tcPr>
            <w:tcW w:w="1815" w:type="dxa"/>
          </w:tcPr>
          <w:p w:rsidR="009D294C" w:rsidRPr="004510CA" w:rsidRDefault="009D294C" w:rsidP="009D294C">
            <w:pPr>
              <w:jc w:val="center"/>
              <w:rPr>
                <w:rFonts w:ascii="Calibri" w:hAnsi="Calibri" w:cs="Calibri"/>
                <w:sz w:val="22"/>
                <w:szCs w:val="22"/>
              </w:rPr>
            </w:pPr>
          </w:p>
        </w:tc>
        <w:tc>
          <w:tcPr>
            <w:tcW w:w="1816" w:type="dxa"/>
          </w:tcPr>
          <w:p w:rsidR="009D294C" w:rsidRPr="004510CA" w:rsidRDefault="009D294C" w:rsidP="009D294C">
            <w:pPr>
              <w:jc w:val="center"/>
              <w:rPr>
                <w:rFonts w:ascii="Calibri" w:hAnsi="Calibri" w:cs="Calibri"/>
              </w:rPr>
            </w:pPr>
            <w:r w:rsidRPr="004510CA">
              <w:rPr>
                <w:rFonts w:ascii="Calibri" w:hAnsi="Calibri" w:cs="Calibri"/>
                <w:sz w:val="22"/>
                <w:szCs w:val="22"/>
              </w:rPr>
              <w:sym w:font="Wingdings" w:char="F0FC"/>
            </w:r>
          </w:p>
        </w:tc>
      </w:tr>
      <w:tr w:rsidR="009D294C" w:rsidRPr="004510CA" w:rsidTr="006630F0">
        <w:trPr>
          <w:jc w:val="center"/>
        </w:trPr>
        <w:tc>
          <w:tcPr>
            <w:tcW w:w="5683" w:type="dxa"/>
          </w:tcPr>
          <w:p w:rsidR="009D294C" w:rsidRDefault="009D294C" w:rsidP="009D294C">
            <w:pPr>
              <w:jc w:val="both"/>
              <w:rPr>
                <w:rFonts w:ascii="Calibri" w:hAnsi="Calibri" w:cs="Calibri"/>
                <w:sz w:val="22"/>
                <w:szCs w:val="22"/>
              </w:rPr>
            </w:pPr>
            <w:r>
              <w:rPr>
                <w:rFonts w:ascii="Calibri" w:hAnsi="Calibri" w:cs="Calibri"/>
                <w:sz w:val="22"/>
                <w:szCs w:val="22"/>
              </w:rPr>
              <w:t>An understanding of a range of learning difficulties and disabilities</w:t>
            </w:r>
          </w:p>
        </w:tc>
        <w:tc>
          <w:tcPr>
            <w:tcW w:w="1815" w:type="dxa"/>
          </w:tcPr>
          <w:p w:rsidR="009D294C" w:rsidRPr="004510CA" w:rsidRDefault="009D294C" w:rsidP="009D294C">
            <w:pPr>
              <w:jc w:val="center"/>
              <w:rPr>
                <w:rFonts w:ascii="Calibri" w:hAnsi="Calibri" w:cs="Calibri"/>
                <w:sz w:val="22"/>
                <w:szCs w:val="22"/>
              </w:rPr>
            </w:pPr>
            <w:r w:rsidRPr="004510CA">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jc w:val="both"/>
              <w:rPr>
                <w:rFonts w:ascii="Calibri" w:hAnsi="Calibri" w:cs="Calibri"/>
                <w:sz w:val="22"/>
                <w:szCs w:val="22"/>
              </w:rPr>
            </w:pPr>
            <w:r w:rsidRPr="00DD73F3">
              <w:rPr>
                <w:rFonts w:ascii="Calibri" w:hAnsi="Calibri" w:cs="Arial"/>
                <w:sz w:val="22"/>
              </w:rPr>
              <w:t>Excellent knowledge of office technology packages</w:t>
            </w:r>
          </w:p>
        </w:tc>
        <w:tc>
          <w:tcPr>
            <w:tcW w:w="1815" w:type="dxa"/>
          </w:tcPr>
          <w:p w:rsidR="009D294C" w:rsidRPr="004510CA" w:rsidRDefault="009D294C" w:rsidP="009D294C">
            <w:pPr>
              <w:jc w:val="center"/>
              <w:rPr>
                <w:rFonts w:ascii="Calibri" w:hAnsi="Calibri" w:cs="Calibri"/>
                <w:sz w:val="22"/>
                <w:szCs w:val="22"/>
              </w:rPr>
            </w:pPr>
            <w:r w:rsidRPr="004510CA">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ind w:left="720" w:hanging="720"/>
              <w:jc w:val="both"/>
              <w:rPr>
                <w:rFonts w:ascii="Calibri" w:hAnsi="Calibri" w:cs="Calibri"/>
                <w:sz w:val="22"/>
                <w:szCs w:val="22"/>
              </w:rPr>
            </w:pPr>
            <w:r w:rsidRPr="00DD73F3">
              <w:rPr>
                <w:rFonts w:ascii="Calibri" w:hAnsi="Calibri" w:cs="Arial"/>
                <w:sz w:val="22"/>
              </w:rPr>
              <w:t>Excellent interpersonal and communication skills</w:t>
            </w:r>
          </w:p>
        </w:tc>
        <w:tc>
          <w:tcPr>
            <w:tcW w:w="1815" w:type="dxa"/>
          </w:tcPr>
          <w:p w:rsidR="009D294C" w:rsidRPr="004510CA" w:rsidRDefault="009D294C" w:rsidP="009D294C">
            <w:pPr>
              <w:jc w:val="center"/>
              <w:rPr>
                <w:rFonts w:ascii="Calibri" w:hAnsi="Calibri" w:cs="Calibri"/>
                <w:sz w:val="22"/>
                <w:szCs w:val="22"/>
              </w:rPr>
            </w:pPr>
            <w:r w:rsidRPr="004510CA">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jc w:val="both"/>
              <w:rPr>
                <w:rFonts w:ascii="Calibri" w:hAnsi="Calibri" w:cs="Calibri"/>
              </w:rPr>
            </w:pPr>
            <w:r w:rsidRPr="00DD73F3">
              <w:rPr>
                <w:rFonts w:ascii="Calibri" w:hAnsi="Calibri" w:cs="Arial"/>
                <w:sz w:val="22"/>
              </w:rPr>
              <w:t>Excellent organisational, administrative, planning and secretarial skills</w:t>
            </w:r>
          </w:p>
        </w:tc>
        <w:tc>
          <w:tcPr>
            <w:tcW w:w="1815" w:type="dxa"/>
          </w:tcPr>
          <w:p w:rsidR="009D294C" w:rsidRPr="004510CA" w:rsidRDefault="009D294C" w:rsidP="009D294C">
            <w:pPr>
              <w:jc w:val="center"/>
              <w:rPr>
                <w:rFonts w:ascii="Calibri" w:hAnsi="Calibri" w:cs="Calibri"/>
              </w:rPr>
            </w:pPr>
            <w:r w:rsidRPr="004510CA">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jc w:val="both"/>
              <w:rPr>
                <w:rFonts w:ascii="Calibri" w:hAnsi="Calibri" w:cs="Calibri"/>
              </w:rPr>
            </w:pPr>
            <w:r w:rsidRPr="00DD73F3">
              <w:rPr>
                <w:rFonts w:ascii="Calibri" w:hAnsi="Calibri" w:cs="Arial"/>
                <w:sz w:val="22"/>
              </w:rPr>
              <w:t>Knowledge of financial procedures and regulations</w:t>
            </w:r>
          </w:p>
        </w:tc>
        <w:tc>
          <w:tcPr>
            <w:tcW w:w="1815" w:type="dxa"/>
          </w:tcPr>
          <w:p w:rsidR="009D294C" w:rsidRDefault="009D294C" w:rsidP="009D294C">
            <w:pPr>
              <w:jc w:val="center"/>
            </w:pPr>
            <w:r w:rsidRPr="004366D5">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jc w:val="both"/>
              <w:rPr>
                <w:rFonts w:ascii="Calibri" w:hAnsi="Calibri" w:cs="Calibri"/>
                <w:sz w:val="22"/>
                <w:szCs w:val="22"/>
              </w:rPr>
            </w:pPr>
            <w:r w:rsidRPr="00DD73F3">
              <w:rPr>
                <w:rFonts w:ascii="Calibri" w:hAnsi="Calibri" w:cs="Arial"/>
                <w:sz w:val="22"/>
              </w:rPr>
              <w:t>An ability to maintain strict confidentiality and discretion at all times</w:t>
            </w:r>
          </w:p>
        </w:tc>
        <w:tc>
          <w:tcPr>
            <w:tcW w:w="1815" w:type="dxa"/>
          </w:tcPr>
          <w:p w:rsidR="009D294C" w:rsidRDefault="009D294C" w:rsidP="009D294C">
            <w:pPr>
              <w:jc w:val="center"/>
            </w:pPr>
            <w:r w:rsidRPr="004366D5">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jc w:val="both"/>
              <w:rPr>
                <w:rFonts w:ascii="Calibri" w:hAnsi="Calibri" w:cs="Calibri"/>
                <w:sz w:val="22"/>
                <w:szCs w:val="22"/>
              </w:rPr>
            </w:pPr>
            <w:r w:rsidRPr="00DD73F3">
              <w:rPr>
                <w:rFonts w:ascii="Calibri" w:hAnsi="Calibri" w:cs="Arial"/>
                <w:sz w:val="22"/>
              </w:rPr>
              <w:t>The ability to work under pressure and to tight deadlines</w:t>
            </w:r>
          </w:p>
        </w:tc>
        <w:tc>
          <w:tcPr>
            <w:tcW w:w="1815" w:type="dxa"/>
          </w:tcPr>
          <w:p w:rsidR="009D294C" w:rsidRDefault="009D294C" w:rsidP="009D294C">
            <w:pPr>
              <w:jc w:val="center"/>
            </w:pPr>
            <w:r w:rsidRPr="001E522B">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jc w:val="both"/>
              <w:rPr>
                <w:rFonts w:ascii="Calibri" w:hAnsi="Calibri" w:cs="Calibri"/>
                <w:sz w:val="22"/>
                <w:szCs w:val="22"/>
              </w:rPr>
            </w:pPr>
            <w:r w:rsidRPr="00DD73F3">
              <w:rPr>
                <w:rFonts w:ascii="Calibri" w:hAnsi="Calibri" w:cs="Arial"/>
                <w:sz w:val="22"/>
              </w:rPr>
              <w:t>To ability to work independently, without close supervision using own initiative as required</w:t>
            </w:r>
          </w:p>
        </w:tc>
        <w:tc>
          <w:tcPr>
            <w:tcW w:w="1815" w:type="dxa"/>
          </w:tcPr>
          <w:p w:rsidR="009D294C" w:rsidRDefault="009D294C" w:rsidP="009D294C">
            <w:pPr>
              <w:jc w:val="center"/>
            </w:pPr>
            <w:r w:rsidRPr="001E522B">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jc w:val="both"/>
              <w:rPr>
                <w:rFonts w:ascii="Calibri" w:hAnsi="Calibri" w:cs="Arial"/>
                <w:sz w:val="22"/>
              </w:rPr>
            </w:pPr>
            <w:r w:rsidRPr="00DD73F3">
              <w:rPr>
                <w:rFonts w:ascii="Calibri" w:hAnsi="Calibri" w:cs="Arial"/>
                <w:sz w:val="22"/>
              </w:rPr>
              <w:t>The ability to plan and prioritise</w:t>
            </w:r>
          </w:p>
        </w:tc>
        <w:tc>
          <w:tcPr>
            <w:tcW w:w="1815" w:type="dxa"/>
          </w:tcPr>
          <w:p w:rsidR="009D294C" w:rsidRDefault="009D294C" w:rsidP="009D294C">
            <w:pPr>
              <w:jc w:val="center"/>
            </w:pPr>
            <w:r w:rsidRPr="001E522B">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6630F0">
        <w:trPr>
          <w:jc w:val="center"/>
        </w:trPr>
        <w:tc>
          <w:tcPr>
            <w:tcW w:w="5683" w:type="dxa"/>
          </w:tcPr>
          <w:p w:rsidR="009D294C" w:rsidRPr="00DD73F3" w:rsidRDefault="009D294C" w:rsidP="009D294C">
            <w:pPr>
              <w:jc w:val="both"/>
              <w:rPr>
                <w:rFonts w:ascii="Calibri" w:hAnsi="Calibri" w:cs="Arial"/>
                <w:sz w:val="22"/>
              </w:rPr>
            </w:pPr>
            <w:r w:rsidRPr="00DD73F3">
              <w:rPr>
                <w:rFonts w:ascii="Calibri" w:hAnsi="Calibri" w:cs="Arial"/>
                <w:sz w:val="22"/>
              </w:rPr>
              <w:t>Able to articulate clearly and objectively both verbally and in writing at all levels</w:t>
            </w:r>
          </w:p>
        </w:tc>
        <w:tc>
          <w:tcPr>
            <w:tcW w:w="1815" w:type="dxa"/>
          </w:tcPr>
          <w:p w:rsidR="009D294C" w:rsidRDefault="009D294C" w:rsidP="009D294C">
            <w:pPr>
              <w:jc w:val="center"/>
            </w:pPr>
            <w:r w:rsidRPr="001E522B">
              <w:rPr>
                <w:rFonts w:ascii="Calibri" w:hAnsi="Calibri" w:cs="Calibri"/>
                <w:sz w:val="22"/>
                <w:szCs w:val="22"/>
              </w:rPr>
              <w:sym w:font="Wingdings" w:char="F0FC"/>
            </w:r>
          </w:p>
        </w:tc>
        <w:tc>
          <w:tcPr>
            <w:tcW w:w="1816" w:type="dxa"/>
          </w:tcPr>
          <w:p w:rsidR="009D294C" w:rsidRPr="004510CA" w:rsidRDefault="009D294C" w:rsidP="009D294C">
            <w:pPr>
              <w:jc w:val="center"/>
              <w:rPr>
                <w:rFonts w:ascii="Calibri" w:hAnsi="Calibri" w:cs="Calibri"/>
              </w:rPr>
            </w:pPr>
          </w:p>
        </w:tc>
      </w:tr>
      <w:tr w:rsidR="009D294C" w:rsidRPr="004510CA" w:rsidTr="007B78EC">
        <w:trPr>
          <w:jc w:val="center"/>
        </w:trPr>
        <w:tc>
          <w:tcPr>
            <w:tcW w:w="5683" w:type="dxa"/>
            <w:shd w:val="clear" w:color="auto" w:fill="000000"/>
          </w:tcPr>
          <w:p w:rsidR="009D294C" w:rsidRPr="004510CA" w:rsidRDefault="009D294C" w:rsidP="009D294C">
            <w:pPr>
              <w:pStyle w:val="Heading3"/>
              <w:jc w:val="left"/>
              <w:rPr>
                <w:rFonts w:ascii="Calibri" w:hAnsi="Calibri" w:cs="Calibri"/>
                <w:b w:val="0"/>
                <w:sz w:val="22"/>
                <w:szCs w:val="22"/>
              </w:rPr>
            </w:pPr>
            <w:r>
              <w:rPr>
                <w:rFonts w:ascii="Calibri" w:hAnsi="Calibri" w:cs="Calibri"/>
                <w:b w:val="0"/>
                <w:sz w:val="22"/>
                <w:szCs w:val="22"/>
              </w:rPr>
              <w:t>Qualities</w:t>
            </w:r>
            <w:r w:rsidRPr="004510CA">
              <w:rPr>
                <w:rFonts w:ascii="Calibri" w:hAnsi="Calibri" w:cs="Calibri"/>
                <w:b w:val="0"/>
                <w:sz w:val="22"/>
                <w:szCs w:val="22"/>
              </w:rPr>
              <w:t xml:space="preserve"> </w:t>
            </w:r>
          </w:p>
        </w:tc>
        <w:tc>
          <w:tcPr>
            <w:tcW w:w="1815" w:type="dxa"/>
            <w:shd w:val="clear" w:color="auto" w:fill="000000"/>
          </w:tcPr>
          <w:p w:rsidR="009D294C" w:rsidRPr="004510CA" w:rsidRDefault="009D294C" w:rsidP="009D294C">
            <w:pPr>
              <w:jc w:val="center"/>
              <w:rPr>
                <w:rFonts w:ascii="Calibri" w:hAnsi="Calibri" w:cs="Calibri"/>
                <w:sz w:val="22"/>
                <w:szCs w:val="22"/>
              </w:rPr>
            </w:pPr>
          </w:p>
        </w:tc>
        <w:tc>
          <w:tcPr>
            <w:tcW w:w="1816" w:type="dxa"/>
            <w:shd w:val="clear" w:color="auto" w:fill="000000"/>
          </w:tcPr>
          <w:p w:rsidR="009D294C" w:rsidRPr="004510CA" w:rsidRDefault="009D294C" w:rsidP="009D294C">
            <w:pPr>
              <w:jc w:val="center"/>
              <w:rPr>
                <w:rFonts w:ascii="Calibri" w:hAnsi="Calibri" w:cs="Calibri"/>
                <w:sz w:val="22"/>
                <w:szCs w:val="22"/>
              </w:rPr>
            </w:pPr>
          </w:p>
        </w:tc>
      </w:tr>
      <w:tr w:rsidR="009D294C" w:rsidRPr="004510CA" w:rsidTr="006630F0">
        <w:trPr>
          <w:jc w:val="center"/>
        </w:trPr>
        <w:tc>
          <w:tcPr>
            <w:tcW w:w="5683" w:type="dxa"/>
          </w:tcPr>
          <w:p w:rsidR="009D294C" w:rsidRPr="008533D6" w:rsidRDefault="009D294C" w:rsidP="009D294C">
            <w:pPr>
              <w:jc w:val="both"/>
              <w:rPr>
                <w:rFonts w:ascii="Calibri" w:hAnsi="Calibri" w:cs="Arial"/>
                <w:sz w:val="22"/>
                <w:szCs w:val="22"/>
              </w:rPr>
            </w:pPr>
            <w:r w:rsidRPr="004510CA">
              <w:rPr>
                <w:rFonts w:ascii="Calibri" w:hAnsi="Calibri" w:cs="Calibri"/>
                <w:sz w:val="22"/>
                <w:szCs w:val="22"/>
              </w:rPr>
              <w:t>Demonstrate a positive approach to equality and diversity and customer service</w:t>
            </w:r>
          </w:p>
        </w:tc>
        <w:tc>
          <w:tcPr>
            <w:tcW w:w="1815" w:type="dxa"/>
          </w:tcPr>
          <w:p w:rsidR="009D294C" w:rsidRPr="008533D6" w:rsidRDefault="009D294C" w:rsidP="009D294C">
            <w:pPr>
              <w:jc w:val="center"/>
              <w:rPr>
                <w:rFonts w:ascii="Calibri" w:hAnsi="Calibri" w:cs="Calibri"/>
                <w:sz w:val="22"/>
                <w:szCs w:val="22"/>
              </w:rPr>
            </w:pPr>
            <w:r w:rsidRPr="008533D6">
              <w:rPr>
                <w:rFonts w:ascii="Calibri" w:hAnsi="Calibri" w:cs="Calibri"/>
                <w:sz w:val="22"/>
                <w:szCs w:val="22"/>
              </w:rPr>
              <w:sym w:font="Wingdings" w:char="F0FC"/>
            </w:r>
          </w:p>
        </w:tc>
        <w:tc>
          <w:tcPr>
            <w:tcW w:w="1816" w:type="dxa"/>
          </w:tcPr>
          <w:p w:rsidR="009D294C" w:rsidRPr="00C35195" w:rsidRDefault="009D294C" w:rsidP="009D294C">
            <w:pPr>
              <w:jc w:val="center"/>
              <w:rPr>
                <w:rFonts w:ascii="Calibri" w:hAnsi="Calibri" w:cs="Calibri"/>
                <w:color w:val="000000"/>
              </w:rPr>
            </w:pPr>
          </w:p>
        </w:tc>
      </w:tr>
      <w:tr w:rsidR="009D294C" w:rsidRPr="004510CA" w:rsidTr="006630F0">
        <w:trPr>
          <w:jc w:val="center"/>
        </w:trPr>
        <w:tc>
          <w:tcPr>
            <w:tcW w:w="5683" w:type="dxa"/>
          </w:tcPr>
          <w:p w:rsidR="009D294C" w:rsidRPr="004510CA" w:rsidRDefault="009D294C" w:rsidP="009D294C">
            <w:pPr>
              <w:jc w:val="both"/>
              <w:rPr>
                <w:rFonts w:ascii="Calibri" w:hAnsi="Calibri" w:cs="Calibri"/>
                <w:sz w:val="22"/>
                <w:szCs w:val="22"/>
              </w:rPr>
            </w:pPr>
            <w:r w:rsidRPr="004510CA">
              <w:rPr>
                <w:rFonts w:ascii="Calibri" w:hAnsi="Calibri" w:cs="Calibri"/>
                <w:sz w:val="22"/>
                <w:szCs w:val="22"/>
              </w:rPr>
              <w:t>Demonstrate an ability to take responsibility for own and others Health  and Safety at work</w:t>
            </w:r>
          </w:p>
        </w:tc>
        <w:tc>
          <w:tcPr>
            <w:tcW w:w="1815" w:type="dxa"/>
          </w:tcPr>
          <w:p w:rsidR="009D294C" w:rsidRPr="008533D6" w:rsidRDefault="009D294C" w:rsidP="009D294C">
            <w:pPr>
              <w:jc w:val="center"/>
              <w:rPr>
                <w:rFonts w:ascii="Calibri" w:hAnsi="Calibri" w:cs="Calibri"/>
                <w:sz w:val="22"/>
                <w:szCs w:val="22"/>
              </w:rPr>
            </w:pPr>
            <w:r w:rsidRPr="008533D6">
              <w:rPr>
                <w:rFonts w:ascii="Calibri" w:hAnsi="Calibri" w:cs="Calibri"/>
                <w:sz w:val="22"/>
                <w:szCs w:val="22"/>
              </w:rPr>
              <w:sym w:font="Wingdings" w:char="F0FC"/>
            </w:r>
          </w:p>
        </w:tc>
        <w:tc>
          <w:tcPr>
            <w:tcW w:w="1816" w:type="dxa"/>
          </w:tcPr>
          <w:p w:rsidR="009D294C" w:rsidRPr="00C35195" w:rsidRDefault="009D294C" w:rsidP="009D294C">
            <w:pPr>
              <w:jc w:val="center"/>
              <w:rPr>
                <w:rFonts w:ascii="Calibri" w:hAnsi="Calibri" w:cs="Calibri"/>
                <w:color w:val="000000"/>
              </w:rPr>
            </w:pPr>
          </w:p>
        </w:tc>
      </w:tr>
      <w:tr w:rsidR="009D294C" w:rsidRPr="004510CA" w:rsidTr="006630F0">
        <w:trPr>
          <w:jc w:val="center"/>
        </w:trPr>
        <w:tc>
          <w:tcPr>
            <w:tcW w:w="5683" w:type="dxa"/>
          </w:tcPr>
          <w:p w:rsidR="009D294C" w:rsidRPr="00C35195" w:rsidRDefault="009D294C" w:rsidP="009D294C">
            <w:pPr>
              <w:jc w:val="both"/>
              <w:rPr>
                <w:rFonts w:ascii="Calibri" w:hAnsi="Calibri" w:cs="Calibri"/>
                <w:sz w:val="22"/>
                <w:szCs w:val="22"/>
              </w:rPr>
            </w:pPr>
            <w:r w:rsidRPr="00C35195">
              <w:rPr>
                <w:rFonts w:ascii="Calibri" w:hAnsi="Calibri" w:cs="Arial"/>
                <w:sz w:val="22"/>
              </w:rPr>
              <w:t>Maintain accuracy and attention to detail in all tasks</w:t>
            </w:r>
          </w:p>
        </w:tc>
        <w:tc>
          <w:tcPr>
            <w:tcW w:w="1815" w:type="dxa"/>
          </w:tcPr>
          <w:p w:rsidR="009D294C" w:rsidRPr="00C35195" w:rsidRDefault="009D294C" w:rsidP="009D294C">
            <w:pPr>
              <w:jc w:val="center"/>
              <w:rPr>
                <w:rFonts w:ascii="Calibri" w:hAnsi="Calibri" w:cs="Calibri"/>
              </w:rPr>
            </w:pPr>
            <w:r w:rsidRPr="00C35195">
              <w:rPr>
                <w:rFonts w:ascii="Calibri" w:hAnsi="Calibri" w:cs="Calibri"/>
                <w:sz w:val="22"/>
                <w:szCs w:val="22"/>
              </w:rPr>
              <w:sym w:font="Wingdings" w:char="F0FC"/>
            </w:r>
          </w:p>
        </w:tc>
        <w:tc>
          <w:tcPr>
            <w:tcW w:w="1816" w:type="dxa"/>
          </w:tcPr>
          <w:p w:rsidR="009D294C" w:rsidRPr="00C35195" w:rsidRDefault="009D294C" w:rsidP="009D294C">
            <w:pPr>
              <w:jc w:val="center"/>
              <w:rPr>
                <w:rFonts w:ascii="Calibri" w:hAnsi="Calibri" w:cs="Calibri"/>
                <w:color w:val="000000"/>
              </w:rPr>
            </w:pPr>
          </w:p>
        </w:tc>
      </w:tr>
      <w:tr w:rsidR="009D294C" w:rsidRPr="004510CA" w:rsidTr="006630F0">
        <w:trPr>
          <w:jc w:val="center"/>
        </w:trPr>
        <w:tc>
          <w:tcPr>
            <w:tcW w:w="5683" w:type="dxa"/>
          </w:tcPr>
          <w:p w:rsidR="009D294C" w:rsidRPr="00C35195" w:rsidRDefault="009D294C" w:rsidP="009D294C">
            <w:pPr>
              <w:jc w:val="both"/>
              <w:rPr>
                <w:rFonts w:ascii="Calibri" w:hAnsi="Calibri" w:cs="Calibri"/>
                <w:sz w:val="22"/>
                <w:szCs w:val="22"/>
              </w:rPr>
            </w:pPr>
            <w:r w:rsidRPr="00C35195">
              <w:rPr>
                <w:rFonts w:ascii="Calibri" w:hAnsi="Calibri" w:cs="Arial"/>
                <w:sz w:val="22"/>
              </w:rPr>
              <w:t>Accountable</w:t>
            </w:r>
          </w:p>
        </w:tc>
        <w:tc>
          <w:tcPr>
            <w:tcW w:w="1815" w:type="dxa"/>
          </w:tcPr>
          <w:p w:rsidR="009D294C" w:rsidRPr="00C35195" w:rsidRDefault="009D294C" w:rsidP="009D294C">
            <w:pPr>
              <w:jc w:val="center"/>
              <w:rPr>
                <w:rFonts w:ascii="Calibri" w:hAnsi="Calibri" w:cs="Calibri"/>
              </w:rPr>
            </w:pPr>
            <w:r w:rsidRPr="00C35195">
              <w:rPr>
                <w:rFonts w:ascii="Calibri" w:hAnsi="Calibri" w:cs="Calibri"/>
                <w:sz w:val="22"/>
                <w:szCs w:val="22"/>
              </w:rPr>
              <w:sym w:font="Wingdings" w:char="F0FC"/>
            </w:r>
          </w:p>
        </w:tc>
        <w:tc>
          <w:tcPr>
            <w:tcW w:w="1816" w:type="dxa"/>
          </w:tcPr>
          <w:p w:rsidR="009D294C" w:rsidRPr="00C35195" w:rsidRDefault="009D294C" w:rsidP="009D294C">
            <w:pPr>
              <w:jc w:val="center"/>
              <w:rPr>
                <w:rFonts w:ascii="Calibri" w:hAnsi="Calibri" w:cs="Calibri"/>
                <w:color w:val="000000"/>
              </w:rPr>
            </w:pPr>
          </w:p>
        </w:tc>
      </w:tr>
      <w:tr w:rsidR="009D294C" w:rsidRPr="004510CA" w:rsidTr="006630F0">
        <w:trPr>
          <w:jc w:val="center"/>
        </w:trPr>
        <w:tc>
          <w:tcPr>
            <w:tcW w:w="5683" w:type="dxa"/>
          </w:tcPr>
          <w:p w:rsidR="009D294C" w:rsidRPr="00C35195" w:rsidRDefault="009D294C" w:rsidP="009D294C">
            <w:pPr>
              <w:jc w:val="both"/>
              <w:rPr>
                <w:rFonts w:ascii="Calibri" w:hAnsi="Calibri" w:cs="Calibri"/>
                <w:sz w:val="22"/>
                <w:szCs w:val="22"/>
              </w:rPr>
            </w:pPr>
            <w:r w:rsidRPr="00C35195">
              <w:rPr>
                <w:rFonts w:ascii="Calibri" w:hAnsi="Calibri" w:cs="Arial"/>
                <w:sz w:val="22"/>
              </w:rPr>
              <w:t>Flexible and responsive with ‘can do’ approach</w:t>
            </w:r>
          </w:p>
        </w:tc>
        <w:tc>
          <w:tcPr>
            <w:tcW w:w="1815" w:type="dxa"/>
          </w:tcPr>
          <w:p w:rsidR="009D294C" w:rsidRPr="00C35195" w:rsidRDefault="009D294C" w:rsidP="009D294C">
            <w:pPr>
              <w:jc w:val="center"/>
              <w:rPr>
                <w:rFonts w:ascii="Calibri" w:hAnsi="Calibri" w:cs="Calibri"/>
                <w:sz w:val="22"/>
                <w:szCs w:val="22"/>
              </w:rPr>
            </w:pPr>
            <w:r w:rsidRPr="00C35195">
              <w:rPr>
                <w:rFonts w:ascii="Calibri" w:hAnsi="Calibri" w:cs="Calibri"/>
                <w:sz w:val="22"/>
                <w:szCs w:val="22"/>
              </w:rPr>
              <w:sym w:font="Wingdings" w:char="F0FC"/>
            </w:r>
          </w:p>
        </w:tc>
        <w:tc>
          <w:tcPr>
            <w:tcW w:w="1816" w:type="dxa"/>
          </w:tcPr>
          <w:p w:rsidR="009D294C" w:rsidRPr="00C35195" w:rsidRDefault="009D294C" w:rsidP="009D294C">
            <w:pPr>
              <w:jc w:val="center"/>
              <w:rPr>
                <w:rFonts w:ascii="Calibri" w:hAnsi="Calibri" w:cs="Calibri"/>
                <w:color w:val="000000"/>
              </w:rPr>
            </w:pPr>
          </w:p>
        </w:tc>
      </w:tr>
      <w:tr w:rsidR="009D294C" w:rsidRPr="004510CA" w:rsidTr="006630F0">
        <w:trPr>
          <w:jc w:val="center"/>
        </w:trPr>
        <w:tc>
          <w:tcPr>
            <w:tcW w:w="5683" w:type="dxa"/>
          </w:tcPr>
          <w:p w:rsidR="009D294C" w:rsidRPr="00C35195" w:rsidRDefault="009D294C" w:rsidP="009D294C">
            <w:pPr>
              <w:jc w:val="both"/>
              <w:rPr>
                <w:rFonts w:ascii="Calibri" w:hAnsi="Calibri" w:cs="Arial"/>
                <w:sz w:val="22"/>
              </w:rPr>
            </w:pPr>
            <w:r w:rsidRPr="00C35195">
              <w:rPr>
                <w:rFonts w:ascii="Calibri" w:hAnsi="Calibri" w:cs="Arial"/>
                <w:sz w:val="22"/>
              </w:rPr>
              <w:t>Committed, loyal and reliable</w:t>
            </w:r>
          </w:p>
        </w:tc>
        <w:tc>
          <w:tcPr>
            <w:tcW w:w="1815" w:type="dxa"/>
          </w:tcPr>
          <w:p w:rsidR="009D294C" w:rsidRPr="00C35195" w:rsidRDefault="009D294C" w:rsidP="009D294C">
            <w:pPr>
              <w:jc w:val="center"/>
              <w:rPr>
                <w:rFonts w:ascii="Calibri" w:hAnsi="Calibri" w:cs="Calibri"/>
              </w:rPr>
            </w:pPr>
            <w:r w:rsidRPr="00C35195">
              <w:rPr>
                <w:rFonts w:ascii="Calibri" w:hAnsi="Calibri" w:cs="Calibri"/>
                <w:sz w:val="22"/>
                <w:szCs w:val="22"/>
              </w:rPr>
              <w:sym w:font="Wingdings" w:char="F0FC"/>
            </w:r>
          </w:p>
        </w:tc>
        <w:tc>
          <w:tcPr>
            <w:tcW w:w="1816" w:type="dxa"/>
          </w:tcPr>
          <w:p w:rsidR="009D294C" w:rsidRPr="00C35195" w:rsidRDefault="009D294C" w:rsidP="009D294C">
            <w:pPr>
              <w:jc w:val="center"/>
              <w:rPr>
                <w:rFonts w:ascii="Calibri" w:hAnsi="Calibri" w:cs="Calibri"/>
                <w:color w:val="000000"/>
              </w:rPr>
            </w:pPr>
          </w:p>
        </w:tc>
      </w:tr>
      <w:tr w:rsidR="009D294C" w:rsidRPr="004510CA" w:rsidTr="006630F0">
        <w:trPr>
          <w:jc w:val="center"/>
        </w:trPr>
        <w:tc>
          <w:tcPr>
            <w:tcW w:w="5683" w:type="dxa"/>
          </w:tcPr>
          <w:p w:rsidR="009D294C" w:rsidRPr="00C35195" w:rsidRDefault="009D294C" w:rsidP="009D294C">
            <w:pPr>
              <w:jc w:val="both"/>
              <w:rPr>
                <w:rFonts w:ascii="Calibri" w:hAnsi="Calibri" w:cs="Calibri"/>
              </w:rPr>
            </w:pPr>
            <w:r w:rsidRPr="00C35195">
              <w:rPr>
                <w:rFonts w:ascii="Calibri" w:hAnsi="Calibri" w:cs="Arial"/>
                <w:sz w:val="22"/>
              </w:rPr>
              <w:t>Set high standards for self and others</w:t>
            </w:r>
          </w:p>
        </w:tc>
        <w:tc>
          <w:tcPr>
            <w:tcW w:w="1815" w:type="dxa"/>
          </w:tcPr>
          <w:p w:rsidR="009D294C" w:rsidRPr="00C35195" w:rsidRDefault="009D294C" w:rsidP="009D294C">
            <w:pPr>
              <w:jc w:val="center"/>
              <w:rPr>
                <w:rFonts w:ascii="Calibri" w:hAnsi="Calibri" w:cs="Calibri"/>
              </w:rPr>
            </w:pPr>
            <w:r w:rsidRPr="00C35195">
              <w:rPr>
                <w:rFonts w:ascii="Calibri" w:hAnsi="Calibri" w:cs="Calibri"/>
                <w:sz w:val="22"/>
                <w:szCs w:val="22"/>
              </w:rPr>
              <w:sym w:font="Wingdings" w:char="F0FC"/>
            </w:r>
          </w:p>
        </w:tc>
        <w:tc>
          <w:tcPr>
            <w:tcW w:w="1816" w:type="dxa"/>
          </w:tcPr>
          <w:p w:rsidR="009D294C" w:rsidRPr="00C35195" w:rsidRDefault="009D294C" w:rsidP="009D294C">
            <w:pPr>
              <w:jc w:val="center"/>
              <w:rPr>
                <w:rFonts w:ascii="Calibri" w:hAnsi="Calibri" w:cs="Calibri"/>
                <w:color w:val="000000"/>
              </w:rPr>
            </w:pPr>
          </w:p>
        </w:tc>
      </w:tr>
      <w:tr w:rsidR="009D294C" w:rsidRPr="004510CA" w:rsidTr="006630F0">
        <w:trPr>
          <w:jc w:val="center"/>
        </w:trPr>
        <w:tc>
          <w:tcPr>
            <w:tcW w:w="5683" w:type="dxa"/>
          </w:tcPr>
          <w:p w:rsidR="009D294C" w:rsidRPr="00C35195" w:rsidRDefault="009D294C" w:rsidP="009D294C">
            <w:pPr>
              <w:jc w:val="both"/>
              <w:rPr>
                <w:rFonts w:ascii="Calibri" w:hAnsi="Calibri" w:cs="Calibri"/>
                <w:sz w:val="22"/>
                <w:szCs w:val="22"/>
              </w:rPr>
            </w:pPr>
            <w:r w:rsidRPr="00C35195">
              <w:rPr>
                <w:rFonts w:ascii="Calibri" w:hAnsi="Calibri" w:cs="Arial"/>
                <w:sz w:val="22"/>
              </w:rPr>
              <w:t>Able to be assertive when necessary</w:t>
            </w:r>
          </w:p>
        </w:tc>
        <w:tc>
          <w:tcPr>
            <w:tcW w:w="1815" w:type="dxa"/>
          </w:tcPr>
          <w:p w:rsidR="009D294C" w:rsidRPr="00C35195" w:rsidRDefault="009D294C" w:rsidP="009D294C">
            <w:pPr>
              <w:jc w:val="center"/>
              <w:rPr>
                <w:rFonts w:ascii="Calibri" w:hAnsi="Calibri" w:cs="Calibri"/>
                <w:sz w:val="22"/>
                <w:szCs w:val="22"/>
              </w:rPr>
            </w:pPr>
            <w:r w:rsidRPr="00C35195">
              <w:rPr>
                <w:rFonts w:ascii="Calibri" w:hAnsi="Calibri" w:cs="Calibri"/>
                <w:sz w:val="22"/>
                <w:szCs w:val="22"/>
              </w:rPr>
              <w:sym w:font="Wingdings" w:char="F0FC"/>
            </w:r>
          </w:p>
        </w:tc>
        <w:tc>
          <w:tcPr>
            <w:tcW w:w="1816" w:type="dxa"/>
          </w:tcPr>
          <w:p w:rsidR="009D294C" w:rsidRPr="00C35195" w:rsidRDefault="009D294C" w:rsidP="009D294C">
            <w:pPr>
              <w:jc w:val="center"/>
              <w:rPr>
                <w:rFonts w:ascii="Calibri" w:hAnsi="Calibri" w:cs="Calibri"/>
                <w:color w:val="000000"/>
              </w:rPr>
            </w:pPr>
          </w:p>
        </w:tc>
      </w:tr>
      <w:tr w:rsidR="009D294C" w:rsidRPr="004510CA" w:rsidTr="006630F0">
        <w:trPr>
          <w:jc w:val="center"/>
        </w:trPr>
        <w:tc>
          <w:tcPr>
            <w:tcW w:w="5683" w:type="dxa"/>
          </w:tcPr>
          <w:p w:rsidR="009D294C" w:rsidRPr="00C35195" w:rsidRDefault="009D294C" w:rsidP="009D294C">
            <w:pPr>
              <w:jc w:val="both"/>
              <w:rPr>
                <w:rFonts w:ascii="Calibri" w:hAnsi="Calibri" w:cs="Calibri"/>
                <w:sz w:val="22"/>
                <w:szCs w:val="22"/>
              </w:rPr>
            </w:pPr>
            <w:r w:rsidRPr="00C35195">
              <w:rPr>
                <w:rFonts w:ascii="Calibri" w:hAnsi="Calibri" w:cs="Arial"/>
                <w:sz w:val="22"/>
              </w:rPr>
              <w:t>Ability to keep to deadlines</w:t>
            </w:r>
          </w:p>
        </w:tc>
        <w:tc>
          <w:tcPr>
            <w:tcW w:w="1815" w:type="dxa"/>
          </w:tcPr>
          <w:p w:rsidR="009D294C" w:rsidRPr="00C35195" w:rsidRDefault="009D294C" w:rsidP="009D294C">
            <w:pPr>
              <w:jc w:val="center"/>
              <w:rPr>
                <w:rFonts w:ascii="Calibri" w:hAnsi="Calibri" w:cs="Calibri"/>
                <w:sz w:val="22"/>
                <w:szCs w:val="22"/>
              </w:rPr>
            </w:pPr>
            <w:r w:rsidRPr="00C35195">
              <w:rPr>
                <w:rFonts w:ascii="Calibri" w:hAnsi="Calibri" w:cs="Calibri"/>
                <w:sz w:val="22"/>
                <w:szCs w:val="22"/>
              </w:rPr>
              <w:sym w:font="Wingdings" w:char="F0FC"/>
            </w:r>
          </w:p>
        </w:tc>
        <w:tc>
          <w:tcPr>
            <w:tcW w:w="1816" w:type="dxa"/>
          </w:tcPr>
          <w:p w:rsidR="009D294C" w:rsidRPr="00C35195" w:rsidRDefault="009D294C" w:rsidP="009D294C">
            <w:pPr>
              <w:jc w:val="center"/>
              <w:rPr>
                <w:rFonts w:ascii="Calibri" w:hAnsi="Calibri" w:cs="Calibri"/>
                <w:color w:val="000000"/>
              </w:rPr>
            </w:pPr>
          </w:p>
        </w:tc>
      </w:tr>
    </w:tbl>
    <w:p w:rsidR="00AE00DD" w:rsidRPr="004510CA" w:rsidRDefault="00AE00DD" w:rsidP="00AE00DD">
      <w:pPr>
        <w:rPr>
          <w:rFonts w:ascii="Calibri" w:hAnsi="Calibri" w:cs="Calibri"/>
          <w:sz w:val="22"/>
          <w:szCs w:val="22"/>
        </w:rPr>
      </w:pPr>
    </w:p>
    <w:p w:rsidR="00AE00DD" w:rsidRPr="004510CA" w:rsidRDefault="00AE00DD" w:rsidP="00DF5640">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rPr>
      </w:pPr>
      <w:r w:rsidRPr="004510CA">
        <w:rPr>
          <w:rFonts w:ascii="Calibri" w:hAnsi="Calibri" w:cs="Calibri"/>
          <w:b/>
          <w:sz w:val="22"/>
          <w:szCs w:val="22"/>
        </w:rPr>
        <w:lastRenderedPageBreak/>
        <w:t>4. Position within the College</w:t>
      </w:r>
    </w:p>
    <w:p w:rsidR="00AE00DD" w:rsidRPr="004510CA" w:rsidRDefault="00AE00DD" w:rsidP="00AE00DD">
      <w:pPr>
        <w:pStyle w:val="BodyText3"/>
        <w:spacing w:after="0"/>
        <w:rPr>
          <w:rFonts w:ascii="Calibri" w:hAnsi="Calibri" w:cs="Calibri"/>
          <w:sz w:val="22"/>
          <w:szCs w:val="22"/>
        </w:rPr>
      </w:pPr>
    </w:p>
    <w:p w:rsidR="00D34B97" w:rsidRDefault="00D34B97" w:rsidP="005523D6">
      <w:pPr>
        <w:pStyle w:val="BodyTextIndent2"/>
        <w:spacing w:after="0" w:line="240" w:lineRule="auto"/>
        <w:ind w:left="0"/>
        <w:jc w:val="both"/>
        <w:rPr>
          <w:rFonts w:ascii="Calibri" w:hAnsi="Calibri" w:cs="Calibri"/>
          <w:spacing w:val="-3"/>
          <w:sz w:val="22"/>
          <w:szCs w:val="22"/>
        </w:rPr>
      </w:pPr>
      <w:r w:rsidRPr="004510CA">
        <w:rPr>
          <w:rFonts w:ascii="Calibri" w:hAnsi="Calibri" w:cs="Calibri"/>
          <w:spacing w:val="-3"/>
          <w:sz w:val="22"/>
          <w:szCs w:val="22"/>
        </w:rPr>
        <w:t xml:space="preserve">The post-holder will report directly to the </w:t>
      </w:r>
      <w:r w:rsidR="00796401">
        <w:rPr>
          <w:rFonts w:ascii="Calibri" w:hAnsi="Calibri" w:cs="Calibri"/>
          <w:spacing w:val="-3"/>
          <w:sz w:val="22"/>
          <w:szCs w:val="22"/>
        </w:rPr>
        <w:t>Manager: Additional Learning Support</w:t>
      </w:r>
      <w:r w:rsidR="00C61FC5" w:rsidRPr="005523D6">
        <w:rPr>
          <w:rFonts w:ascii="Calibri" w:hAnsi="Calibri" w:cs="Calibri"/>
          <w:spacing w:val="-3"/>
          <w:sz w:val="22"/>
          <w:szCs w:val="22"/>
        </w:rPr>
        <w:t xml:space="preserve">. </w:t>
      </w:r>
    </w:p>
    <w:p w:rsidR="00271229" w:rsidRPr="004510CA" w:rsidRDefault="00271229" w:rsidP="00271229">
      <w:pPr>
        <w:pStyle w:val="NormalWeb1"/>
        <w:spacing w:before="0" w:beforeAutospacing="0" w:after="0" w:afterAutospacing="0"/>
        <w:rPr>
          <w:rFonts w:ascii="Calibri" w:hAnsi="Calibri" w:cs="Calibri"/>
          <w:color w:val="auto"/>
          <w:sz w:val="22"/>
        </w:rPr>
      </w:pPr>
    </w:p>
    <w:p w:rsidR="00AE00DD" w:rsidRPr="004510CA" w:rsidRDefault="00AE00DD" w:rsidP="00DF5640">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rPr>
      </w:pPr>
      <w:r w:rsidRPr="004510CA">
        <w:rPr>
          <w:rFonts w:ascii="Calibri" w:hAnsi="Calibri" w:cs="Calibri"/>
          <w:b/>
          <w:sz w:val="22"/>
          <w:szCs w:val="22"/>
        </w:rPr>
        <w:t>5. Terms &amp; Conditions</w:t>
      </w:r>
    </w:p>
    <w:p w:rsidR="00271229" w:rsidRPr="004510CA" w:rsidRDefault="00271229" w:rsidP="00271229">
      <w:pPr>
        <w:ind w:left="720"/>
        <w:jc w:val="both"/>
        <w:rPr>
          <w:rFonts w:ascii="Calibri" w:hAnsi="Calibri" w:cs="Calibri"/>
        </w:rPr>
      </w:pPr>
    </w:p>
    <w:p w:rsidR="00B71FA7" w:rsidRDefault="00716098" w:rsidP="00716098">
      <w:pPr>
        <w:numPr>
          <w:ilvl w:val="0"/>
          <w:numId w:val="7"/>
        </w:numPr>
        <w:tabs>
          <w:tab w:val="clear" w:pos="360"/>
        </w:tabs>
        <w:ind w:left="709" w:hanging="567"/>
        <w:jc w:val="both"/>
        <w:rPr>
          <w:rFonts w:ascii="Calibri" w:hAnsi="Calibri" w:cs="Calibri"/>
          <w:sz w:val="22"/>
          <w:szCs w:val="22"/>
        </w:rPr>
      </w:pPr>
      <w:r w:rsidRPr="00716098">
        <w:rPr>
          <w:rFonts w:ascii="Calibri" w:hAnsi="Calibri" w:cs="Calibri"/>
          <w:sz w:val="22"/>
          <w:szCs w:val="22"/>
        </w:rPr>
        <w:t xml:space="preserve">The post is offered on a Vision Business Support Services </w:t>
      </w:r>
      <w:r>
        <w:rPr>
          <w:rFonts w:ascii="Calibri" w:hAnsi="Calibri" w:cs="Calibri"/>
          <w:sz w:val="22"/>
          <w:szCs w:val="22"/>
        </w:rPr>
        <w:t xml:space="preserve">Term Time only </w:t>
      </w:r>
      <w:r w:rsidR="004C7D4C">
        <w:rPr>
          <w:rFonts w:ascii="Calibri" w:hAnsi="Calibri" w:cs="Calibri"/>
          <w:sz w:val="22"/>
          <w:szCs w:val="22"/>
        </w:rPr>
        <w:t>C</w:t>
      </w:r>
      <w:r w:rsidR="00D34B97" w:rsidRPr="004510CA">
        <w:rPr>
          <w:rFonts w:ascii="Calibri" w:hAnsi="Calibri" w:cs="Calibri"/>
          <w:sz w:val="22"/>
          <w:szCs w:val="22"/>
        </w:rPr>
        <w:t xml:space="preserve">ontract </w:t>
      </w:r>
      <w:r w:rsidR="00B71FA7">
        <w:rPr>
          <w:rFonts w:ascii="Calibri" w:hAnsi="Calibri" w:cs="Calibri"/>
          <w:sz w:val="22"/>
          <w:szCs w:val="22"/>
        </w:rPr>
        <w:t xml:space="preserve">(38 weeks </w:t>
      </w:r>
      <w:r w:rsidR="006A0124">
        <w:rPr>
          <w:rFonts w:ascii="Calibri" w:hAnsi="Calibri" w:cs="Calibri"/>
          <w:sz w:val="22"/>
          <w:szCs w:val="22"/>
        </w:rPr>
        <w:t>per year)</w:t>
      </w:r>
      <w:r w:rsidR="0021454C">
        <w:rPr>
          <w:rFonts w:ascii="Calibri" w:hAnsi="Calibri" w:cs="Calibri"/>
          <w:sz w:val="22"/>
          <w:szCs w:val="22"/>
        </w:rPr>
        <w:t xml:space="preserve"> </w:t>
      </w:r>
      <w:r w:rsidR="00D34B97" w:rsidRPr="004510CA">
        <w:rPr>
          <w:rFonts w:ascii="Calibri" w:hAnsi="Calibri" w:cs="Calibri"/>
          <w:sz w:val="22"/>
          <w:szCs w:val="22"/>
        </w:rPr>
        <w:t>and is subject to those terms and conditions.</w:t>
      </w:r>
    </w:p>
    <w:p w:rsidR="00B71FA7" w:rsidRDefault="00B71FA7" w:rsidP="00B71FA7">
      <w:pPr>
        <w:ind w:left="142"/>
        <w:jc w:val="both"/>
        <w:rPr>
          <w:rFonts w:ascii="Calibri" w:hAnsi="Calibri" w:cs="Calibri"/>
          <w:sz w:val="22"/>
          <w:szCs w:val="22"/>
        </w:rPr>
      </w:pPr>
    </w:p>
    <w:p w:rsidR="00B71FA7" w:rsidRDefault="00D34B97" w:rsidP="00716098">
      <w:pPr>
        <w:numPr>
          <w:ilvl w:val="0"/>
          <w:numId w:val="7"/>
        </w:numPr>
        <w:tabs>
          <w:tab w:val="clear" w:pos="360"/>
        </w:tabs>
        <w:ind w:left="709" w:hanging="567"/>
        <w:jc w:val="both"/>
        <w:rPr>
          <w:rFonts w:ascii="Calibri" w:hAnsi="Calibri" w:cs="Calibri"/>
          <w:sz w:val="22"/>
          <w:szCs w:val="22"/>
        </w:rPr>
      </w:pPr>
      <w:r w:rsidRPr="00B71FA7">
        <w:rPr>
          <w:rFonts w:ascii="Calibri" w:hAnsi="Calibri" w:cs="Calibri"/>
          <w:sz w:val="22"/>
          <w:szCs w:val="22"/>
        </w:rPr>
        <w:t>The salar</w:t>
      </w:r>
      <w:r w:rsidR="004C4867" w:rsidRPr="00B71FA7">
        <w:rPr>
          <w:rFonts w:ascii="Calibri" w:hAnsi="Calibri" w:cs="Calibri"/>
          <w:sz w:val="22"/>
          <w:szCs w:val="22"/>
        </w:rPr>
        <w:t xml:space="preserve">y will be </w:t>
      </w:r>
      <w:r w:rsidR="00716098">
        <w:rPr>
          <w:rFonts w:ascii="Calibri" w:hAnsi="Calibri" w:cs="Calibri"/>
          <w:sz w:val="22"/>
          <w:szCs w:val="22"/>
        </w:rPr>
        <w:t xml:space="preserve">VBSS </w:t>
      </w:r>
      <w:r w:rsidR="004C4867" w:rsidRPr="00B71FA7">
        <w:rPr>
          <w:rFonts w:ascii="Calibri" w:hAnsi="Calibri" w:cs="Calibri"/>
          <w:sz w:val="22"/>
          <w:szCs w:val="22"/>
        </w:rPr>
        <w:t>Band 3</w:t>
      </w:r>
      <w:r w:rsidR="00716098">
        <w:rPr>
          <w:rFonts w:ascii="Calibri" w:hAnsi="Calibri" w:cs="Calibri"/>
          <w:sz w:val="22"/>
          <w:szCs w:val="22"/>
        </w:rPr>
        <w:t>,</w:t>
      </w:r>
      <w:r w:rsidR="00DD73F3" w:rsidRPr="00B71FA7">
        <w:rPr>
          <w:rFonts w:ascii="Calibri" w:hAnsi="Calibri" w:cs="Calibri"/>
          <w:sz w:val="22"/>
          <w:szCs w:val="22"/>
        </w:rPr>
        <w:t xml:space="preserve"> </w:t>
      </w:r>
      <w:r w:rsidR="00716098">
        <w:rPr>
          <w:rFonts w:ascii="Calibri" w:hAnsi="Calibri" w:cs="Calibri"/>
          <w:sz w:val="22"/>
          <w:szCs w:val="22"/>
        </w:rPr>
        <w:t xml:space="preserve">£16,790 per annum </w:t>
      </w:r>
      <w:r w:rsidR="0021454C">
        <w:rPr>
          <w:rFonts w:ascii="Calibri" w:hAnsi="Calibri" w:cs="Calibri"/>
          <w:sz w:val="22"/>
          <w:szCs w:val="22"/>
        </w:rPr>
        <w:t>(</w:t>
      </w:r>
      <w:r w:rsidR="00DB65E2">
        <w:rPr>
          <w:rFonts w:ascii="Calibri" w:hAnsi="Calibri" w:cs="Calibri"/>
          <w:sz w:val="22"/>
          <w:szCs w:val="22"/>
        </w:rPr>
        <w:t xml:space="preserve">pro rata for </w:t>
      </w:r>
      <w:r w:rsidR="00B71FA7" w:rsidRPr="00B71FA7">
        <w:rPr>
          <w:rFonts w:ascii="Calibri" w:hAnsi="Calibri" w:cs="Calibri"/>
          <w:sz w:val="22"/>
          <w:szCs w:val="22"/>
        </w:rPr>
        <w:t>term time</w:t>
      </w:r>
      <w:r w:rsidR="00DB65E2">
        <w:rPr>
          <w:rFonts w:ascii="Calibri" w:hAnsi="Calibri" w:cs="Calibri"/>
          <w:sz w:val="22"/>
          <w:szCs w:val="22"/>
        </w:rPr>
        <w:t xml:space="preserve"> and part time if</w:t>
      </w:r>
      <w:r w:rsidR="00716098">
        <w:rPr>
          <w:rFonts w:ascii="Calibri" w:hAnsi="Calibri" w:cs="Calibri"/>
          <w:sz w:val="22"/>
          <w:szCs w:val="22"/>
        </w:rPr>
        <w:t xml:space="preserve"> ap</w:t>
      </w:r>
      <w:r w:rsidR="00DB65E2">
        <w:rPr>
          <w:rFonts w:ascii="Calibri" w:hAnsi="Calibri" w:cs="Calibri"/>
          <w:sz w:val="22"/>
          <w:szCs w:val="22"/>
        </w:rPr>
        <w:t>plicable</w:t>
      </w:r>
      <w:r w:rsidR="0021454C">
        <w:rPr>
          <w:rFonts w:ascii="Calibri" w:hAnsi="Calibri" w:cs="Calibri"/>
          <w:sz w:val="22"/>
          <w:szCs w:val="22"/>
        </w:rPr>
        <w:t>)</w:t>
      </w:r>
      <w:r w:rsidR="00B71FA7" w:rsidRPr="00B71FA7">
        <w:rPr>
          <w:rFonts w:ascii="Calibri" w:hAnsi="Calibri" w:cs="Calibri"/>
          <w:sz w:val="22"/>
          <w:szCs w:val="22"/>
        </w:rPr>
        <w:t>.</w:t>
      </w:r>
    </w:p>
    <w:p w:rsidR="00B71FA7" w:rsidRPr="00DB65E2" w:rsidRDefault="00B71FA7" w:rsidP="00DB65E2">
      <w:pPr>
        <w:rPr>
          <w:rFonts w:ascii="Calibri" w:hAnsi="Calibri" w:cs="Calibri"/>
          <w:sz w:val="22"/>
          <w:szCs w:val="22"/>
        </w:rPr>
      </w:pPr>
    </w:p>
    <w:p w:rsidR="00B71FA7" w:rsidRDefault="00B71FA7" w:rsidP="00B71FA7">
      <w:pPr>
        <w:numPr>
          <w:ilvl w:val="0"/>
          <w:numId w:val="7"/>
        </w:numPr>
        <w:tabs>
          <w:tab w:val="clear" w:pos="360"/>
        </w:tabs>
        <w:ind w:left="142" w:firstLine="0"/>
        <w:jc w:val="both"/>
        <w:rPr>
          <w:rFonts w:ascii="Calibri" w:hAnsi="Calibri" w:cs="Calibri"/>
          <w:sz w:val="22"/>
          <w:szCs w:val="22"/>
        </w:rPr>
      </w:pPr>
      <w:r w:rsidRPr="00B71FA7">
        <w:rPr>
          <w:rFonts w:ascii="Calibri" w:hAnsi="Calibri" w:cs="Calibri"/>
          <w:sz w:val="22"/>
          <w:szCs w:val="22"/>
        </w:rPr>
        <w:t xml:space="preserve">You will be required to work </w:t>
      </w:r>
      <w:r>
        <w:rPr>
          <w:rFonts w:ascii="Calibri" w:hAnsi="Calibri" w:cs="Calibri"/>
          <w:sz w:val="22"/>
          <w:szCs w:val="22"/>
        </w:rPr>
        <w:t>37</w:t>
      </w:r>
      <w:r w:rsidRPr="00B71FA7">
        <w:rPr>
          <w:rFonts w:ascii="Calibri" w:hAnsi="Calibri" w:cs="Calibri"/>
          <w:sz w:val="22"/>
          <w:szCs w:val="22"/>
        </w:rPr>
        <w:t xml:space="preserve"> hours per week on a flexible basis</w:t>
      </w:r>
      <w:r w:rsidR="00DB65E2">
        <w:rPr>
          <w:rFonts w:ascii="Calibri" w:hAnsi="Calibri" w:cs="Calibri"/>
          <w:sz w:val="22"/>
          <w:szCs w:val="22"/>
        </w:rPr>
        <w:t xml:space="preserve">, however we are flexible to </w:t>
      </w:r>
      <w:r w:rsidR="00DB65E2">
        <w:rPr>
          <w:rFonts w:ascii="Calibri" w:hAnsi="Calibri" w:cs="Calibri"/>
          <w:sz w:val="22"/>
          <w:szCs w:val="22"/>
        </w:rPr>
        <w:tab/>
        <w:t xml:space="preserve">consider part time hours to be negotiated and agreed with candidates.  </w:t>
      </w:r>
      <w:r w:rsidRPr="00B71FA7">
        <w:rPr>
          <w:rFonts w:ascii="Calibri" w:hAnsi="Calibri" w:cs="Calibri"/>
          <w:sz w:val="22"/>
          <w:szCs w:val="22"/>
        </w:rPr>
        <w:t>You may be required</w:t>
      </w:r>
      <w:r w:rsidR="0021454C">
        <w:rPr>
          <w:rFonts w:ascii="Calibri" w:hAnsi="Calibri" w:cs="Calibri"/>
          <w:sz w:val="22"/>
          <w:szCs w:val="22"/>
        </w:rPr>
        <w:t xml:space="preserve"> </w:t>
      </w:r>
      <w:r w:rsidR="00DB65E2">
        <w:rPr>
          <w:rFonts w:ascii="Calibri" w:hAnsi="Calibri" w:cs="Calibri"/>
          <w:sz w:val="22"/>
          <w:szCs w:val="22"/>
        </w:rPr>
        <w:t xml:space="preserve">to </w:t>
      </w:r>
      <w:r w:rsidR="00DB65E2">
        <w:rPr>
          <w:rFonts w:ascii="Calibri" w:hAnsi="Calibri" w:cs="Calibri"/>
          <w:sz w:val="22"/>
          <w:szCs w:val="22"/>
        </w:rPr>
        <w:tab/>
        <w:t xml:space="preserve">work </w:t>
      </w:r>
      <w:r w:rsidRPr="00B71FA7">
        <w:rPr>
          <w:rFonts w:ascii="Calibri" w:hAnsi="Calibri" w:cs="Calibri"/>
          <w:sz w:val="22"/>
          <w:szCs w:val="22"/>
        </w:rPr>
        <w:t>occasional evenings.</w:t>
      </w:r>
    </w:p>
    <w:p w:rsidR="00B71FA7" w:rsidRDefault="00B71FA7" w:rsidP="00B71FA7">
      <w:pPr>
        <w:pStyle w:val="ListParagraph"/>
        <w:rPr>
          <w:rFonts w:ascii="Calibri" w:hAnsi="Calibri" w:cs="Calibri"/>
          <w:sz w:val="22"/>
          <w:szCs w:val="22"/>
        </w:rPr>
      </w:pPr>
    </w:p>
    <w:p w:rsidR="00716098" w:rsidRPr="006C2FE4" w:rsidRDefault="00716098" w:rsidP="00716098">
      <w:pPr>
        <w:numPr>
          <w:ilvl w:val="0"/>
          <w:numId w:val="7"/>
        </w:numPr>
        <w:tabs>
          <w:tab w:val="clear" w:pos="360"/>
          <w:tab w:val="num" w:pos="709"/>
        </w:tabs>
        <w:ind w:left="786" w:hanging="644"/>
        <w:rPr>
          <w:rFonts w:ascii="Calibri" w:hAnsi="Calibri" w:cs="Calibri"/>
          <w:sz w:val="22"/>
          <w:szCs w:val="22"/>
        </w:rPr>
      </w:pPr>
      <w:r w:rsidRPr="006C2FE4">
        <w:rPr>
          <w:rFonts w:ascii="Calibri" w:hAnsi="Calibri" w:cs="Calibri"/>
          <w:sz w:val="22"/>
          <w:szCs w:val="22"/>
        </w:rPr>
        <w:t>Vision Business Support Services operates a Scottish Widows Group Personal Pension Plan.</w:t>
      </w:r>
    </w:p>
    <w:p w:rsidR="00B71FA7" w:rsidRPr="00716098" w:rsidRDefault="00B71FA7" w:rsidP="00716098">
      <w:pPr>
        <w:rPr>
          <w:rFonts w:ascii="Calibri" w:hAnsi="Calibri" w:cs="Calibri"/>
          <w:sz w:val="22"/>
          <w:szCs w:val="22"/>
        </w:rPr>
      </w:pPr>
    </w:p>
    <w:p w:rsidR="00716098" w:rsidRPr="009F41EA" w:rsidRDefault="00716098" w:rsidP="00716098">
      <w:pPr>
        <w:numPr>
          <w:ilvl w:val="0"/>
          <w:numId w:val="7"/>
        </w:numPr>
        <w:tabs>
          <w:tab w:val="clear" w:pos="360"/>
          <w:tab w:val="num" w:pos="709"/>
          <w:tab w:val="num" w:pos="786"/>
        </w:tabs>
        <w:ind w:left="709" w:hanging="567"/>
        <w:jc w:val="both"/>
        <w:rPr>
          <w:rFonts w:ascii="Calibri" w:hAnsi="Calibri" w:cs="Calibri"/>
          <w:sz w:val="22"/>
          <w:szCs w:val="22"/>
        </w:rPr>
      </w:pPr>
      <w:r w:rsidRPr="00CD0ADF">
        <w:rPr>
          <w:rFonts w:ascii="Calibri" w:hAnsi="Calibri" w:cs="Calibri"/>
          <w:sz w:val="22"/>
          <w:szCs w:val="22"/>
        </w:rPr>
        <w:t xml:space="preserve">The post holder may be located at any West Nottinghamshire College </w:t>
      </w:r>
      <w:r>
        <w:rPr>
          <w:rFonts w:ascii="Calibri" w:hAnsi="Calibri" w:cs="Calibri"/>
          <w:sz w:val="22"/>
          <w:szCs w:val="22"/>
        </w:rPr>
        <w:t xml:space="preserve">Group </w:t>
      </w:r>
      <w:r w:rsidRPr="00CD0ADF">
        <w:rPr>
          <w:rFonts w:ascii="Calibri" w:hAnsi="Calibri" w:cs="Calibri"/>
          <w:sz w:val="22"/>
          <w:szCs w:val="22"/>
        </w:rPr>
        <w:t>Site and may be expected to travel as required.  You will however be given reasonable notice of any change in your principal place of work and be fully consulted.</w:t>
      </w:r>
    </w:p>
    <w:p w:rsidR="00AE00DD" w:rsidRPr="004510CA" w:rsidRDefault="00AE00DD" w:rsidP="00AE00DD">
      <w:pPr>
        <w:rPr>
          <w:rFonts w:ascii="Calibri" w:hAnsi="Calibri" w:cs="Calibri"/>
          <w:sz w:val="22"/>
          <w:szCs w:val="22"/>
        </w:rPr>
      </w:pPr>
    </w:p>
    <w:p w:rsidR="00AE00DD" w:rsidRPr="004510CA" w:rsidRDefault="00AE00DD" w:rsidP="00DF5640">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rPr>
      </w:pPr>
      <w:r w:rsidRPr="004510CA">
        <w:rPr>
          <w:rFonts w:ascii="Calibri" w:hAnsi="Calibri" w:cs="Calibri"/>
          <w:b/>
          <w:sz w:val="22"/>
          <w:szCs w:val="22"/>
        </w:rPr>
        <w:t>6. The Application</w:t>
      </w:r>
    </w:p>
    <w:p w:rsidR="007B66E2" w:rsidRPr="004510CA" w:rsidRDefault="007B66E2" w:rsidP="00AE00DD">
      <w:pPr>
        <w:keepNext/>
        <w:keepLines/>
        <w:jc w:val="both"/>
        <w:rPr>
          <w:rFonts w:ascii="Calibri" w:hAnsi="Calibri" w:cs="Calibri"/>
          <w:sz w:val="22"/>
          <w:szCs w:val="22"/>
        </w:rPr>
      </w:pPr>
    </w:p>
    <w:p w:rsidR="006A0A20" w:rsidRDefault="00271229" w:rsidP="00A90B43">
      <w:pPr>
        <w:keepNext/>
        <w:keepLines/>
        <w:ind w:right="-1"/>
        <w:jc w:val="both"/>
        <w:rPr>
          <w:rFonts w:ascii="Calibri" w:hAnsi="Calibri" w:cs="Calibri"/>
          <w:b/>
          <w:sz w:val="22"/>
          <w:szCs w:val="22"/>
        </w:rPr>
      </w:pPr>
      <w:r w:rsidRPr="004510CA">
        <w:rPr>
          <w:rFonts w:ascii="Calibri" w:hAnsi="Calibri" w:cs="Calibri"/>
          <w:sz w:val="22"/>
          <w:szCs w:val="22"/>
        </w:rPr>
        <w:t xml:space="preserve">Individuals with the appropriate experience, qualifications and personal qualities are invited to </w:t>
      </w:r>
      <w:r w:rsidR="005839CC" w:rsidRPr="004510CA">
        <w:rPr>
          <w:rFonts w:ascii="Calibri" w:hAnsi="Calibri" w:cs="Calibri"/>
          <w:sz w:val="22"/>
          <w:szCs w:val="22"/>
        </w:rPr>
        <w:t xml:space="preserve">complete an online application form </w:t>
      </w:r>
      <w:r w:rsidRPr="004510CA">
        <w:rPr>
          <w:rFonts w:ascii="Calibri" w:hAnsi="Calibri" w:cs="Calibri"/>
          <w:sz w:val="22"/>
          <w:szCs w:val="22"/>
        </w:rPr>
        <w:t>by</w:t>
      </w:r>
      <w:r w:rsidR="005839CC" w:rsidRPr="004510CA">
        <w:rPr>
          <w:rFonts w:ascii="Calibri" w:hAnsi="Calibri" w:cs="Calibri"/>
          <w:sz w:val="22"/>
          <w:szCs w:val="22"/>
        </w:rPr>
        <w:t xml:space="preserve"> </w:t>
      </w:r>
      <w:r w:rsidR="006830BB">
        <w:rPr>
          <w:rFonts w:ascii="Calibri" w:hAnsi="Calibri" w:cs="Calibri"/>
          <w:b/>
          <w:sz w:val="22"/>
          <w:szCs w:val="22"/>
        </w:rPr>
        <w:t xml:space="preserve">5pm </w:t>
      </w:r>
      <w:r w:rsidR="006830BB" w:rsidRPr="0021454C">
        <w:rPr>
          <w:rFonts w:ascii="Calibri" w:hAnsi="Calibri" w:cs="Calibri"/>
          <w:sz w:val="22"/>
          <w:szCs w:val="22"/>
        </w:rPr>
        <w:t>on</w:t>
      </w:r>
      <w:r w:rsidR="006830BB">
        <w:rPr>
          <w:rFonts w:ascii="Calibri" w:hAnsi="Calibri" w:cs="Calibri"/>
          <w:b/>
          <w:sz w:val="22"/>
          <w:szCs w:val="22"/>
        </w:rPr>
        <w:t xml:space="preserve"> </w:t>
      </w:r>
      <w:r w:rsidR="00716098">
        <w:rPr>
          <w:rFonts w:ascii="Calibri" w:hAnsi="Calibri" w:cs="Calibri"/>
          <w:b/>
          <w:sz w:val="22"/>
          <w:szCs w:val="22"/>
        </w:rPr>
        <w:t>Thursday</w:t>
      </w:r>
      <w:r w:rsidR="0021454C">
        <w:rPr>
          <w:rFonts w:ascii="Calibri" w:hAnsi="Calibri" w:cs="Calibri"/>
          <w:b/>
          <w:sz w:val="22"/>
          <w:szCs w:val="22"/>
        </w:rPr>
        <w:t xml:space="preserve"> </w:t>
      </w:r>
      <w:r w:rsidR="004C7D4C">
        <w:rPr>
          <w:rFonts w:ascii="Calibri" w:hAnsi="Calibri" w:cs="Calibri"/>
          <w:b/>
          <w:sz w:val="22"/>
          <w:szCs w:val="22"/>
        </w:rPr>
        <w:t>14</w:t>
      </w:r>
      <w:r w:rsidR="004C7D4C" w:rsidRPr="004C7D4C">
        <w:rPr>
          <w:rFonts w:ascii="Calibri" w:hAnsi="Calibri" w:cs="Calibri"/>
          <w:b/>
          <w:sz w:val="22"/>
          <w:szCs w:val="22"/>
          <w:vertAlign w:val="superscript"/>
        </w:rPr>
        <w:t>th</w:t>
      </w:r>
      <w:r w:rsidR="004C7D4C">
        <w:rPr>
          <w:rFonts w:ascii="Calibri" w:hAnsi="Calibri" w:cs="Calibri"/>
          <w:b/>
          <w:sz w:val="22"/>
          <w:szCs w:val="22"/>
        </w:rPr>
        <w:t xml:space="preserve"> December </w:t>
      </w:r>
      <w:r w:rsidR="0021454C">
        <w:rPr>
          <w:rFonts w:ascii="Calibri" w:hAnsi="Calibri" w:cs="Calibri"/>
          <w:b/>
          <w:sz w:val="22"/>
          <w:szCs w:val="22"/>
        </w:rPr>
        <w:t>2017.</w:t>
      </w:r>
    </w:p>
    <w:p w:rsidR="006A0A20" w:rsidRDefault="006A0A20" w:rsidP="006A0A20">
      <w:pPr>
        <w:keepNext/>
        <w:keepLines/>
        <w:ind w:right="-1"/>
        <w:jc w:val="both"/>
        <w:rPr>
          <w:rFonts w:ascii="Calibri" w:hAnsi="Calibri" w:cs="Calibri"/>
          <w:sz w:val="22"/>
          <w:szCs w:val="22"/>
        </w:rPr>
      </w:pPr>
    </w:p>
    <w:p w:rsidR="006A0A20" w:rsidRDefault="008313E7" w:rsidP="006A0A20">
      <w:pPr>
        <w:keepNext/>
        <w:keepLines/>
        <w:ind w:right="-1"/>
        <w:jc w:val="both"/>
        <w:rPr>
          <w:rFonts w:ascii="Calibri" w:hAnsi="Calibri" w:cs="Calibri"/>
          <w:sz w:val="22"/>
          <w:szCs w:val="22"/>
        </w:rPr>
      </w:pPr>
      <w:hyperlink r:id="rId8" w:history="1">
        <w:r w:rsidR="006A0A20" w:rsidRPr="004510CA">
          <w:rPr>
            <w:rStyle w:val="Hyperlink"/>
            <w:rFonts w:ascii="Calibri" w:hAnsi="Calibri" w:cs="Calibri"/>
            <w:sz w:val="22"/>
            <w:szCs w:val="22"/>
          </w:rPr>
          <w:t>www.wnc.ac.uk/vacancies</w:t>
        </w:r>
      </w:hyperlink>
      <w:r w:rsidR="006A0A20" w:rsidRPr="004510CA">
        <w:rPr>
          <w:rFonts w:ascii="Calibri" w:hAnsi="Calibri" w:cs="Calibri"/>
          <w:sz w:val="22"/>
          <w:szCs w:val="22"/>
        </w:rPr>
        <w:t xml:space="preserve"> </w:t>
      </w:r>
    </w:p>
    <w:p w:rsidR="0023469B" w:rsidRPr="004510CA" w:rsidRDefault="0023469B" w:rsidP="006A0A20">
      <w:pPr>
        <w:keepNext/>
        <w:keepLines/>
        <w:ind w:right="-1"/>
        <w:jc w:val="both"/>
        <w:rPr>
          <w:rFonts w:ascii="Calibri" w:hAnsi="Calibri" w:cs="Calibri"/>
          <w:b/>
          <w:sz w:val="22"/>
          <w:szCs w:val="22"/>
        </w:rPr>
      </w:pPr>
    </w:p>
    <w:p w:rsidR="00716098" w:rsidRPr="00716098" w:rsidRDefault="00716098" w:rsidP="00716098">
      <w:pPr>
        <w:ind w:right="-1"/>
        <w:jc w:val="both"/>
        <w:rPr>
          <w:rFonts w:ascii="Calibri" w:hAnsi="Calibri" w:cs="Calibri"/>
          <w:b/>
          <w:sz w:val="22"/>
          <w:szCs w:val="22"/>
        </w:rPr>
      </w:pPr>
      <w:r w:rsidRPr="00716098">
        <w:rPr>
          <w:rFonts w:ascii="Calibri" w:hAnsi="Calibri" w:cs="Calibri"/>
          <w:b/>
          <w:sz w:val="22"/>
          <w:szCs w:val="22"/>
        </w:rPr>
        <w:t>THE COLLEGE GROUP PROMOTES EQUALITY OF OPPORTUNITY AND WELCOMES APPLICATIONS FROM ALL SECTORS OF SOCIETY.</w:t>
      </w:r>
    </w:p>
    <w:p w:rsidR="00716098" w:rsidRPr="00716098" w:rsidRDefault="00716098" w:rsidP="00716098">
      <w:pPr>
        <w:ind w:right="-1"/>
        <w:jc w:val="both"/>
        <w:rPr>
          <w:rFonts w:ascii="Calibri" w:hAnsi="Calibri" w:cs="Calibri"/>
          <w:b/>
          <w:sz w:val="22"/>
          <w:szCs w:val="22"/>
        </w:rPr>
      </w:pPr>
    </w:p>
    <w:p w:rsidR="00716098" w:rsidRPr="00716098" w:rsidRDefault="00716098" w:rsidP="00716098">
      <w:pPr>
        <w:ind w:right="-1"/>
        <w:jc w:val="both"/>
        <w:rPr>
          <w:rFonts w:ascii="Calibri" w:hAnsi="Calibri" w:cs="Calibri"/>
          <w:b/>
          <w:sz w:val="22"/>
          <w:szCs w:val="22"/>
        </w:rPr>
      </w:pPr>
      <w:r w:rsidRPr="00716098">
        <w:rPr>
          <w:rFonts w:ascii="Calibri" w:hAnsi="Calibri" w:cs="Calibri"/>
          <w:b/>
          <w:sz w:val="22"/>
          <w:szCs w:val="22"/>
        </w:rPr>
        <w:t xml:space="preserve">The college group is committed to safeguarding and promoting the welfare of children and young people and expects all staff to share this commitment.  Posts may be subject to DBS check. The successful candidate will be required to pay for the DBS check .themselves; the cost will automatically be deducted from their first salary payment. This is currently £44. </w:t>
      </w:r>
    </w:p>
    <w:p w:rsidR="00716098" w:rsidRPr="00716098" w:rsidRDefault="00716098" w:rsidP="00716098">
      <w:pPr>
        <w:ind w:right="-1"/>
        <w:jc w:val="both"/>
        <w:rPr>
          <w:rFonts w:ascii="Calibri" w:hAnsi="Calibri" w:cs="Calibri"/>
          <w:b/>
          <w:sz w:val="22"/>
          <w:szCs w:val="22"/>
        </w:rPr>
      </w:pPr>
    </w:p>
    <w:p w:rsidR="00716098" w:rsidRPr="00716098" w:rsidRDefault="00716098" w:rsidP="00716098">
      <w:pPr>
        <w:ind w:right="-1"/>
        <w:jc w:val="both"/>
        <w:rPr>
          <w:rFonts w:ascii="Calibri" w:hAnsi="Calibri" w:cs="Calibri"/>
          <w:b/>
          <w:sz w:val="22"/>
          <w:szCs w:val="22"/>
        </w:rPr>
      </w:pPr>
      <w:r w:rsidRPr="00716098">
        <w:rPr>
          <w:rFonts w:ascii="Calibri" w:hAnsi="Calibri" w:cs="Calibri"/>
          <w:b/>
          <w:sz w:val="22"/>
          <w:szCs w:val="22"/>
        </w:rPr>
        <w:t>It is an offence for anyone who is barred by the ISA from working with children and or vulnerable adults to apply for this position.</w:t>
      </w:r>
    </w:p>
    <w:p w:rsidR="0072413F" w:rsidRPr="004510CA" w:rsidRDefault="0072413F" w:rsidP="0023469B">
      <w:pPr>
        <w:ind w:right="-1"/>
        <w:jc w:val="both"/>
        <w:rPr>
          <w:rFonts w:ascii="Calibri" w:hAnsi="Calibri" w:cs="Calibri"/>
          <w:b/>
          <w:sz w:val="22"/>
          <w:szCs w:val="22"/>
        </w:rPr>
      </w:pPr>
    </w:p>
    <w:sectPr w:rsidR="0072413F" w:rsidRPr="004510CA" w:rsidSect="00447FE5">
      <w:headerReference w:type="first" r:id="rId9"/>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8D0" w:rsidRDefault="009A28D0">
      <w:r>
        <w:separator/>
      </w:r>
    </w:p>
  </w:endnote>
  <w:endnote w:type="continuationSeparator" w:id="0">
    <w:p w:rsidR="009A28D0" w:rsidRDefault="009A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8D0" w:rsidRDefault="009A28D0">
      <w:r>
        <w:separator/>
      </w:r>
    </w:p>
  </w:footnote>
  <w:footnote w:type="continuationSeparator" w:id="0">
    <w:p w:rsidR="009A28D0" w:rsidRDefault="009A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651" w:rsidRDefault="00716098" w:rsidP="006D02B7">
    <w:pPr>
      <w:pStyle w:val="Header"/>
      <w:jc w:val="right"/>
      <w:rPr>
        <w:rFonts w:ascii="Arial" w:hAnsi="Arial" w:cs="Arial"/>
        <w:color w:val="000000"/>
        <w:sz w:val="19"/>
        <w:szCs w:val="19"/>
        <w:lang w:val="en"/>
      </w:rPr>
    </w:pPr>
    <w:r w:rsidRPr="006D02B7">
      <w:rPr>
        <w:rFonts w:ascii="Arial" w:hAnsi="Arial" w:cs="Arial"/>
        <w:noProof/>
        <w:color w:val="000000"/>
        <w:sz w:val="19"/>
        <w:szCs w:val="19"/>
      </w:rPr>
      <w:drawing>
        <wp:inline distT="0" distB="0" distL="0" distR="0">
          <wp:extent cx="1724025" cy="895350"/>
          <wp:effectExtent l="0" t="0" r="9525" b="0"/>
          <wp:docPr id="2" name="Picture 2" descr="VW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WN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895350"/>
                  </a:xfrm>
                  <a:prstGeom prst="rect">
                    <a:avLst/>
                  </a:prstGeom>
                  <a:noFill/>
                  <a:ln>
                    <a:noFill/>
                  </a:ln>
                </pic:spPr>
              </pic:pic>
            </a:graphicData>
          </a:graphic>
        </wp:inline>
      </w:drawing>
    </w:r>
  </w:p>
  <w:p w:rsidR="00716098" w:rsidRDefault="00716098" w:rsidP="006D02B7">
    <w:pPr>
      <w:pStyle w:val="Header"/>
      <w:jc w:val="right"/>
      <w:rPr>
        <w:rFonts w:ascii="Arial" w:hAnsi="Arial" w:cs="Arial"/>
        <w:color w:val="000000"/>
        <w:sz w:val="19"/>
        <w:szCs w:val="19"/>
        <w:lang w:val="en"/>
      </w:rPr>
    </w:pPr>
  </w:p>
  <w:p w:rsidR="00716098" w:rsidRPr="006D02B7" w:rsidRDefault="00716098" w:rsidP="00716098">
    <w:pPr>
      <w:pStyle w:val="Header"/>
      <w:jc w:val="center"/>
      <w:rPr>
        <w:rFonts w:ascii="Arial" w:hAnsi="Arial" w:cs="Arial"/>
        <w:color w:val="000000"/>
        <w:sz w:val="19"/>
        <w:szCs w:val="19"/>
        <w:lang w:val="en"/>
      </w:rPr>
    </w:pPr>
    <w:r w:rsidRPr="008C3849">
      <w:rPr>
        <w:rFonts w:ascii="Calibri" w:hAnsi="Calibri" w:cs="Calibri"/>
        <w:b/>
      </w:rPr>
      <w:t>Vision Business Support Services is a subsidiary company of We</w:t>
    </w:r>
    <w:r>
      <w:rPr>
        <w:rFonts w:ascii="Calibri" w:hAnsi="Calibri" w:cs="Calibri"/>
        <w:b/>
      </w:rPr>
      <w:t>st Nottinghamshire College</w:t>
    </w:r>
    <w:r w:rsidR="009D294C">
      <w:rPr>
        <w:rFonts w:ascii="Calibri" w:hAnsi="Calibri" w:cs="Calibri"/>
        <w:b/>
      </w:rPr>
      <w:t>.</w:t>
    </w:r>
  </w:p>
  <w:p w:rsidR="003D5651" w:rsidRPr="003B084C" w:rsidRDefault="003D5651" w:rsidP="00AE00DD">
    <w:pPr>
      <w:pStyle w:val="Header"/>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0A"/>
    <w:multiLevelType w:val="hybridMultilevel"/>
    <w:tmpl w:val="1C7E6974"/>
    <w:lvl w:ilvl="0" w:tplc="1B1C507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0974A1"/>
    <w:multiLevelType w:val="hybridMultilevel"/>
    <w:tmpl w:val="C24C6E9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756512"/>
    <w:multiLevelType w:val="hybridMultilevel"/>
    <w:tmpl w:val="78F4AF00"/>
    <w:lvl w:ilvl="0" w:tplc="0706E804">
      <w:start w:val="1"/>
      <w:numFmt w:val="lowerLetter"/>
      <w:lvlText w:val="%1)"/>
      <w:lvlJc w:val="left"/>
      <w:pPr>
        <w:tabs>
          <w:tab w:val="num" w:pos="696"/>
        </w:tabs>
        <w:ind w:left="696" w:hanging="696"/>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25B37C6E"/>
    <w:multiLevelType w:val="hybridMultilevel"/>
    <w:tmpl w:val="C92E6584"/>
    <w:lvl w:ilvl="0" w:tplc="0706E804">
      <w:start w:val="1"/>
      <w:numFmt w:val="lowerLetter"/>
      <w:lvlText w:val="%1)"/>
      <w:lvlJc w:val="left"/>
      <w:pPr>
        <w:tabs>
          <w:tab w:val="num" w:pos="696"/>
        </w:tabs>
        <w:ind w:left="696" w:hanging="696"/>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28F56A3A"/>
    <w:multiLevelType w:val="hybridMultilevel"/>
    <w:tmpl w:val="FFCE263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B34C0C"/>
    <w:multiLevelType w:val="multilevel"/>
    <w:tmpl w:val="4D3EBED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A32504F"/>
    <w:multiLevelType w:val="hybridMultilevel"/>
    <w:tmpl w:val="870A097E"/>
    <w:lvl w:ilvl="0" w:tplc="222A23BA">
      <w:start w:val="2"/>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0693BB4"/>
    <w:multiLevelType w:val="hybridMultilevel"/>
    <w:tmpl w:val="3A52D9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81E64"/>
    <w:multiLevelType w:val="hybridMultilevel"/>
    <w:tmpl w:val="0F4C2C10"/>
    <w:lvl w:ilvl="0" w:tplc="0706E804">
      <w:start w:val="1"/>
      <w:numFmt w:val="lowerLetter"/>
      <w:lvlText w:val="%1)"/>
      <w:lvlJc w:val="left"/>
      <w:pPr>
        <w:tabs>
          <w:tab w:val="num" w:pos="696"/>
        </w:tabs>
        <w:ind w:left="696" w:hanging="696"/>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9" w15:restartNumberingAfterBreak="0">
    <w:nsid w:val="53FC3AFD"/>
    <w:multiLevelType w:val="singleLevel"/>
    <w:tmpl w:val="0706E804"/>
    <w:lvl w:ilvl="0">
      <w:start w:val="1"/>
      <w:numFmt w:val="lowerLetter"/>
      <w:lvlText w:val="%1)"/>
      <w:lvlJc w:val="left"/>
      <w:pPr>
        <w:tabs>
          <w:tab w:val="num" w:pos="1416"/>
        </w:tabs>
        <w:ind w:left="1416" w:hanging="696"/>
      </w:pPr>
      <w:rPr>
        <w:rFonts w:hint="default"/>
      </w:rPr>
    </w:lvl>
  </w:abstractNum>
  <w:abstractNum w:abstractNumId="10" w15:restartNumberingAfterBreak="0">
    <w:nsid w:val="59583F9D"/>
    <w:multiLevelType w:val="hybridMultilevel"/>
    <w:tmpl w:val="497A1D66"/>
    <w:lvl w:ilvl="0" w:tplc="0706E804">
      <w:start w:val="1"/>
      <w:numFmt w:val="lowerLetter"/>
      <w:lvlText w:val="%1)"/>
      <w:lvlJc w:val="left"/>
      <w:pPr>
        <w:tabs>
          <w:tab w:val="num" w:pos="696"/>
        </w:tabs>
        <w:ind w:left="696" w:hanging="696"/>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7CC61361"/>
    <w:multiLevelType w:val="hybridMultilevel"/>
    <w:tmpl w:val="49C2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8"/>
  </w:num>
  <w:num w:numId="5">
    <w:abstractNumId w:val="2"/>
  </w:num>
  <w:num w:numId="6">
    <w:abstractNumId w:val="5"/>
  </w:num>
  <w:num w:numId="7">
    <w:abstractNumId w:val="0"/>
  </w:num>
  <w:num w:numId="8">
    <w:abstractNumId w:val="1"/>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DD"/>
    <w:rsid w:val="000073B1"/>
    <w:rsid w:val="00011E12"/>
    <w:rsid w:val="00020B50"/>
    <w:rsid w:val="00023586"/>
    <w:rsid w:val="0002790C"/>
    <w:rsid w:val="0003644B"/>
    <w:rsid w:val="00043BF4"/>
    <w:rsid w:val="0004641D"/>
    <w:rsid w:val="00057900"/>
    <w:rsid w:val="00061923"/>
    <w:rsid w:val="00067ECB"/>
    <w:rsid w:val="00091AAD"/>
    <w:rsid w:val="000975BB"/>
    <w:rsid w:val="000A00AA"/>
    <w:rsid w:val="000A47BF"/>
    <w:rsid w:val="000C6E28"/>
    <w:rsid w:val="000E0C42"/>
    <w:rsid w:val="000F0AE1"/>
    <w:rsid w:val="000F629A"/>
    <w:rsid w:val="00106143"/>
    <w:rsid w:val="00110381"/>
    <w:rsid w:val="00112F65"/>
    <w:rsid w:val="00114DEE"/>
    <w:rsid w:val="00117CBE"/>
    <w:rsid w:val="00127E6F"/>
    <w:rsid w:val="00130624"/>
    <w:rsid w:val="001333E6"/>
    <w:rsid w:val="001408F6"/>
    <w:rsid w:val="00141AA0"/>
    <w:rsid w:val="0015574F"/>
    <w:rsid w:val="00161AD3"/>
    <w:rsid w:val="00167354"/>
    <w:rsid w:val="00167849"/>
    <w:rsid w:val="001874B1"/>
    <w:rsid w:val="001B2CE5"/>
    <w:rsid w:val="001B30DD"/>
    <w:rsid w:val="001D6767"/>
    <w:rsid w:val="001F0AED"/>
    <w:rsid w:val="0021454C"/>
    <w:rsid w:val="00221847"/>
    <w:rsid w:val="00225F0D"/>
    <w:rsid w:val="002319F8"/>
    <w:rsid w:val="0023469B"/>
    <w:rsid w:val="002463D6"/>
    <w:rsid w:val="00254A40"/>
    <w:rsid w:val="00266411"/>
    <w:rsid w:val="00271229"/>
    <w:rsid w:val="00280A25"/>
    <w:rsid w:val="00284F45"/>
    <w:rsid w:val="002962C5"/>
    <w:rsid w:val="002A01D6"/>
    <w:rsid w:val="002A0D3B"/>
    <w:rsid w:val="002A1AA8"/>
    <w:rsid w:val="002B1772"/>
    <w:rsid w:val="002B2A91"/>
    <w:rsid w:val="002B6BF6"/>
    <w:rsid w:val="002D25EB"/>
    <w:rsid w:val="002E1423"/>
    <w:rsid w:val="002F087B"/>
    <w:rsid w:val="00310D0F"/>
    <w:rsid w:val="00331E90"/>
    <w:rsid w:val="00333847"/>
    <w:rsid w:val="0033655F"/>
    <w:rsid w:val="00354DB0"/>
    <w:rsid w:val="00361266"/>
    <w:rsid w:val="00365297"/>
    <w:rsid w:val="003760DC"/>
    <w:rsid w:val="003773C9"/>
    <w:rsid w:val="0037741C"/>
    <w:rsid w:val="00377AE3"/>
    <w:rsid w:val="003913B8"/>
    <w:rsid w:val="00396898"/>
    <w:rsid w:val="003A4747"/>
    <w:rsid w:val="003B084C"/>
    <w:rsid w:val="003D1F53"/>
    <w:rsid w:val="003D5651"/>
    <w:rsid w:val="003D6B4B"/>
    <w:rsid w:val="00402E9A"/>
    <w:rsid w:val="00416A2B"/>
    <w:rsid w:val="00417A33"/>
    <w:rsid w:val="00425968"/>
    <w:rsid w:val="00425ABA"/>
    <w:rsid w:val="004308E1"/>
    <w:rsid w:val="00437DC2"/>
    <w:rsid w:val="00437FF3"/>
    <w:rsid w:val="00447FE5"/>
    <w:rsid w:val="004510CA"/>
    <w:rsid w:val="00457831"/>
    <w:rsid w:val="00465D2B"/>
    <w:rsid w:val="00467600"/>
    <w:rsid w:val="00480D6C"/>
    <w:rsid w:val="004C09F6"/>
    <w:rsid w:val="004C4867"/>
    <w:rsid w:val="004C7D4C"/>
    <w:rsid w:val="004D0123"/>
    <w:rsid w:val="004D10DF"/>
    <w:rsid w:val="004E1092"/>
    <w:rsid w:val="004F55D9"/>
    <w:rsid w:val="004F676E"/>
    <w:rsid w:val="00512326"/>
    <w:rsid w:val="005142A6"/>
    <w:rsid w:val="00514BE5"/>
    <w:rsid w:val="00514C6B"/>
    <w:rsid w:val="0053167E"/>
    <w:rsid w:val="00536361"/>
    <w:rsid w:val="00540C63"/>
    <w:rsid w:val="0054261C"/>
    <w:rsid w:val="00544506"/>
    <w:rsid w:val="00550732"/>
    <w:rsid w:val="005523D6"/>
    <w:rsid w:val="005621B7"/>
    <w:rsid w:val="00564BC6"/>
    <w:rsid w:val="00570208"/>
    <w:rsid w:val="00574D35"/>
    <w:rsid w:val="005768D9"/>
    <w:rsid w:val="00580640"/>
    <w:rsid w:val="005839CC"/>
    <w:rsid w:val="00587B6B"/>
    <w:rsid w:val="00590EBD"/>
    <w:rsid w:val="00595EF0"/>
    <w:rsid w:val="005A27A3"/>
    <w:rsid w:val="005B637B"/>
    <w:rsid w:val="005D0419"/>
    <w:rsid w:val="005D43B2"/>
    <w:rsid w:val="005E1D03"/>
    <w:rsid w:val="005E2365"/>
    <w:rsid w:val="005E4745"/>
    <w:rsid w:val="005E7A44"/>
    <w:rsid w:val="005F27A9"/>
    <w:rsid w:val="005F39C9"/>
    <w:rsid w:val="005F71BB"/>
    <w:rsid w:val="006259E4"/>
    <w:rsid w:val="006522A9"/>
    <w:rsid w:val="006542CB"/>
    <w:rsid w:val="00661839"/>
    <w:rsid w:val="006630F0"/>
    <w:rsid w:val="00665FA3"/>
    <w:rsid w:val="00673B67"/>
    <w:rsid w:val="0067433A"/>
    <w:rsid w:val="006830BB"/>
    <w:rsid w:val="00690F63"/>
    <w:rsid w:val="00693667"/>
    <w:rsid w:val="006A0124"/>
    <w:rsid w:val="006A0A20"/>
    <w:rsid w:val="006A2D46"/>
    <w:rsid w:val="006B5CE4"/>
    <w:rsid w:val="006C4A55"/>
    <w:rsid w:val="006D02B7"/>
    <w:rsid w:val="006D5CFE"/>
    <w:rsid w:val="006E151F"/>
    <w:rsid w:val="006F11E4"/>
    <w:rsid w:val="006F3E2D"/>
    <w:rsid w:val="006F6C4E"/>
    <w:rsid w:val="006F763A"/>
    <w:rsid w:val="00705C53"/>
    <w:rsid w:val="00706EFB"/>
    <w:rsid w:val="00711335"/>
    <w:rsid w:val="00716098"/>
    <w:rsid w:val="00720793"/>
    <w:rsid w:val="00722E66"/>
    <w:rsid w:val="00722FE1"/>
    <w:rsid w:val="0072413F"/>
    <w:rsid w:val="00741210"/>
    <w:rsid w:val="00746667"/>
    <w:rsid w:val="007557E8"/>
    <w:rsid w:val="007579BD"/>
    <w:rsid w:val="0076199A"/>
    <w:rsid w:val="00765E45"/>
    <w:rsid w:val="00776314"/>
    <w:rsid w:val="007818C6"/>
    <w:rsid w:val="00796401"/>
    <w:rsid w:val="007B66E2"/>
    <w:rsid w:val="007B78EC"/>
    <w:rsid w:val="007C7562"/>
    <w:rsid w:val="007D52C5"/>
    <w:rsid w:val="007E0B9D"/>
    <w:rsid w:val="007E38A3"/>
    <w:rsid w:val="007F0DFB"/>
    <w:rsid w:val="00810336"/>
    <w:rsid w:val="0081332C"/>
    <w:rsid w:val="008313E7"/>
    <w:rsid w:val="008346DA"/>
    <w:rsid w:val="00835B50"/>
    <w:rsid w:val="008817B6"/>
    <w:rsid w:val="00881F59"/>
    <w:rsid w:val="008871D0"/>
    <w:rsid w:val="00891AC3"/>
    <w:rsid w:val="0089366A"/>
    <w:rsid w:val="008A0FDA"/>
    <w:rsid w:val="008A57B2"/>
    <w:rsid w:val="008A72FA"/>
    <w:rsid w:val="008C0141"/>
    <w:rsid w:val="008C1807"/>
    <w:rsid w:val="008C4CE5"/>
    <w:rsid w:val="008E4786"/>
    <w:rsid w:val="00921EEA"/>
    <w:rsid w:val="0092354E"/>
    <w:rsid w:val="00933B9B"/>
    <w:rsid w:val="00940BA7"/>
    <w:rsid w:val="00947842"/>
    <w:rsid w:val="00974806"/>
    <w:rsid w:val="00983FA5"/>
    <w:rsid w:val="00987074"/>
    <w:rsid w:val="00997088"/>
    <w:rsid w:val="009A28D0"/>
    <w:rsid w:val="009A690E"/>
    <w:rsid w:val="009B1E27"/>
    <w:rsid w:val="009C10CF"/>
    <w:rsid w:val="009C17BF"/>
    <w:rsid w:val="009D294C"/>
    <w:rsid w:val="009D7863"/>
    <w:rsid w:val="00A15000"/>
    <w:rsid w:val="00A1711B"/>
    <w:rsid w:val="00A20B8A"/>
    <w:rsid w:val="00A3389C"/>
    <w:rsid w:val="00A34F2B"/>
    <w:rsid w:val="00A46CF8"/>
    <w:rsid w:val="00A528E3"/>
    <w:rsid w:val="00A6106E"/>
    <w:rsid w:val="00A664CC"/>
    <w:rsid w:val="00A748A0"/>
    <w:rsid w:val="00A76A59"/>
    <w:rsid w:val="00A90B43"/>
    <w:rsid w:val="00AA2703"/>
    <w:rsid w:val="00AA421D"/>
    <w:rsid w:val="00AA6E97"/>
    <w:rsid w:val="00AC099C"/>
    <w:rsid w:val="00AC6DE3"/>
    <w:rsid w:val="00AC7E01"/>
    <w:rsid w:val="00AE00DD"/>
    <w:rsid w:val="00AE2223"/>
    <w:rsid w:val="00AE3235"/>
    <w:rsid w:val="00AF27C5"/>
    <w:rsid w:val="00AF5E2F"/>
    <w:rsid w:val="00B11EE7"/>
    <w:rsid w:val="00B1688F"/>
    <w:rsid w:val="00B24321"/>
    <w:rsid w:val="00B25223"/>
    <w:rsid w:val="00B32625"/>
    <w:rsid w:val="00B33B90"/>
    <w:rsid w:val="00B37EC8"/>
    <w:rsid w:val="00B45526"/>
    <w:rsid w:val="00B675D1"/>
    <w:rsid w:val="00B71FA7"/>
    <w:rsid w:val="00B72B21"/>
    <w:rsid w:val="00B90502"/>
    <w:rsid w:val="00B909B8"/>
    <w:rsid w:val="00B93C49"/>
    <w:rsid w:val="00B96FE7"/>
    <w:rsid w:val="00BE0458"/>
    <w:rsid w:val="00BE2E73"/>
    <w:rsid w:val="00BE6BA3"/>
    <w:rsid w:val="00BF163B"/>
    <w:rsid w:val="00C01343"/>
    <w:rsid w:val="00C0306B"/>
    <w:rsid w:val="00C0545A"/>
    <w:rsid w:val="00C30575"/>
    <w:rsid w:val="00C30C91"/>
    <w:rsid w:val="00C35195"/>
    <w:rsid w:val="00C51996"/>
    <w:rsid w:val="00C61FC5"/>
    <w:rsid w:val="00C62394"/>
    <w:rsid w:val="00C63753"/>
    <w:rsid w:val="00C66AB8"/>
    <w:rsid w:val="00C80129"/>
    <w:rsid w:val="00C97C3B"/>
    <w:rsid w:val="00C97CDE"/>
    <w:rsid w:val="00CA50C0"/>
    <w:rsid w:val="00CB583E"/>
    <w:rsid w:val="00CB63CE"/>
    <w:rsid w:val="00CC3B52"/>
    <w:rsid w:val="00CD1973"/>
    <w:rsid w:val="00CD58DB"/>
    <w:rsid w:val="00CE023E"/>
    <w:rsid w:val="00CE48A6"/>
    <w:rsid w:val="00CE7358"/>
    <w:rsid w:val="00CF0E03"/>
    <w:rsid w:val="00CF566F"/>
    <w:rsid w:val="00CF65BF"/>
    <w:rsid w:val="00CF7D45"/>
    <w:rsid w:val="00D07A1C"/>
    <w:rsid w:val="00D33201"/>
    <w:rsid w:val="00D34B97"/>
    <w:rsid w:val="00D363C3"/>
    <w:rsid w:val="00D373A9"/>
    <w:rsid w:val="00D466FB"/>
    <w:rsid w:val="00D469FD"/>
    <w:rsid w:val="00D56CFE"/>
    <w:rsid w:val="00D57A4B"/>
    <w:rsid w:val="00D57BC3"/>
    <w:rsid w:val="00D627F2"/>
    <w:rsid w:val="00D825E9"/>
    <w:rsid w:val="00D85F8B"/>
    <w:rsid w:val="00D8674C"/>
    <w:rsid w:val="00DB65E2"/>
    <w:rsid w:val="00DD050F"/>
    <w:rsid w:val="00DD73F3"/>
    <w:rsid w:val="00DE2C91"/>
    <w:rsid w:val="00DF5640"/>
    <w:rsid w:val="00DF724E"/>
    <w:rsid w:val="00E055D7"/>
    <w:rsid w:val="00E0664C"/>
    <w:rsid w:val="00E25D6F"/>
    <w:rsid w:val="00E279D9"/>
    <w:rsid w:val="00E3265E"/>
    <w:rsid w:val="00E371DB"/>
    <w:rsid w:val="00E44817"/>
    <w:rsid w:val="00E4589A"/>
    <w:rsid w:val="00E503E9"/>
    <w:rsid w:val="00E52224"/>
    <w:rsid w:val="00E564D0"/>
    <w:rsid w:val="00E747E3"/>
    <w:rsid w:val="00E83A82"/>
    <w:rsid w:val="00E94461"/>
    <w:rsid w:val="00E97A8C"/>
    <w:rsid w:val="00ED7E9A"/>
    <w:rsid w:val="00EE0FC8"/>
    <w:rsid w:val="00EF1541"/>
    <w:rsid w:val="00EF28FB"/>
    <w:rsid w:val="00F03FFC"/>
    <w:rsid w:val="00F04943"/>
    <w:rsid w:val="00F15BB8"/>
    <w:rsid w:val="00F247BF"/>
    <w:rsid w:val="00F35A3A"/>
    <w:rsid w:val="00F402C0"/>
    <w:rsid w:val="00F41A29"/>
    <w:rsid w:val="00F45D50"/>
    <w:rsid w:val="00F6582A"/>
    <w:rsid w:val="00F73553"/>
    <w:rsid w:val="00F84EC6"/>
    <w:rsid w:val="00F861D2"/>
    <w:rsid w:val="00FA1706"/>
    <w:rsid w:val="00FA21F5"/>
    <w:rsid w:val="00FA76A6"/>
    <w:rsid w:val="00FB1438"/>
    <w:rsid w:val="00FB32A6"/>
    <w:rsid w:val="00FB4DA8"/>
    <w:rsid w:val="00FC289A"/>
    <w:rsid w:val="00FC54AD"/>
    <w:rsid w:val="00FD1C83"/>
    <w:rsid w:val="00FD3AA1"/>
    <w:rsid w:val="00FF01EB"/>
    <w:rsid w:val="00FF14F8"/>
    <w:rsid w:val="00FF1559"/>
    <w:rsid w:val="00FF321E"/>
    <w:rsid w:val="00FF3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922B51A4-2B5D-4C2E-BE73-4DF0B4E5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E00D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E00DD"/>
    <w:pPr>
      <w:keepNext/>
      <w:jc w:val="center"/>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00DD"/>
    <w:pPr>
      <w:tabs>
        <w:tab w:val="center" w:pos="4153"/>
        <w:tab w:val="right" w:pos="8306"/>
      </w:tabs>
    </w:pPr>
  </w:style>
  <w:style w:type="paragraph" w:styleId="Footer">
    <w:name w:val="footer"/>
    <w:basedOn w:val="Normal"/>
    <w:rsid w:val="00AE00DD"/>
    <w:pPr>
      <w:tabs>
        <w:tab w:val="center" w:pos="4153"/>
        <w:tab w:val="right" w:pos="8306"/>
      </w:tabs>
    </w:pPr>
  </w:style>
  <w:style w:type="paragraph" w:styleId="BodyText">
    <w:name w:val="Body Text"/>
    <w:basedOn w:val="Normal"/>
    <w:rsid w:val="00AE00DD"/>
    <w:pPr>
      <w:jc w:val="both"/>
    </w:pPr>
    <w:rPr>
      <w:rFonts w:ascii="Comic Sans MS" w:hAnsi="Comic Sans MS"/>
      <w:bCs/>
      <w:color w:val="000000"/>
      <w:lang w:eastAsia="en-US"/>
    </w:rPr>
  </w:style>
  <w:style w:type="paragraph" w:styleId="BodyTextIndent2">
    <w:name w:val="Body Text Indent 2"/>
    <w:basedOn w:val="Normal"/>
    <w:link w:val="BodyTextIndent2Char"/>
    <w:rsid w:val="00AE00DD"/>
    <w:pPr>
      <w:spacing w:after="120" w:line="480" w:lineRule="auto"/>
      <w:ind w:left="283"/>
    </w:pPr>
  </w:style>
  <w:style w:type="paragraph" w:styleId="BodyTextIndent3">
    <w:name w:val="Body Text Indent 3"/>
    <w:basedOn w:val="Normal"/>
    <w:link w:val="BodyTextIndent3Char"/>
    <w:uiPriority w:val="99"/>
    <w:rsid w:val="00AE00DD"/>
    <w:pPr>
      <w:spacing w:after="120"/>
      <w:ind w:left="283"/>
    </w:pPr>
    <w:rPr>
      <w:sz w:val="16"/>
      <w:szCs w:val="16"/>
    </w:rPr>
  </w:style>
  <w:style w:type="paragraph" w:styleId="BodyText3">
    <w:name w:val="Body Text 3"/>
    <w:basedOn w:val="Normal"/>
    <w:rsid w:val="00AE00DD"/>
    <w:pPr>
      <w:spacing w:after="120"/>
    </w:pPr>
    <w:rPr>
      <w:sz w:val="16"/>
      <w:szCs w:val="16"/>
    </w:rPr>
  </w:style>
  <w:style w:type="paragraph" w:customStyle="1" w:styleId="NormalWeb1">
    <w:name w:val="Normal (Web)1"/>
    <w:basedOn w:val="Normal"/>
    <w:rsid w:val="00271229"/>
    <w:pPr>
      <w:spacing w:before="100" w:beforeAutospacing="1" w:after="100" w:afterAutospacing="1"/>
    </w:pPr>
    <w:rPr>
      <w:rFonts w:ascii="Verdana" w:eastAsia="Arial Unicode MS" w:hAnsi="Verdana" w:cs="Arial Unicode MS"/>
      <w:color w:val="006373"/>
      <w:lang w:eastAsia="en-US"/>
    </w:rPr>
  </w:style>
  <w:style w:type="character" w:customStyle="1" w:styleId="BodyTextIndent2Char">
    <w:name w:val="Body Text Indent 2 Char"/>
    <w:link w:val="BodyTextIndent2"/>
    <w:locked/>
    <w:rsid w:val="00D34B97"/>
    <w:rPr>
      <w:sz w:val="24"/>
      <w:szCs w:val="24"/>
    </w:rPr>
  </w:style>
  <w:style w:type="character" w:customStyle="1" w:styleId="BodyTextIndent3Char">
    <w:name w:val="Body Text Indent 3 Char"/>
    <w:link w:val="BodyTextIndent3"/>
    <w:uiPriority w:val="99"/>
    <w:locked/>
    <w:rsid w:val="00D34B97"/>
    <w:rPr>
      <w:sz w:val="16"/>
      <w:szCs w:val="16"/>
    </w:rPr>
  </w:style>
  <w:style w:type="paragraph" w:styleId="BodyTextIndent">
    <w:name w:val="Body Text Indent"/>
    <w:basedOn w:val="Normal"/>
    <w:link w:val="BodyTextIndentChar"/>
    <w:uiPriority w:val="99"/>
    <w:rsid w:val="00D34B97"/>
    <w:pPr>
      <w:spacing w:after="120"/>
      <w:ind w:left="283"/>
    </w:pPr>
  </w:style>
  <w:style w:type="character" w:customStyle="1" w:styleId="BodyTextIndentChar">
    <w:name w:val="Body Text Indent Char"/>
    <w:link w:val="BodyTextIndent"/>
    <w:uiPriority w:val="99"/>
    <w:rsid w:val="00D34B97"/>
    <w:rPr>
      <w:sz w:val="24"/>
      <w:szCs w:val="24"/>
    </w:rPr>
  </w:style>
  <w:style w:type="paragraph" w:styleId="ListParagraph">
    <w:name w:val="List Paragraph"/>
    <w:basedOn w:val="Normal"/>
    <w:uiPriority w:val="34"/>
    <w:qFormat/>
    <w:rsid w:val="00D34B97"/>
    <w:pPr>
      <w:ind w:left="720"/>
    </w:pPr>
  </w:style>
  <w:style w:type="character" w:styleId="Hyperlink">
    <w:name w:val="Hyperlink"/>
    <w:rsid w:val="005839CC"/>
    <w:rPr>
      <w:color w:val="0000FF"/>
      <w:u w:val="single"/>
    </w:rPr>
  </w:style>
  <w:style w:type="character" w:customStyle="1" w:styleId="HeaderChar">
    <w:name w:val="Header Char"/>
    <w:link w:val="Header"/>
    <w:uiPriority w:val="99"/>
    <w:locked/>
    <w:rsid w:val="00983FA5"/>
    <w:rPr>
      <w:sz w:val="24"/>
      <w:szCs w:val="24"/>
    </w:rPr>
  </w:style>
  <w:style w:type="paragraph" w:styleId="BalloonText">
    <w:name w:val="Balloon Text"/>
    <w:basedOn w:val="Normal"/>
    <w:link w:val="BalloonTextChar"/>
    <w:rsid w:val="00661839"/>
    <w:rPr>
      <w:rFonts w:ascii="Tahoma" w:hAnsi="Tahoma" w:cs="Tahoma"/>
      <w:sz w:val="16"/>
      <w:szCs w:val="16"/>
    </w:rPr>
  </w:style>
  <w:style w:type="character" w:customStyle="1" w:styleId="BalloonTextChar">
    <w:name w:val="Balloon Text Char"/>
    <w:link w:val="BalloonText"/>
    <w:rsid w:val="00661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853133">
      <w:bodyDiv w:val="1"/>
      <w:marLeft w:val="0"/>
      <w:marRight w:val="0"/>
      <w:marTop w:val="0"/>
      <w:marBottom w:val="0"/>
      <w:divBdr>
        <w:top w:val="none" w:sz="0" w:space="0" w:color="auto"/>
        <w:left w:val="none" w:sz="0" w:space="0" w:color="auto"/>
        <w:bottom w:val="none" w:sz="0" w:space="0" w:color="auto"/>
        <w:right w:val="none" w:sz="0" w:space="0" w:color="auto"/>
      </w:divBdr>
    </w:div>
    <w:div w:id="1286427224">
      <w:bodyDiv w:val="1"/>
      <w:marLeft w:val="0"/>
      <w:marRight w:val="0"/>
      <w:marTop w:val="0"/>
      <w:marBottom w:val="0"/>
      <w:divBdr>
        <w:top w:val="none" w:sz="0" w:space="0" w:color="auto"/>
        <w:left w:val="none" w:sz="0" w:space="0" w:color="auto"/>
        <w:bottom w:val="none" w:sz="0" w:space="0" w:color="auto"/>
        <w:right w:val="none" w:sz="0" w:space="0" w:color="auto"/>
      </w:divBdr>
    </w:div>
    <w:div w:id="134481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nc.ac.u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5B1B3-B5BA-4927-A740-FA62869F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1748</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Ashfield College Centre Manager</vt:lpstr>
    </vt:vector>
  </TitlesOfParts>
  <Company>West Nottinghamshire College</Company>
  <LinksUpToDate>false</LinksUpToDate>
  <CharactersWithSpaces>11570</CharactersWithSpaces>
  <SharedDoc>false</SharedDoc>
  <HLinks>
    <vt:vector size="6" baseType="variant">
      <vt:variant>
        <vt:i4>7995439</vt:i4>
      </vt:variant>
      <vt:variant>
        <vt:i4>0</vt:i4>
      </vt:variant>
      <vt:variant>
        <vt:i4>0</vt:i4>
      </vt:variant>
      <vt:variant>
        <vt:i4>5</vt:i4>
      </vt:variant>
      <vt:variant>
        <vt:lpwstr>http://www.wnc.ac.uk/vacancies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College Centre Manager</dc:title>
  <dc:subject/>
  <dc:creator>ICT Manager</dc:creator>
  <cp:keywords/>
  <cp:lastModifiedBy>Lisa Kimberley</cp:lastModifiedBy>
  <cp:revision>5</cp:revision>
  <cp:lastPrinted>2017-11-06T09:55:00Z</cp:lastPrinted>
  <dcterms:created xsi:type="dcterms:W3CDTF">2017-11-30T11:06:00Z</dcterms:created>
  <dcterms:modified xsi:type="dcterms:W3CDTF">2017-11-30T11:14:00Z</dcterms:modified>
</cp:coreProperties>
</file>