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631" w:rsidRPr="00CB6B8E" w:rsidRDefault="004E5924" w:rsidP="005B2CE8">
      <w:pPr>
        <w:jc w:val="center"/>
        <w:rPr>
          <w:rFonts w:ascii="Calibri" w:hAnsi="Calibri" w:cs="Arial"/>
          <w:b/>
          <w:sz w:val="22"/>
          <w:szCs w:val="22"/>
          <w:u w:val="single"/>
        </w:rPr>
      </w:pPr>
      <w:bookmarkStart w:id="0" w:name="_GoBack"/>
      <w:bookmarkEnd w:id="0"/>
      <w:r w:rsidRPr="00CB6B8E">
        <w:rPr>
          <w:rFonts w:ascii="Calibri" w:hAnsi="Calibri" w:cs="Arial"/>
          <w:b/>
          <w:sz w:val="22"/>
          <w:szCs w:val="22"/>
          <w:u w:val="single"/>
        </w:rPr>
        <w:t>THE GOVERNING BOD</w:t>
      </w:r>
      <w:r w:rsidR="005B2CE8" w:rsidRPr="00CB6B8E">
        <w:rPr>
          <w:rFonts w:ascii="Calibri" w:hAnsi="Calibri" w:cs="Arial"/>
          <w:b/>
          <w:sz w:val="22"/>
          <w:szCs w:val="22"/>
          <w:u w:val="single"/>
        </w:rPr>
        <w:t>Y OF</w:t>
      </w:r>
    </w:p>
    <w:p w:rsidR="005B2CE8" w:rsidRPr="00CB6B8E" w:rsidRDefault="005B2CE8" w:rsidP="005B2CE8">
      <w:pPr>
        <w:jc w:val="center"/>
        <w:rPr>
          <w:rFonts w:ascii="Calibri" w:hAnsi="Calibri" w:cs="Arial"/>
          <w:b/>
          <w:sz w:val="22"/>
          <w:szCs w:val="22"/>
          <w:u w:val="single"/>
        </w:rPr>
      </w:pPr>
      <w:r w:rsidRPr="00CB6B8E">
        <w:rPr>
          <w:rFonts w:ascii="Calibri" w:hAnsi="Calibri" w:cs="Arial"/>
          <w:b/>
          <w:sz w:val="22"/>
          <w:szCs w:val="22"/>
          <w:u w:val="single"/>
        </w:rPr>
        <w:t>THE KING’S CE SCHOOL</w:t>
      </w:r>
    </w:p>
    <w:p w:rsidR="005B2CE8" w:rsidRPr="00CB6B8E" w:rsidRDefault="005B2CE8" w:rsidP="005B2CE8">
      <w:pPr>
        <w:jc w:val="center"/>
        <w:rPr>
          <w:rFonts w:ascii="Calibri" w:hAnsi="Calibri" w:cs="Arial"/>
          <w:b/>
          <w:sz w:val="22"/>
          <w:szCs w:val="22"/>
        </w:rPr>
      </w:pPr>
      <w:r w:rsidRPr="00CB6B8E">
        <w:rPr>
          <w:rFonts w:ascii="Calibri" w:hAnsi="Calibri" w:cs="Arial"/>
          <w:b/>
          <w:sz w:val="22"/>
          <w:szCs w:val="22"/>
          <w:u w:val="single"/>
        </w:rPr>
        <w:t>IN THE CITY OF WOLVERHAMPTON</w:t>
      </w:r>
    </w:p>
    <w:p w:rsidR="005B2CE8" w:rsidRPr="00CB6B8E" w:rsidRDefault="005B2CE8" w:rsidP="005B2CE8">
      <w:pPr>
        <w:jc w:val="center"/>
        <w:rPr>
          <w:rFonts w:ascii="Calibri" w:hAnsi="Calibri" w:cs="Arial"/>
          <w:b/>
          <w:sz w:val="22"/>
          <w:szCs w:val="22"/>
        </w:rPr>
      </w:pPr>
    </w:p>
    <w:p w:rsidR="005B2CE8" w:rsidRPr="00CB6B8E" w:rsidRDefault="005B2CE8" w:rsidP="005B2CE8">
      <w:pPr>
        <w:jc w:val="center"/>
        <w:rPr>
          <w:rFonts w:ascii="Calibri" w:hAnsi="Calibri" w:cs="Arial"/>
          <w:b/>
          <w:sz w:val="22"/>
          <w:szCs w:val="22"/>
          <w:u w:val="single"/>
        </w:rPr>
      </w:pPr>
      <w:r w:rsidRPr="00CB6B8E">
        <w:rPr>
          <w:rFonts w:ascii="Calibri" w:hAnsi="Calibri" w:cs="Arial"/>
          <w:b/>
          <w:sz w:val="22"/>
          <w:szCs w:val="22"/>
          <w:u w:val="single"/>
        </w:rPr>
        <w:t>JOB DESCRIPTION</w:t>
      </w:r>
    </w:p>
    <w:p w:rsidR="005B2CE8" w:rsidRPr="00CB6B8E" w:rsidRDefault="005B2CE8" w:rsidP="005B2CE8">
      <w:pPr>
        <w:jc w:val="center"/>
        <w:rPr>
          <w:rFonts w:ascii="Calibri" w:hAnsi="Calibri" w:cs="Arial"/>
          <w:b/>
          <w:sz w:val="22"/>
          <w:szCs w:val="22"/>
        </w:rPr>
      </w:pPr>
    </w:p>
    <w:tbl>
      <w:tblPr>
        <w:tblW w:w="9178" w:type="dxa"/>
        <w:tblInd w:w="108" w:type="dxa"/>
        <w:tblLook w:val="01E0" w:firstRow="1" w:lastRow="1" w:firstColumn="1" w:lastColumn="1" w:noHBand="0" w:noVBand="0"/>
      </w:tblPr>
      <w:tblGrid>
        <w:gridCol w:w="851"/>
        <w:gridCol w:w="1765"/>
        <w:gridCol w:w="738"/>
        <w:gridCol w:w="1180"/>
        <w:gridCol w:w="2129"/>
        <w:gridCol w:w="1293"/>
        <w:gridCol w:w="1222"/>
      </w:tblGrid>
      <w:tr w:rsidR="005B2CE8" w:rsidRPr="00427132" w:rsidTr="00427132">
        <w:tc>
          <w:tcPr>
            <w:tcW w:w="3354" w:type="dxa"/>
            <w:gridSpan w:val="3"/>
            <w:tcBorders>
              <w:top w:val="single" w:sz="4" w:space="0" w:color="auto"/>
              <w:left w:val="single" w:sz="4" w:space="0" w:color="auto"/>
              <w:bottom w:val="single" w:sz="4" w:space="0" w:color="auto"/>
              <w:right w:val="single" w:sz="4" w:space="0" w:color="auto"/>
            </w:tcBorders>
            <w:shd w:val="clear" w:color="auto" w:fill="auto"/>
          </w:tcPr>
          <w:p w:rsidR="005B2CE8" w:rsidRPr="00427132" w:rsidRDefault="005B2CE8" w:rsidP="005B2CE8">
            <w:pPr>
              <w:rPr>
                <w:rFonts w:ascii="Calibri" w:hAnsi="Calibri" w:cs="Arial"/>
                <w:b/>
                <w:sz w:val="22"/>
                <w:szCs w:val="22"/>
              </w:rPr>
            </w:pPr>
            <w:r w:rsidRPr="00427132">
              <w:rPr>
                <w:rFonts w:ascii="Calibri" w:hAnsi="Calibri" w:cs="Arial"/>
                <w:b/>
                <w:sz w:val="22"/>
                <w:szCs w:val="22"/>
              </w:rPr>
              <w:t>NAME:</w:t>
            </w:r>
          </w:p>
          <w:p w:rsidR="005B2CE8" w:rsidRPr="00427132" w:rsidRDefault="005B2CE8" w:rsidP="005B2CE8">
            <w:pPr>
              <w:rPr>
                <w:rFonts w:ascii="Calibri" w:hAnsi="Calibri" w:cs="Arial"/>
                <w:b/>
                <w:sz w:val="22"/>
                <w:szCs w:val="22"/>
              </w:rPr>
            </w:pPr>
          </w:p>
        </w:tc>
        <w:tc>
          <w:tcPr>
            <w:tcW w:w="5824" w:type="dxa"/>
            <w:gridSpan w:val="4"/>
            <w:tcBorders>
              <w:top w:val="single" w:sz="4" w:space="0" w:color="auto"/>
              <w:left w:val="single" w:sz="4" w:space="0" w:color="auto"/>
              <w:bottom w:val="single" w:sz="4" w:space="0" w:color="auto"/>
              <w:right w:val="single" w:sz="4" w:space="0" w:color="auto"/>
            </w:tcBorders>
            <w:shd w:val="clear" w:color="auto" w:fill="auto"/>
          </w:tcPr>
          <w:p w:rsidR="005B2CE8" w:rsidRPr="00427132" w:rsidRDefault="005B2CE8" w:rsidP="005B2CE8">
            <w:pPr>
              <w:rPr>
                <w:rFonts w:ascii="Calibri" w:hAnsi="Calibri" w:cs="Arial"/>
                <w:sz w:val="22"/>
                <w:szCs w:val="22"/>
              </w:rPr>
            </w:pPr>
          </w:p>
        </w:tc>
      </w:tr>
      <w:tr w:rsidR="00CE077B" w:rsidRPr="00427132" w:rsidTr="00427132">
        <w:tc>
          <w:tcPr>
            <w:tcW w:w="9178" w:type="dxa"/>
            <w:gridSpan w:val="7"/>
            <w:tcBorders>
              <w:top w:val="single" w:sz="4" w:space="0" w:color="auto"/>
              <w:bottom w:val="single" w:sz="4" w:space="0" w:color="auto"/>
            </w:tcBorders>
            <w:shd w:val="clear" w:color="auto" w:fill="auto"/>
          </w:tcPr>
          <w:p w:rsidR="00CE077B" w:rsidRPr="00427132" w:rsidRDefault="00CE077B" w:rsidP="005B2CE8">
            <w:pPr>
              <w:rPr>
                <w:rFonts w:ascii="Calibri" w:hAnsi="Calibri" w:cs="Arial"/>
                <w:sz w:val="22"/>
                <w:szCs w:val="22"/>
              </w:rPr>
            </w:pPr>
          </w:p>
        </w:tc>
      </w:tr>
      <w:tr w:rsidR="005B2CE8" w:rsidRPr="00427132" w:rsidTr="00427132">
        <w:tc>
          <w:tcPr>
            <w:tcW w:w="4534" w:type="dxa"/>
            <w:gridSpan w:val="4"/>
            <w:tcBorders>
              <w:top w:val="single" w:sz="4" w:space="0" w:color="auto"/>
              <w:left w:val="single" w:sz="4" w:space="0" w:color="auto"/>
              <w:bottom w:val="single" w:sz="4" w:space="0" w:color="auto"/>
              <w:right w:val="single" w:sz="4" w:space="0" w:color="auto"/>
            </w:tcBorders>
            <w:shd w:val="clear" w:color="auto" w:fill="auto"/>
          </w:tcPr>
          <w:p w:rsidR="005B2CE8" w:rsidRPr="00427132" w:rsidRDefault="005B2CE8" w:rsidP="005B2CE8">
            <w:pPr>
              <w:rPr>
                <w:rFonts w:ascii="Calibri" w:hAnsi="Calibri" w:cs="Arial"/>
                <w:b/>
                <w:sz w:val="22"/>
                <w:szCs w:val="22"/>
              </w:rPr>
            </w:pPr>
            <w:r w:rsidRPr="00427132">
              <w:rPr>
                <w:rFonts w:ascii="Calibri" w:hAnsi="Calibri" w:cs="Arial"/>
                <w:b/>
                <w:sz w:val="22"/>
                <w:szCs w:val="22"/>
              </w:rPr>
              <w:t>Commencement of Service with School:</w:t>
            </w:r>
          </w:p>
        </w:tc>
        <w:tc>
          <w:tcPr>
            <w:tcW w:w="4644" w:type="dxa"/>
            <w:gridSpan w:val="3"/>
            <w:tcBorders>
              <w:top w:val="single" w:sz="4" w:space="0" w:color="auto"/>
              <w:left w:val="single" w:sz="4" w:space="0" w:color="auto"/>
              <w:bottom w:val="single" w:sz="4" w:space="0" w:color="auto"/>
              <w:right w:val="single" w:sz="4" w:space="0" w:color="auto"/>
            </w:tcBorders>
            <w:shd w:val="clear" w:color="auto" w:fill="auto"/>
          </w:tcPr>
          <w:p w:rsidR="005B2CE8" w:rsidRPr="00427132" w:rsidRDefault="005B2CE8" w:rsidP="005B2CE8">
            <w:pPr>
              <w:rPr>
                <w:rFonts w:ascii="Calibri" w:hAnsi="Calibri" w:cs="Arial"/>
                <w:sz w:val="22"/>
                <w:szCs w:val="22"/>
              </w:rPr>
            </w:pPr>
          </w:p>
        </w:tc>
      </w:tr>
      <w:tr w:rsidR="00CE077B" w:rsidRPr="00427132" w:rsidTr="00427132">
        <w:tc>
          <w:tcPr>
            <w:tcW w:w="9178" w:type="dxa"/>
            <w:gridSpan w:val="7"/>
            <w:tcBorders>
              <w:top w:val="single" w:sz="4" w:space="0" w:color="auto"/>
              <w:bottom w:val="single" w:sz="4" w:space="0" w:color="auto"/>
            </w:tcBorders>
            <w:shd w:val="clear" w:color="auto" w:fill="auto"/>
          </w:tcPr>
          <w:p w:rsidR="00CE077B" w:rsidRPr="00427132" w:rsidRDefault="00CE077B" w:rsidP="005B2CE8">
            <w:pPr>
              <w:rPr>
                <w:rFonts w:ascii="Calibri" w:hAnsi="Calibri" w:cs="Arial"/>
                <w:sz w:val="22"/>
                <w:szCs w:val="22"/>
              </w:rPr>
            </w:pPr>
          </w:p>
        </w:tc>
      </w:tr>
      <w:tr w:rsidR="005B2CE8" w:rsidRPr="00427132" w:rsidTr="00427132">
        <w:tc>
          <w:tcPr>
            <w:tcW w:w="851" w:type="dxa"/>
            <w:tcBorders>
              <w:top w:val="single" w:sz="4" w:space="0" w:color="auto"/>
              <w:left w:val="single" w:sz="4" w:space="0" w:color="auto"/>
              <w:bottom w:val="single" w:sz="4" w:space="0" w:color="auto"/>
              <w:right w:val="single" w:sz="4" w:space="0" w:color="auto"/>
            </w:tcBorders>
            <w:shd w:val="clear" w:color="auto" w:fill="auto"/>
          </w:tcPr>
          <w:p w:rsidR="005B2CE8" w:rsidRPr="00427132" w:rsidRDefault="005B2CE8" w:rsidP="005B2CE8">
            <w:pPr>
              <w:rPr>
                <w:rFonts w:ascii="Calibri" w:hAnsi="Calibri" w:cs="Arial"/>
                <w:b/>
                <w:sz w:val="22"/>
                <w:szCs w:val="22"/>
              </w:rPr>
            </w:pPr>
            <w:r w:rsidRPr="00427132">
              <w:rPr>
                <w:rFonts w:ascii="Calibri" w:hAnsi="Calibri" w:cs="Arial"/>
                <w:b/>
                <w:sz w:val="22"/>
                <w:szCs w:val="22"/>
              </w:rPr>
              <w:t>Post Title:</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rsidR="005B2CE8" w:rsidRPr="00427132" w:rsidRDefault="00CB6B8E" w:rsidP="00E9124D">
            <w:pPr>
              <w:rPr>
                <w:rFonts w:ascii="Calibri" w:hAnsi="Calibri" w:cs="Arial"/>
                <w:b/>
                <w:sz w:val="22"/>
                <w:szCs w:val="22"/>
              </w:rPr>
            </w:pPr>
            <w:r w:rsidRPr="00427132">
              <w:rPr>
                <w:rFonts w:ascii="Calibri" w:hAnsi="Calibri" w:cs="Arial"/>
                <w:b/>
                <w:sz w:val="22"/>
                <w:szCs w:val="22"/>
              </w:rPr>
              <w:t xml:space="preserve">Associate </w:t>
            </w:r>
            <w:r w:rsidR="002A45CE" w:rsidRPr="00427132">
              <w:rPr>
                <w:rFonts w:ascii="Calibri" w:hAnsi="Calibri" w:cs="Arial"/>
                <w:b/>
                <w:sz w:val="22"/>
                <w:szCs w:val="22"/>
              </w:rPr>
              <w:t>Assistant Principal</w:t>
            </w:r>
            <w:r w:rsidR="00E9124D">
              <w:rPr>
                <w:rFonts w:ascii="Calibri" w:hAnsi="Calibri" w:cs="Arial"/>
                <w:b/>
                <w:sz w:val="22"/>
                <w:szCs w:val="22"/>
              </w:rPr>
              <w:t xml:space="preserve"> – Head of Maths Faculty</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5B2CE8" w:rsidRPr="00427132" w:rsidRDefault="005B2CE8" w:rsidP="005B2CE8">
            <w:pPr>
              <w:rPr>
                <w:rFonts w:ascii="Calibri" w:hAnsi="Calibri" w:cs="Arial"/>
                <w:b/>
                <w:sz w:val="22"/>
                <w:szCs w:val="22"/>
              </w:rPr>
            </w:pPr>
            <w:r w:rsidRPr="00427132">
              <w:rPr>
                <w:rFonts w:ascii="Calibri" w:hAnsi="Calibri" w:cs="Arial"/>
                <w:b/>
                <w:sz w:val="22"/>
                <w:szCs w:val="22"/>
              </w:rPr>
              <w:t>Effective From:</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5B2CE8" w:rsidRPr="00427132" w:rsidRDefault="00E9124D" w:rsidP="005B2CE8">
            <w:pPr>
              <w:rPr>
                <w:rFonts w:ascii="Calibri" w:hAnsi="Calibri" w:cs="Arial"/>
                <w:sz w:val="22"/>
                <w:szCs w:val="22"/>
              </w:rPr>
            </w:pPr>
            <w:r>
              <w:rPr>
                <w:rFonts w:ascii="Calibri" w:hAnsi="Calibri" w:cs="Arial"/>
                <w:sz w:val="22"/>
                <w:szCs w:val="22"/>
              </w:rPr>
              <w:t>01.04.20</w:t>
            </w:r>
          </w:p>
        </w:tc>
      </w:tr>
      <w:tr w:rsidR="00CE077B" w:rsidRPr="00427132" w:rsidTr="00427132">
        <w:tc>
          <w:tcPr>
            <w:tcW w:w="9178" w:type="dxa"/>
            <w:gridSpan w:val="7"/>
            <w:tcBorders>
              <w:top w:val="single" w:sz="4" w:space="0" w:color="auto"/>
              <w:bottom w:val="single" w:sz="4" w:space="0" w:color="auto"/>
            </w:tcBorders>
            <w:shd w:val="clear" w:color="auto" w:fill="auto"/>
          </w:tcPr>
          <w:p w:rsidR="00CE077B" w:rsidRPr="00427132" w:rsidRDefault="00CE077B" w:rsidP="005B2CE8">
            <w:pPr>
              <w:rPr>
                <w:rFonts w:ascii="Calibri" w:hAnsi="Calibri" w:cs="Arial"/>
                <w:sz w:val="22"/>
                <w:szCs w:val="22"/>
              </w:rPr>
            </w:pPr>
          </w:p>
        </w:tc>
      </w:tr>
      <w:tr w:rsidR="005B2CE8" w:rsidRPr="00427132" w:rsidTr="00427132">
        <w:tc>
          <w:tcPr>
            <w:tcW w:w="3354" w:type="dxa"/>
            <w:gridSpan w:val="3"/>
            <w:tcBorders>
              <w:top w:val="single" w:sz="4" w:space="0" w:color="auto"/>
              <w:left w:val="single" w:sz="4" w:space="0" w:color="auto"/>
              <w:bottom w:val="single" w:sz="4" w:space="0" w:color="auto"/>
              <w:right w:val="single" w:sz="4" w:space="0" w:color="auto"/>
            </w:tcBorders>
            <w:shd w:val="clear" w:color="auto" w:fill="auto"/>
          </w:tcPr>
          <w:p w:rsidR="005B2CE8" w:rsidRPr="00427132" w:rsidRDefault="005B2CE8" w:rsidP="005B2CE8">
            <w:pPr>
              <w:rPr>
                <w:rFonts w:ascii="Calibri" w:hAnsi="Calibri" w:cs="Arial"/>
                <w:b/>
                <w:sz w:val="22"/>
                <w:szCs w:val="22"/>
              </w:rPr>
            </w:pPr>
            <w:r w:rsidRPr="00427132">
              <w:rPr>
                <w:rFonts w:ascii="Calibri" w:hAnsi="Calibri" w:cs="Arial"/>
                <w:b/>
                <w:sz w:val="22"/>
                <w:szCs w:val="22"/>
              </w:rPr>
              <w:t>Salary Grade / Allowance:</w:t>
            </w:r>
          </w:p>
        </w:tc>
        <w:tc>
          <w:tcPr>
            <w:tcW w:w="5824" w:type="dxa"/>
            <w:gridSpan w:val="4"/>
            <w:tcBorders>
              <w:top w:val="single" w:sz="4" w:space="0" w:color="auto"/>
              <w:left w:val="single" w:sz="4" w:space="0" w:color="auto"/>
              <w:bottom w:val="single" w:sz="4" w:space="0" w:color="auto"/>
              <w:right w:val="single" w:sz="4" w:space="0" w:color="auto"/>
            </w:tcBorders>
            <w:shd w:val="clear" w:color="auto" w:fill="auto"/>
          </w:tcPr>
          <w:p w:rsidR="005B2CE8" w:rsidRPr="00427132" w:rsidRDefault="002A5378" w:rsidP="00CB6B8E">
            <w:pPr>
              <w:rPr>
                <w:rFonts w:ascii="Calibri" w:hAnsi="Calibri" w:cs="Arial"/>
                <w:sz w:val="22"/>
                <w:szCs w:val="22"/>
              </w:rPr>
            </w:pPr>
            <w:r w:rsidRPr="00427132">
              <w:rPr>
                <w:rFonts w:ascii="Calibri" w:hAnsi="Calibri" w:cs="Arial"/>
                <w:sz w:val="22"/>
                <w:szCs w:val="22"/>
              </w:rPr>
              <w:t>Leadership P</w:t>
            </w:r>
            <w:r w:rsidR="00CB6B8E" w:rsidRPr="00427132">
              <w:rPr>
                <w:rFonts w:ascii="Calibri" w:hAnsi="Calibri" w:cs="Arial"/>
                <w:sz w:val="22"/>
                <w:szCs w:val="22"/>
              </w:rPr>
              <w:t>ay Spine L6 – L10</w:t>
            </w:r>
          </w:p>
        </w:tc>
      </w:tr>
      <w:tr w:rsidR="00CE077B" w:rsidRPr="00427132" w:rsidTr="00427132">
        <w:tc>
          <w:tcPr>
            <w:tcW w:w="9178" w:type="dxa"/>
            <w:gridSpan w:val="7"/>
            <w:tcBorders>
              <w:top w:val="single" w:sz="4" w:space="0" w:color="auto"/>
              <w:bottom w:val="single" w:sz="4" w:space="0" w:color="auto"/>
            </w:tcBorders>
            <w:shd w:val="clear" w:color="auto" w:fill="auto"/>
          </w:tcPr>
          <w:p w:rsidR="00CE077B" w:rsidRPr="00427132" w:rsidRDefault="00CE077B" w:rsidP="005B2CE8">
            <w:pPr>
              <w:rPr>
                <w:rFonts w:ascii="Calibri" w:hAnsi="Calibri" w:cs="Arial"/>
                <w:sz w:val="22"/>
                <w:szCs w:val="22"/>
              </w:rPr>
            </w:pPr>
          </w:p>
        </w:tc>
      </w:tr>
      <w:tr w:rsidR="005B2CE8" w:rsidRPr="00427132" w:rsidTr="00427132">
        <w:tc>
          <w:tcPr>
            <w:tcW w:w="3354" w:type="dxa"/>
            <w:gridSpan w:val="3"/>
            <w:tcBorders>
              <w:top w:val="single" w:sz="4" w:space="0" w:color="auto"/>
              <w:left w:val="single" w:sz="4" w:space="0" w:color="auto"/>
              <w:bottom w:val="single" w:sz="4" w:space="0" w:color="auto"/>
              <w:right w:val="single" w:sz="4" w:space="0" w:color="auto"/>
            </w:tcBorders>
            <w:shd w:val="clear" w:color="auto" w:fill="auto"/>
          </w:tcPr>
          <w:p w:rsidR="005B2CE8" w:rsidRPr="00427132" w:rsidRDefault="005B2CE8" w:rsidP="005B2CE8">
            <w:pPr>
              <w:rPr>
                <w:rFonts w:ascii="Calibri" w:hAnsi="Calibri" w:cs="Arial"/>
                <w:b/>
                <w:sz w:val="22"/>
                <w:szCs w:val="22"/>
              </w:rPr>
            </w:pPr>
            <w:r w:rsidRPr="00427132">
              <w:rPr>
                <w:rFonts w:ascii="Calibri" w:hAnsi="Calibri" w:cs="Arial"/>
                <w:b/>
                <w:sz w:val="22"/>
                <w:szCs w:val="22"/>
              </w:rPr>
              <w:t>Contract Details:</w:t>
            </w:r>
          </w:p>
          <w:p w:rsidR="005B2CE8" w:rsidRPr="00427132" w:rsidRDefault="005B2CE8" w:rsidP="005B2CE8">
            <w:pPr>
              <w:rPr>
                <w:rFonts w:ascii="Calibri" w:hAnsi="Calibri" w:cs="Arial"/>
                <w:b/>
                <w:sz w:val="22"/>
                <w:szCs w:val="22"/>
              </w:rPr>
            </w:pPr>
          </w:p>
        </w:tc>
        <w:tc>
          <w:tcPr>
            <w:tcW w:w="5824" w:type="dxa"/>
            <w:gridSpan w:val="4"/>
            <w:tcBorders>
              <w:top w:val="single" w:sz="4" w:space="0" w:color="auto"/>
              <w:left w:val="single" w:sz="4" w:space="0" w:color="auto"/>
              <w:bottom w:val="single" w:sz="4" w:space="0" w:color="auto"/>
              <w:right w:val="single" w:sz="4" w:space="0" w:color="auto"/>
            </w:tcBorders>
            <w:shd w:val="clear" w:color="auto" w:fill="auto"/>
          </w:tcPr>
          <w:p w:rsidR="005B2CE8" w:rsidRPr="00427132" w:rsidRDefault="005B2CE8" w:rsidP="005B2CE8">
            <w:pPr>
              <w:rPr>
                <w:rFonts w:ascii="Calibri" w:hAnsi="Calibri" w:cs="Arial"/>
                <w:sz w:val="22"/>
                <w:szCs w:val="22"/>
              </w:rPr>
            </w:pPr>
          </w:p>
        </w:tc>
      </w:tr>
      <w:tr w:rsidR="00CE077B" w:rsidRPr="00427132" w:rsidTr="00427132">
        <w:tc>
          <w:tcPr>
            <w:tcW w:w="9178" w:type="dxa"/>
            <w:gridSpan w:val="7"/>
            <w:tcBorders>
              <w:top w:val="single" w:sz="4" w:space="0" w:color="auto"/>
              <w:bottom w:val="single" w:sz="4" w:space="0" w:color="auto"/>
            </w:tcBorders>
            <w:shd w:val="clear" w:color="auto" w:fill="auto"/>
          </w:tcPr>
          <w:p w:rsidR="00CE077B" w:rsidRPr="00427132" w:rsidRDefault="00CE077B" w:rsidP="005B2CE8">
            <w:pPr>
              <w:rPr>
                <w:rFonts w:ascii="Calibri" w:hAnsi="Calibri" w:cs="Arial"/>
                <w:sz w:val="22"/>
                <w:szCs w:val="22"/>
              </w:rPr>
            </w:pPr>
          </w:p>
        </w:tc>
      </w:tr>
      <w:tr w:rsidR="00CE077B" w:rsidRPr="00427132" w:rsidTr="00427132">
        <w:tc>
          <w:tcPr>
            <w:tcW w:w="3354" w:type="dxa"/>
            <w:gridSpan w:val="3"/>
            <w:tcBorders>
              <w:top w:val="single" w:sz="4" w:space="0" w:color="auto"/>
              <w:left w:val="single" w:sz="4" w:space="0" w:color="auto"/>
              <w:bottom w:val="single" w:sz="4" w:space="0" w:color="auto"/>
              <w:right w:val="single" w:sz="4" w:space="0" w:color="auto"/>
            </w:tcBorders>
            <w:shd w:val="clear" w:color="auto" w:fill="auto"/>
          </w:tcPr>
          <w:p w:rsidR="00CE077B" w:rsidRPr="00427132" w:rsidRDefault="00CE077B" w:rsidP="005B2CE8">
            <w:pPr>
              <w:rPr>
                <w:rFonts w:ascii="Calibri" w:hAnsi="Calibri" w:cs="Arial"/>
                <w:b/>
                <w:sz w:val="22"/>
                <w:szCs w:val="22"/>
              </w:rPr>
            </w:pPr>
            <w:r w:rsidRPr="00427132">
              <w:rPr>
                <w:rFonts w:ascii="Calibri" w:hAnsi="Calibri" w:cs="Arial"/>
                <w:b/>
                <w:sz w:val="22"/>
                <w:szCs w:val="22"/>
              </w:rPr>
              <w:t>Job Description as agreed at :</w:t>
            </w:r>
          </w:p>
        </w:tc>
        <w:tc>
          <w:tcPr>
            <w:tcW w:w="5824" w:type="dxa"/>
            <w:gridSpan w:val="4"/>
            <w:tcBorders>
              <w:top w:val="single" w:sz="4" w:space="0" w:color="auto"/>
              <w:left w:val="single" w:sz="4" w:space="0" w:color="auto"/>
              <w:bottom w:val="single" w:sz="4" w:space="0" w:color="auto"/>
              <w:right w:val="single" w:sz="4" w:space="0" w:color="auto"/>
            </w:tcBorders>
            <w:shd w:val="clear" w:color="auto" w:fill="auto"/>
          </w:tcPr>
          <w:p w:rsidR="00CE077B" w:rsidRPr="00427132" w:rsidRDefault="00CE077B" w:rsidP="005B2CE8">
            <w:pPr>
              <w:rPr>
                <w:rFonts w:ascii="Calibri" w:hAnsi="Calibri" w:cs="Arial"/>
                <w:sz w:val="22"/>
                <w:szCs w:val="22"/>
              </w:rPr>
            </w:pPr>
          </w:p>
          <w:p w:rsidR="00CE077B" w:rsidRPr="00427132" w:rsidRDefault="00CE077B" w:rsidP="005B2CE8">
            <w:pPr>
              <w:rPr>
                <w:rFonts w:ascii="Calibri" w:hAnsi="Calibri" w:cs="Arial"/>
                <w:sz w:val="22"/>
                <w:szCs w:val="22"/>
              </w:rPr>
            </w:pPr>
          </w:p>
        </w:tc>
      </w:tr>
      <w:tr w:rsidR="00CE077B" w:rsidRPr="00427132" w:rsidTr="00427132">
        <w:tc>
          <w:tcPr>
            <w:tcW w:w="9178" w:type="dxa"/>
            <w:gridSpan w:val="7"/>
            <w:tcBorders>
              <w:top w:val="single" w:sz="4" w:space="0" w:color="auto"/>
            </w:tcBorders>
            <w:shd w:val="clear" w:color="auto" w:fill="auto"/>
          </w:tcPr>
          <w:p w:rsidR="00CE077B" w:rsidRPr="00427132" w:rsidRDefault="00CE077B" w:rsidP="005B2CE8">
            <w:pPr>
              <w:rPr>
                <w:rFonts w:ascii="Calibri" w:hAnsi="Calibri" w:cs="Arial"/>
                <w:sz w:val="22"/>
                <w:szCs w:val="22"/>
              </w:rPr>
            </w:pPr>
          </w:p>
        </w:tc>
      </w:tr>
      <w:tr w:rsidR="00CE077B" w:rsidRPr="00427132" w:rsidTr="00427132">
        <w:tc>
          <w:tcPr>
            <w:tcW w:w="9178" w:type="dxa"/>
            <w:gridSpan w:val="7"/>
            <w:tcBorders>
              <w:bottom w:val="single" w:sz="4" w:space="0" w:color="auto"/>
            </w:tcBorders>
            <w:shd w:val="clear" w:color="auto" w:fill="auto"/>
          </w:tcPr>
          <w:p w:rsidR="00CE077B" w:rsidRPr="00427132" w:rsidRDefault="00CE077B" w:rsidP="005B2CE8">
            <w:pPr>
              <w:rPr>
                <w:rFonts w:ascii="Calibri" w:hAnsi="Calibri" w:cs="Arial"/>
                <w:sz w:val="22"/>
                <w:szCs w:val="22"/>
              </w:rPr>
            </w:pPr>
            <w:r w:rsidRPr="00427132">
              <w:rPr>
                <w:rFonts w:ascii="Calibri" w:hAnsi="Calibri" w:cs="Arial"/>
                <w:sz w:val="22"/>
                <w:szCs w:val="22"/>
              </w:rPr>
              <w:t xml:space="preserve">The appointment </w:t>
            </w:r>
            <w:proofErr w:type="gramStart"/>
            <w:r w:rsidRPr="00427132">
              <w:rPr>
                <w:rFonts w:ascii="Calibri" w:hAnsi="Calibri" w:cs="Arial"/>
                <w:sz w:val="22"/>
                <w:szCs w:val="22"/>
              </w:rPr>
              <w:t>is made</w:t>
            </w:r>
            <w:proofErr w:type="gramEnd"/>
            <w:r w:rsidRPr="00427132">
              <w:rPr>
                <w:rFonts w:ascii="Calibri" w:hAnsi="Calibri" w:cs="Arial"/>
                <w:sz w:val="22"/>
                <w:szCs w:val="22"/>
              </w:rPr>
              <w:t xml:space="preserve"> to the school rather than any individual area and duties may be required outside the usual day-to-day work.  All personnel </w:t>
            </w:r>
            <w:proofErr w:type="gramStart"/>
            <w:r w:rsidRPr="00427132">
              <w:rPr>
                <w:rFonts w:ascii="Calibri" w:hAnsi="Calibri" w:cs="Arial"/>
                <w:sz w:val="22"/>
                <w:szCs w:val="22"/>
              </w:rPr>
              <w:t>are expected</w:t>
            </w:r>
            <w:proofErr w:type="gramEnd"/>
            <w:r w:rsidRPr="00427132">
              <w:rPr>
                <w:rFonts w:ascii="Calibri" w:hAnsi="Calibri" w:cs="Arial"/>
                <w:sz w:val="22"/>
                <w:szCs w:val="22"/>
              </w:rPr>
              <w:t xml:space="preserve"> to work flexibly as part of a team of Teaching and Associate Staff, commonly bound in the service of the needs of the school and the further development of The King’s School as reasonably required under the direction of the Principal.</w:t>
            </w:r>
          </w:p>
          <w:p w:rsidR="00CE077B" w:rsidRPr="00427132" w:rsidRDefault="00CE077B" w:rsidP="005B2CE8">
            <w:pPr>
              <w:rPr>
                <w:rFonts w:ascii="Calibri" w:hAnsi="Calibri" w:cs="Arial"/>
                <w:sz w:val="22"/>
                <w:szCs w:val="22"/>
              </w:rPr>
            </w:pPr>
          </w:p>
        </w:tc>
      </w:tr>
      <w:tr w:rsidR="00CE077B" w:rsidRPr="00427132" w:rsidTr="00427132">
        <w:tc>
          <w:tcPr>
            <w:tcW w:w="2616" w:type="dxa"/>
            <w:gridSpan w:val="2"/>
            <w:tcBorders>
              <w:top w:val="single" w:sz="4" w:space="0" w:color="auto"/>
              <w:left w:val="single" w:sz="4" w:space="0" w:color="auto"/>
              <w:bottom w:val="single" w:sz="4" w:space="0" w:color="auto"/>
              <w:right w:val="single" w:sz="4" w:space="0" w:color="auto"/>
            </w:tcBorders>
            <w:shd w:val="clear" w:color="auto" w:fill="auto"/>
          </w:tcPr>
          <w:p w:rsidR="00CE077B" w:rsidRPr="00427132" w:rsidRDefault="00CE077B" w:rsidP="005B2CE8">
            <w:pPr>
              <w:rPr>
                <w:rFonts w:ascii="Calibri" w:hAnsi="Calibri" w:cs="Arial"/>
                <w:b/>
                <w:sz w:val="22"/>
                <w:szCs w:val="22"/>
              </w:rPr>
            </w:pPr>
            <w:r w:rsidRPr="00427132">
              <w:rPr>
                <w:rFonts w:ascii="Calibri" w:hAnsi="Calibri" w:cs="Arial"/>
                <w:b/>
                <w:sz w:val="22"/>
                <w:szCs w:val="22"/>
              </w:rPr>
              <w:t xml:space="preserve">LINE </w:t>
            </w:r>
          </w:p>
          <w:p w:rsidR="00CE077B" w:rsidRPr="00427132" w:rsidRDefault="00CE077B" w:rsidP="005B2CE8">
            <w:pPr>
              <w:rPr>
                <w:rFonts w:ascii="Calibri" w:hAnsi="Calibri" w:cs="Arial"/>
                <w:b/>
                <w:sz w:val="22"/>
                <w:szCs w:val="22"/>
              </w:rPr>
            </w:pPr>
            <w:r w:rsidRPr="00427132">
              <w:rPr>
                <w:rFonts w:ascii="Calibri" w:hAnsi="Calibri" w:cs="Arial"/>
                <w:b/>
                <w:sz w:val="22"/>
                <w:szCs w:val="22"/>
              </w:rPr>
              <w:t>MANAGEMENT:</w:t>
            </w:r>
          </w:p>
        </w:tc>
        <w:tc>
          <w:tcPr>
            <w:tcW w:w="6562" w:type="dxa"/>
            <w:gridSpan w:val="5"/>
            <w:tcBorders>
              <w:top w:val="single" w:sz="4" w:space="0" w:color="auto"/>
              <w:left w:val="single" w:sz="4" w:space="0" w:color="auto"/>
              <w:bottom w:val="single" w:sz="4" w:space="0" w:color="auto"/>
              <w:right w:val="single" w:sz="4" w:space="0" w:color="auto"/>
            </w:tcBorders>
            <w:shd w:val="clear" w:color="auto" w:fill="auto"/>
          </w:tcPr>
          <w:p w:rsidR="00CE077B" w:rsidRPr="00427132" w:rsidRDefault="0061360B" w:rsidP="0061360B">
            <w:pPr>
              <w:rPr>
                <w:rFonts w:ascii="Calibri" w:hAnsi="Calibri" w:cs="Arial"/>
                <w:sz w:val="22"/>
                <w:szCs w:val="22"/>
              </w:rPr>
            </w:pPr>
            <w:r>
              <w:rPr>
                <w:rFonts w:ascii="Calibri" w:hAnsi="Calibri" w:cs="Arial"/>
                <w:sz w:val="22"/>
                <w:szCs w:val="22"/>
              </w:rPr>
              <w:t>Assistant</w:t>
            </w:r>
            <w:r w:rsidR="00B915A8">
              <w:rPr>
                <w:rFonts w:ascii="Calibri" w:hAnsi="Calibri" w:cs="Arial"/>
                <w:sz w:val="22"/>
                <w:szCs w:val="22"/>
              </w:rPr>
              <w:t xml:space="preserve"> </w:t>
            </w:r>
            <w:r w:rsidR="00166AD8">
              <w:rPr>
                <w:rFonts w:ascii="Calibri" w:hAnsi="Calibri" w:cs="Arial"/>
                <w:sz w:val="22"/>
                <w:szCs w:val="22"/>
              </w:rPr>
              <w:t>P</w:t>
            </w:r>
            <w:r w:rsidR="00B915A8">
              <w:rPr>
                <w:rFonts w:ascii="Calibri" w:hAnsi="Calibri" w:cs="Arial"/>
                <w:sz w:val="22"/>
                <w:szCs w:val="22"/>
              </w:rPr>
              <w:t xml:space="preserve">rincipal </w:t>
            </w:r>
            <w:r>
              <w:rPr>
                <w:rFonts w:ascii="Calibri" w:hAnsi="Calibri" w:cs="Arial"/>
                <w:sz w:val="22"/>
                <w:szCs w:val="22"/>
              </w:rPr>
              <w:t>- Assessment</w:t>
            </w:r>
          </w:p>
        </w:tc>
      </w:tr>
      <w:tr w:rsidR="00CE077B" w:rsidRPr="00427132" w:rsidTr="00427132">
        <w:tc>
          <w:tcPr>
            <w:tcW w:w="9178" w:type="dxa"/>
            <w:gridSpan w:val="7"/>
            <w:tcBorders>
              <w:top w:val="single" w:sz="4" w:space="0" w:color="auto"/>
              <w:bottom w:val="single" w:sz="4" w:space="0" w:color="auto"/>
            </w:tcBorders>
            <w:shd w:val="clear" w:color="auto" w:fill="auto"/>
          </w:tcPr>
          <w:p w:rsidR="00CE077B" w:rsidRPr="00427132" w:rsidRDefault="00CE077B" w:rsidP="005B2CE8">
            <w:pPr>
              <w:rPr>
                <w:rFonts w:ascii="Calibri" w:hAnsi="Calibri" w:cs="Arial"/>
                <w:sz w:val="22"/>
                <w:szCs w:val="22"/>
              </w:rPr>
            </w:pPr>
          </w:p>
        </w:tc>
      </w:tr>
      <w:tr w:rsidR="00CE077B" w:rsidRPr="00427132" w:rsidTr="00427132">
        <w:tc>
          <w:tcPr>
            <w:tcW w:w="2616" w:type="dxa"/>
            <w:gridSpan w:val="2"/>
            <w:tcBorders>
              <w:top w:val="single" w:sz="4" w:space="0" w:color="auto"/>
              <w:left w:val="single" w:sz="4" w:space="0" w:color="auto"/>
              <w:bottom w:val="single" w:sz="4" w:space="0" w:color="auto"/>
              <w:right w:val="single" w:sz="4" w:space="0" w:color="auto"/>
            </w:tcBorders>
            <w:shd w:val="clear" w:color="auto" w:fill="auto"/>
          </w:tcPr>
          <w:p w:rsidR="00CE077B" w:rsidRPr="00427132" w:rsidRDefault="00CE077B" w:rsidP="005B2CE8">
            <w:pPr>
              <w:rPr>
                <w:rFonts w:ascii="Calibri" w:hAnsi="Calibri" w:cs="Arial"/>
                <w:b/>
                <w:sz w:val="22"/>
                <w:szCs w:val="22"/>
              </w:rPr>
            </w:pPr>
            <w:r w:rsidRPr="00427132">
              <w:rPr>
                <w:rFonts w:ascii="Calibri" w:hAnsi="Calibri" w:cs="Arial"/>
                <w:b/>
                <w:sz w:val="22"/>
                <w:szCs w:val="22"/>
              </w:rPr>
              <w:t>PURPOSE OF POST:</w:t>
            </w:r>
          </w:p>
        </w:tc>
        <w:tc>
          <w:tcPr>
            <w:tcW w:w="6562" w:type="dxa"/>
            <w:gridSpan w:val="5"/>
            <w:tcBorders>
              <w:top w:val="single" w:sz="4" w:space="0" w:color="auto"/>
              <w:left w:val="single" w:sz="4" w:space="0" w:color="auto"/>
              <w:bottom w:val="single" w:sz="4" w:space="0" w:color="auto"/>
              <w:right w:val="single" w:sz="4" w:space="0" w:color="auto"/>
            </w:tcBorders>
            <w:shd w:val="clear" w:color="auto" w:fill="auto"/>
          </w:tcPr>
          <w:p w:rsidR="00C759C0" w:rsidRPr="00427132" w:rsidRDefault="00E9124D" w:rsidP="00E9124D">
            <w:pPr>
              <w:jc w:val="both"/>
              <w:rPr>
                <w:rFonts w:ascii="Calibri" w:hAnsi="Calibri" w:cs="Arial"/>
                <w:sz w:val="22"/>
                <w:szCs w:val="22"/>
              </w:rPr>
            </w:pPr>
            <w:r>
              <w:rPr>
                <w:rFonts w:ascii="Calibri" w:hAnsi="Calibri" w:cs="Arial"/>
                <w:sz w:val="22"/>
                <w:szCs w:val="22"/>
              </w:rPr>
              <w:t>To s</w:t>
            </w:r>
            <w:r w:rsidR="0061360B">
              <w:rPr>
                <w:rFonts w:ascii="Calibri" w:hAnsi="Calibri" w:cs="Arial"/>
                <w:sz w:val="22"/>
                <w:szCs w:val="22"/>
              </w:rPr>
              <w:t>ecure the highest quality of teaching and learning and assessment within the maths department that will ensure all pupi</w:t>
            </w:r>
            <w:r w:rsidR="006615E8">
              <w:rPr>
                <w:rFonts w:ascii="Calibri" w:hAnsi="Calibri" w:cs="Arial"/>
                <w:sz w:val="22"/>
                <w:szCs w:val="22"/>
              </w:rPr>
              <w:t>ls and students have the best learning experience and achieve the best outcomes.</w:t>
            </w:r>
          </w:p>
        </w:tc>
      </w:tr>
    </w:tbl>
    <w:p w:rsidR="005B2CE8" w:rsidRPr="00CB6B8E" w:rsidRDefault="005B2CE8" w:rsidP="005B2CE8">
      <w:pPr>
        <w:rPr>
          <w:rFonts w:ascii="Calibri" w:hAnsi="Calibri" w:cs="Arial"/>
          <w:sz w:val="22"/>
          <w:szCs w:val="22"/>
        </w:rPr>
      </w:pPr>
    </w:p>
    <w:p w:rsidR="008B42CF" w:rsidRPr="00CB6B8E" w:rsidRDefault="008B42CF" w:rsidP="005B2CE8">
      <w:pPr>
        <w:rPr>
          <w:rFonts w:ascii="Calibri" w:hAnsi="Calibri" w:cs="Arial"/>
          <w:b/>
          <w:sz w:val="22"/>
          <w:szCs w:val="22"/>
          <w:u w:val="single"/>
        </w:rPr>
      </w:pPr>
      <w:r w:rsidRPr="00CB6B8E">
        <w:rPr>
          <w:rFonts w:ascii="Calibri" w:hAnsi="Calibri" w:cs="Arial"/>
          <w:b/>
          <w:sz w:val="22"/>
          <w:szCs w:val="22"/>
          <w:u w:val="single"/>
        </w:rPr>
        <w:t>Responsibilities and Duties</w:t>
      </w:r>
    </w:p>
    <w:p w:rsidR="008B42CF" w:rsidRPr="00CB6B8E" w:rsidRDefault="008B42CF" w:rsidP="005B2CE8">
      <w:pPr>
        <w:rPr>
          <w:rFonts w:ascii="Calibri" w:hAnsi="Calibri" w:cs="Arial"/>
          <w:sz w:val="22"/>
          <w:szCs w:val="22"/>
        </w:rPr>
      </w:pPr>
    </w:p>
    <w:p w:rsidR="008B42CF" w:rsidRPr="00CB6B8E" w:rsidRDefault="008B42CF" w:rsidP="008B42CF">
      <w:pPr>
        <w:jc w:val="both"/>
        <w:rPr>
          <w:rFonts w:ascii="Calibri" w:hAnsi="Calibri" w:cs="Arial"/>
          <w:sz w:val="22"/>
          <w:szCs w:val="22"/>
        </w:rPr>
      </w:pPr>
      <w:r w:rsidRPr="00CB6B8E">
        <w:rPr>
          <w:rFonts w:ascii="Calibri" w:hAnsi="Calibri" w:cs="Arial"/>
          <w:sz w:val="22"/>
          <w:szCs w:val="22"/>
        </w:rPr>
        <w:t xml:space="preserve">The post holder is expected to undertake the professional duties of a </w:t>
      </w:r>
      <w:proofErr w:type="gramStart"/>
      <w:r w:rsidRPr="00CB6B8E">
        <w:rPr>
          <w:rFonts w:ascii="Calibri" w:hAnsi="Calibri" w:cs="Arial"/>
          <w:sz w:val="22"/>
          <w:szCs w:val="22"/>
        </w:rPr>
        <w:t>school teacher</w:t>
      </w:r>
      <w:proofErr w:type="gramEnd"/>
      <w:r w:rsidRPr="00CB6B8E">
        <w:rPr>
          <w:rFonts w:ascii="Calibri" w:hAnsi="Calibri" w:cs="Arial"/>
          <w:sz w:val="22"/>
          <w:szCs w:val="22"/>
        </w:rPr>
        <w:t xml:space="preserve"> within the conditions operative at the time of issue of this Job Description together with the more specific duties/responsibilities which are listed below.  These should not include or imply any voluntary activities.</w:t>
      </w:r>
    </w:p>
    <w:p w:rsidR="008B42CF" w:rsidRPr="00CB6B8E" w:rsidRDefault="008B42CF" w:rsidP="005B2CE8">
      <w:pPr>
        <w:rPr>
          <w:rFonts w:ascii="Calibri" w:hAnsi="Calibri" w:cs="Arial"/>
          <w:sz w:val="22"/>
          <w:szCs w:val="22"/>
        </w:rPr>
      </w:pPr>
    </w:p>
    <w:p w:rsidR="008B42CF" w:rsidRPr="00CB6B8E" w:rsidRDefault="008B42CF" w:rsidP="005B2CE8">
      <w:pPr>
        <w:rPr>
          <w:rFonts w:ascii="Calibri" w:hAnsi="Calibri" w:cs="Arial"/>
          <w:b/>
          <w:sz w:val="22"/>
          <w:szCs w:val="22"/>
          <w:u w:val="single"/>
        </w:rPr>
      </w:pPr>
      <w:r w:rsidRPr="00CB6B8E">
        <w:rPr>
          <w:rFonts w:ascii="Calibri" w:hAnsi="Calibri" w:cs="Arial"/>
          <w:b/>
          <w:sz w:val="22"/>
          <w:szCs w:val="22"/>
          <w:u w:val="single"/>
        </w:rPr>
        <w:t>Amendment of Job Description</w:t>
      </w:r>
    </w:p>
    <w:p w:rsidR="008B42CF" w:rsidRPr="00CB6B8E" w:rsidRDefault="008B42CF" w:rsidP="005B2CE8">
      <w:pPr>
        <w:rPr>
          <w:rFonts w:ascii="Calibri" w:hAnsi="Calibri" w:cs="Arial"/>
          <w:b/>
          <w:sz w:val="22"/>
          <w:szCs w:val="22"/>
          <w:u w:val="single"/>
        </w:rPr>
      </w:pPr>
    </w:p>
    <w:p w:rsidR="008B42CF" w:rsidRPr="00CB6B8E" w:rsidRDefault="008B42CF" w:rsidP="008B42CF">
      <w:pPr>
        <w:jc w:val="both"/>
        <w:rPr>
          <w:rFonts w:ascii="Calibri" w:hAnsi="Calibri" w:cs="Arial"/>
          <w:sz w:val="22"/>
          <w:szCs w:val="22"/>
        </w:rPr>
      </w:pPr>
      <w:r w:rsidRPr="00CB6B8E">
        <w:rPr>
          <w:rFonts w:ascii="Calibri" w:hAnsi="Calibri" w:cs="Arial"/>
          <w:sz w:val="22"/>
          <w:szCs w:val="22"/>
        </w:rPr>
        <w:t xml:space="preserve">The particular duties/responsibilities listed overleaf may be reviewed from time to time at the request of the Principal or post </w:t>
      </w:r>
      <w:proofErr w:type="gramStart"/>
      <w:r w:rsidRPr="00CB6B8E">
        <w:rPr>
          <w:rFonts w:ascii="Calibri" w:hAnsi="Calibri" w:cs="Arial"/>
          <w:sz w:val="22"/>
          <w:szCs w:val="22"/>
        </w:rPr>
        <w:t>holder</w:t>
      </w:r>
      <w:proofErr w:type="gramEnd"/>
      <w:r w:rsidRPr="00CB6B8E">
        <w:rPr>
          <w:rFonts w:ascii="Calibri" w:hAnsi="Calibri" w:cs="Arial"/>
          <w:sz w:val="22"/>
          <w:szCs w:val="22"/>
        </w:rPr>
        <w:t xml:space="preserve"> as circumstances make necessary.  They </w:t>
      </w:r>
      <w:proofErr w:type="gramStart"/>
      <w:r w:rsidRPr="00CB6B8E">
        <w:rPr>
          <w:rFonts w:ascii="Calibri" w:hAnsi="Calibri" w:cs="Arial"/>
          <w:sz w:val="22"/>
          <w:szCs w:val="22"/>
        </w:rPr>
        <w:t>may be amended</w:t>
      </w:r>
      <w:proofErr w:type="gramEnd"/>
      <w:r w:rsidRPr="00CB6B8E">
        <w:rPr>
          <w:rFonts w:ascii="Calibri" w:hAnsi="Calibri" w:cs="Arial"/>
          <w:sz w:val="22"/>
          <w:szCs w:val="22"/>
        </w:rPr>
        <w:t xml:space="preserve"> only after reasonable consultation and the approval of the Governing Body.  In the exceptional situation of mutual agreement not </w:t>
      </w:r>
      <w:proofErr w:type="gramStart"/>
      <w:r w:rsidRPr="00CB6B8E">
        <w:rPr>
          <w:rFonts w:ascii="Calibri" w:hAnsi="Calibri" w:cs="Arial"/>
          <w:sz w:val="22"/>
          <w:szCs w:val="22"/>
        </w:rPr>
        <w:t>being achieved</w:t>
      </w:r>
      <w:proofErr w:type="gramEnd"/>
      <w:r w:rsidRPr="00CB6B8E">
        <w:rPr>
          <w:rFonts w:ascii="Calibri" w:hAnsi="Calibri" w:cs="Arial"/>
          <w:sz w:val="22"/>
          <w:szCs w:val="22"/>
        </w:rPr>
        <w:t>, the individual teacher or Principal will have access to an ad hoc Appeal Body established by the joint consultative Panel for the purpose.</w:t>
      </w:r>
    </w:p>
    <w:p w:rsidR="008B42CF" w:rsidRPr="00CB6B8E" w:rsidRDefault="008B42CF" w:rsidP="008B42CF">
      <w:pPr>
        <w:jc w:val="both"/>
        <w:rPr>
          <w:rFonts w:ascii="Calibri" w:hAnsi="Calibri" w:cs="Arial"/>
          <w:sz w:val="22"/>
          <w:szCs w:val="22"/>
        </w:rPr>
      </w:pPr>
      <w:r w:rsidRPr="00CB6B8E">
        <w:rPr>
          <w:rFonts w:ascii="Calibri" w:hAnsi="Calibri" w:cs="Arial"/>
          <w:sz w:val="22"/>
          <w:szCs w:val="22"/>
        </w:rPr>
        <w:t xml:space="preserve">The following outline is not intended as a list of tasks, but gives an overall range of duties and managerial </w:t>
      </w:r>
      <w:proofErr w:type="gramStart"/>
      <w:r w:rsidRPr="00CB6B8E">
        <w:rPr>
          <w:rFonts w:ascii="Calibri" w:hAnsi="Calibri" w:cs="Arial"/>
          <w:sz w:val="22"/>
          <w:szCs w:val="22"/>
        </w:rPr>
        <w:t>responsibilities which</w:t>
      </w:r>
      <w:proofErr w:type="gramEnd"/>
      <w:r w:rsidRPr="00CB6B8E">
        <w:rPr>
          <w:rFonts w:ascii="Calibri" w:hAnsi="Calibri" w:cs="Arial"/>
          <w:sz w:val="22"/>
          <w:szCs w:val="22"/>
        </w:rPr>
        <w:t xml:space="preserve"> reflects the position.</w:t>
      </w:r>
    </w:p>
    <w:p w:rsidR="008B42CF" w:rsidRPr="00CB6B8E" w:rsidRDefault="008B42CF" w:rsidP="008B42CF">
      <w:pPr>
        <w:jc w:val="both"/>
        <w:rPr>
          <w:rFonts w:ascii="Calibri" w:hAnsi="Calibri" w:cs="Arial"/>
          <w:sz w:val="22"/>
          <w:szCs w:val="22"/>
        </w:rPr>
      </w:pPr>
    </w:p>
    <w:tbl>
      <w:tblPr>
        <w:tblW w:w="89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0"/>
      </w:tblGrid>
      <w:tr w:rsidR="00C350C1" w:rsidRPr="00427132" w:rsidTr="00427132">
        <w:trPr>
          <w:trHeight w:val="414"/>
        </w:trPr>
        <w:tc>
          <w:tcPr>
            <w:tcW w:w="8970" w:type="dxa"/>
            <w:shd w:val="clear" w:color="auto" w:fill="auto"/>
          </w:tcPr>
          <w:p w:rsidR="002A45CE" w:rsidRPr="00427132" w:rsidRDefault="002A45CE" w:rsidP="00427132">
            <w:pPr>
              <w:autoSpaceDE w:val="0"/>
              <w:autoSpaceDN w:val="0"/>
              <w:adjustRightInd w:val="0"/>
              <w:rPr>
                <w:rFonts w:ascii="Calibri" w:hAnsi="Calibri" w:cs="Arial"/>
                <w:b/>
                <w:bCs/>
                <w:sz w:val="22"/>
                <w:szCs w:val="22"/>
              </w:rPr>
            </w:pPr>
            <w:r w:rsidRPr="00427132">
              <w:rPr>
                <w:rFonts w:ascii="Calibri" w:hAnsi="Calibri" w:cs="Arial"/>
                <w:b/>
                <w:bCs/>
                <w:sz w:val="22"/>
                <w:szCs w:val="22"/>
              </w:rPr>
              <w:t xml:space="preserve">Strategic Direction </w:t>
            </w:r>
          </w:p>
          <w:p w:rsidR="002A45CE" w:rsidRPr="006615E8" w:rsidRDefault="006615E8" w:rsidP="006615E8">
            <w:pPr>
              <w:numPr>
                <w:ilvl w:val="0"/>
                <w:numId w:val="1"/>
              </w:numPr>
              <w:autoSpaceDE w:val="0"/>
              <w:autoSpaceDN w:val="0"/>
              <w:adjustRightInd w:val="0"/>
              <w:rPr>
                <w:rFonts w:ascii="Calibri" w:hAnsi="Calibri" w:cs="Arial"/>
                <w:sz w:val="22"/>
                <w:szCs w:val="22"/>
              </w:rPr>
            </w:pPr>
            <w:r w:rsidRPr="006615E8">
              <w:rPr>
                <w:rFonts w:ascii="Calibri" w:hAnsi="Calibri" w:cs="Arial"/>
                <w:sz w:val="22"/>
                <w:szCs w:val="22"/>
              </w:rPr>
              <w:t>Support the leadership team and governors in establishing a vision for the future development of the whole school and sp</w:t>
            </w:r>
            <w:r w:rsidR="002A45CE" w:rsidRPr="006615E8">
              <w:rPr>
                <w:rFonts w:ascii="Calibri" w:hAnsi="Calibri" w:cs="Arial"/>
                <w:sz w:val="22"/>
                <w:szCs w:val="22"/>
              </w:rPr>
              <w:t>ecifically for Mathematics and Numeracy.</w:t>
            </w:r>
          </w:p>
          <w:p w:rsidR="00065C18" w:rsidRDefault="00065C18" w:rsidP="00B435F4">
            <w:pPr>
              <w:numPr>
                <w:ilvl w:val="0"/>
                <w:numId w:val="1"/>
              </w:numPr>
              <w:autoSpaceDE w:val="0"/>
              <w:autoSpaceDN w:val="0"/>
              <w:adjustRightInd w:val="0"/>
              <w:rPr>
                <w:rFonts w:ascii="Calibri" w:hAnsi="Calibri" w:cs="Arial"/>
                <w:sz w:val="22"/>
                <w:szCs w:val="22"/>
              </w:rPr>
            </w:pPr>
            <w:r w:rsidRPr="00427132">
              <w:rPr>
                <w:rFonts w:ascii="Calibri" w:hAnsi="Calibri" w:cs="Arial"/>
                <w:sz w:val="22"/>
                <w:szCs w:val="22"/>
              </w:rPr>
              <w:t xml:space="preserve">Be responsible for the strategic leadership and day-to-day </w:t>
            </w:r>
            <w:r w:rsidR="00E04C62">
              <w:rPr>
                <w:rFonts w:ascii="Calibri" w:hAnsi="Calibri" w:cs="Arial"/>
                <w:sz w:val="22"/>
                <w:szCs w:val="22"/>
              </w:rPr>
              <w:t xml:space="preserve">leadership and </w:t>
            </w:r>
            <w:r w:rsidRPr="00427132">
              <w:rPr>
                <w:rFonts w:ascii="Calibri" w:hAnsi="Calibri" w:cs="Arial"/>
                <w:sz w:val="22"/>
                <w:szCs w:val="22"/>
              </w:rPr>
              <w:t>management of the Mathem</w:t>
            </w:r>
            <w:r w:rsidR="006615E8">
              <w:rPr>
                <w:rFonts w:ascii="Calibri" w:hAnsi="Calibri" w:cs="Arial"/>
                <w:sz w:val="22"/>
                <w:szCs w:val="22"/>
              </w:rPr>
              <w:t>atics department.</w:t>
            </w:r>
          </w:p>
          <w:p w:rsidR="003676F7" w:rsidRPr="006615E8" w:rsidRDefault="006615E8" w:rsidP="006615E8">
            <w:pPr>
              <w:numPr>
                <w:ilvl w:val="0"/>
                <w:numId w:val="1"/>
              </w:numPr>
              <w:autoSpaceDE w:val="0"/>
              <w:autoSpaceDN w:val="0"/>
              <w:adjustRightInd w:val="0"/>
              <w:rPr>
                <w:rFonts w:ascii="Calibri" w:hAnsi="Calibri" w:cs="Arial"/>
                <w:sz w:val="22"/>
                <w:szCs w:val="22"/>
              </w:rPr>
            </w:pPr>
            <w:r w:rsidRPr="006615E8">
              <w:rPr>
                <w:rFonts w:ascii="Calibri" w:hAnsi="Calibri" w:cs="Arial"/>
                <w:sz w:val="22"/>
                <w:szCs w:val="22"/>
              </w:rPr>
              <w:t>Lead the faculty improvement planning informed by the school and faculty evaluation cycles to raise standards in teaching and learning and pupil and student attainment.</w:t>
            </w:r>
          </w:p>
          <w:p w:rsidR="006615E8" w:rsidRPr="006615E8" w:rsidRDefault="006615E8" w:rsidP="006615E8">
            <w:pPr>
              <w:numPr>
                <w:ilvl w:val="0"/>
                <w:numId w:val="1"/>
              </w:numPr>
              <w:autoSpaceDE w:val="0"/>
              <w:autoSpaceDN w:val="0"/>
              <w:adjustRightInd w:val="0"/>
              <w:rPr>
                <w:rFonts w:ascii="Calibri" w:hAnsi="Calibri" w:cs="Arial"/>
                <w:sz w:val="22"/>
                <w:szCs w:val="22"/>
              </w:rPr>
            </w:pPr>
            <w:r w:rsidRPr="006615E8">
              <w:rPr>
                <w:rFonts w:ascii="Calibri" w:hAnsi="Calibri" w:cs="Arial"/>
                <w:sz w:val="22"/>
                <w:szCs w:val="22"/>
              </w:rPr>
              <w:t>Work to a high standard in implementing agreed policies, priorities and expectations</w:t>
            </w:r>
            <w:r>
              <w:rPr>
                <w:rFonts w:ascii="Calibri" w:hAnsi="Calibri" w:cs="Arial"/>
                <w:sz w:val="22"/>
                <w:szCs w:val="22"/>
              </w:rPr>
              <w:t xml:space="preserve"> within the school and maths faculty</w:t>
            </w:r>
            <w:r w:rsidRPr="006615E8">
              <w:rPr>
                <w:rFonts w:ascii="Calibri" w:hAnsi="Calibri" w:cs="Arial"/>
                <w:sz w:val="22"/>
                <w:szCs w:val="22"/>
              </w:rPr>
              <w:t xml:space="preserve">, </w:t>
            </w:r>
            <w:proofErr w:type="gramStart"/>
            <w:r w:rsidRPr="006615E8">
              <w:rPr>
                <w:rFonts w:ascii="Calibri" w:hAnsi="Calibri" w:cs="Arial"/>
                <w:sz w:val="22"/>
                <w:szCs w:val="22"/>
              </w:rPr>
              <w:t>so as to</w:t>
            </w:r>
            <w:proofErr w:type="gramEnd"/>
            <w:r w:rsidRPr="006615E8">
              <w:rPr>
                <w:rFonts w:ascii="Calibri" w:hAnsi="Calibri" w:cs="Arial"/>
                <w:sz w:val="22"/>
                <w:szCs w:val="22"/>
              </w:rPr>
              <w:t xml:space="preserve"> set a good example for other colleagues.</w:t>
            </w:r>
          </w:p>
          <w:p w:rsidR="006615E8" w:rsidRPr="006615E8" w:rsidRDefault="006615E8" w:rsidP="006615E8">
            <w:pPr>
              <w:numPr>
                <w:ilvl w:val="0"/>
                <w:numId w:val="1"/>
              </w:numPr>
              <w:autoSpaceDE w:val="0"/>
              <w:autoSpaceDN w:val="0"/>
              <w:adjustRightInd w:val="0"/>
              <w:rPr>
                <w:rFonts w:ascii="Calibri" w:hAnsi="Calibri" w:cs="Arial"/>
                <w:sz w:val="22"/>
                <w:szCs w:val="22"/>
              </w:rPr>
            </w:pPr>
            <w:r w:rsidRPr="006615E8">
              <w:rPr>
                <w:rFonts w:ascii="Calibri" w:hAnsi="Calibri" w:cs="Arial"/>
                <w:sz w:val="22"/>
                <w:szCs w:val="22"/>
              </w:rPr>
              <w:t>Promote a culture of teamwork, in which the views of all members of the school community are valued and taken into account</w:t>
            </w:r>
          </w:p>
          <w:p w:rsidR="006615E8" w:rsidRPr="00427132" w:rsidRDefault="006615E8" w:rsidP="006615E8">
            <w:pPr>
              <w:autoSpaceDE w:val="0"/>
              <w:autoSpaceDN w:val="0"/>
              <w:adjustRightInd w:val="0"/>
              <w:ind w:left="720"/>
              <w:rPr>
                <w:rFonts w:ascii="Calibri" w:hAnsi="Calibri" w:cs="Arial"/>
                <w:sz w:val="22"/>
                <w:szCs w:val="22"/>
              </w:rPr>
            </w:pPr>
          </w:p>
          <w:p w:rsidR="00A717EF" w:rsidRPr="00427132" w:rsidRDefault="003676F7" w:rsidP="00427132">
            <w:pPr>
              <w:jc w:val="both"/>
              <w:rPr>
                <w:rFonts w:ascii="Calibri" w:hAnsi="Calibri" w:cs="Arial"/>
                <w:b/>
                <w:bCs/>
                <w:sz w:val="22"/>
                <w:szCs w:val="22"/>
              </w:rPr>
            </w:pPr>
            <w:r w:rsidRPr="00427132">
              <w:rPr>
                <w:rFonts w:ascii="Calibri" w:hAnsi="Calibri" w:cs="Arial"/>
                <w:b/>
                <w:bCs/>
                <w:sz w:val="22"/>
                <w:szCs w:val="22"/>
              </w:rPr>
              <w:t>Teaching and Learning</w:t>
            </w:r>
          </w:p>
          <w:p w:rsidR="006615E8" w:rsidRPr="006615E8" w:rsidRDefault="006615E8" w:rsidP="006615E8">
            <w:pPr>
              <w:numPr>
                <w:ilvl w:val="0"/>
                <w:numId w:val="1"/>
              </w:numPr>
              <w:jc w:val="both"/>
              <w:rPr>
                <w:rFonts w:ascii="Calibri" w:hAnsi="Calibri" w:cs="Arial"/>
                <w:bCs/>
                <w:sz w:val="22"/>
                <w:szCs w:val="22"/>
              </w:rPr>
            </w:pPr>
            <w:r w:rsidRPr="006615E8">
              <w:rPr>
                <w:rFonts w:ascii="Calibri" w:hAnsi="Calibri" w:cs="Arial"/>
                <w:bCs/>
                <w:sz w:val="22"/>
                <w:szCs w:val="22"/>
              </w:rPr>
              <w:t xml:space="preserve">As an educational practitioner, model excellence both in and out of the </w:t>
            </w:r>
            <w:proofErr w:type="gramStart"/>
            <w:r w:rsidRPr="006615E8">
              <w:rPr>
                <w:rFonts w:ascii="Calibri" w:hAnsi="Calibri" w:cs="Arial"/>
                <w:bCs/>
                <w:sz w:val="22"/>
                <w:szCs w:val="22"/>
              </w:rPr>
              <w:t xml:space="preserve">classroom and </w:t>
            </w:r>
            <w:r>
              <w:rPr>
                <w:rFonts w:ascii="Calibri" w:hAnsi="Calibri" w:cs="Arial"/>
                <w:bCs/>
                <w:sz w:val="22"/>
                <w:szCs w:val="22"/>
              </w:rPr>
              <w:t xml:space="preserve">lead and </w:t>
            </w:r>
            <w:r w:rsidRPr="006615E8">
              <w:rPr>
                <w:rFonts w:ascii="Calibri" w:hAnsi="Calibri" w:cs="Arial"/>
                <w:bCs/>
                <w:sz w:val="22"/>
                <w:szCs w:val="22"/>
              </w:rPr>
              <w:t>provide training</w:t>
            </w:r>
            <w:proofErr w:type="gramEnd"/>
            <w:r>
              <w:rPr>
                <w:rFonts w:ascii="Calibri" w:hAnsi="Calibri" w:cs="Arial"/>
                <w:bCs/>
                <w:sz w:val="22"/>
                <w:szCs w:val="22"/>
              </w:rPr>
              <w:t xml:space="preserve"> and </w:t>
            </w:r>
            <w:r w:rsidRPr="006615E8">
              <w:rPr>
                <w:rFonts w:ascii="Calibri" w:hAnsi="Calibri" w:cs="Arial"/>
                <w:bCs/>
                <w:sz w:val="22"/>
                <w:szCs w:val="22"/>
              </w:rPr>
              <w:t xml:space="preserve">support for </w:t>
            </w:r>
            <w:r>
              <w:rPr>
                <w:rFonts w:ascii="Calibri" w:hAnsi="Calibri" w:cs="Arial"/>
                <w:bCs/>
                <w:sz w:val="22"/>
                <w:szCs w:val="22"/>
              </w:rPr>
              <w:t xml:space="preserve">the faculty </w:t>
            </w:r>
            <w:r w:rsidRPr="006615E8">
              <w:rPr>
                <w:rFonts w:ascii="Calibri" w:hAnsi="Calibri" w:cs="Arial"/>
                <w:bCs/>
                <w:sz w:val="22"/>
                <w:szCs w:val="22"/>
              </w:rPr>
              <w:t xml:space="preserve">staff to develop excellence in </w:t>
            </w:r>
            <w:r>
              <w:rPr>
                <w:rFonts w:ascii="Calibri" w:hAnsi="Calibri" w:cs="Arial"/>
                <w:bCs/>
                <w:sz w:val="22"/>
                <w:szCs w:val="22"/>
              </w:rPr>
              <w:t>teaching and learning of Maths.</w:t>
            </w:r>
          </w:p>
          <w:p w:rsidR="006615E8" w:rsidRPr="006615E8" w:rsidRDefault="006615E8" w:rsidP="006615E8">
            <w:pPr>
              <w:numPr>
                <w:ilvl w:val="0"/>
                <w:numId w:val="1"/>
              </w:numPr>
              <w:jc w:val="both"/>
              <w:rPr>
                <w:rFonts w:ascii="Calibri" w:hAnsi="Calibri" w:cs="Arial"/>
                <w:bCs/>
                <w:sz w:val="22"/>
                <w:szCs w:val="22"/>
              </w:rPr>
            </w:pPr>
            <w:r w:rsidRPr="006615E8">
              <w:rPr>
                <w:rFonts w:ascii="Calibri" w:hAnsi="Calibri" w:cs="Arial"/>
                <w:bCs/>
                <w:sz w:val="22"/>
                <w:szCs w:val="22"/>
              </w:rPr>
              <w:t xml:space="preserve">Be responsible for securing the learning climate </w:t>
            </w:r>
            <w:r>
              <w:rPr>
                <w:rFonts w:ascii="Calibri" w:hAnsi="Calibri" w:cs="Arial"/>
                <w:bCs/>
                <w:sz w:val="22"/>
                <w:szCs w:val="22"/>
              </w:rPr>
              <w:t>within the maths faculty by working closely with the Assistant Principals in</w:t>
            </w:r>
            <w:r w:rsidRPr="006615E8">
              <w:rPr>
                <w:rFonts w:ascii="Calibri" w:hAnsi="Calibri" w:cs="Arial"/>
                <w:bCs/>
                <w:sz w:val="22"/>
                <w:szCs w:val="22"/>
              </w:rPr>
              <w:t xml:space="preserve"> training and support for teachers in classroom management and establishing good relationships</w:t>
            </w:r>
            <w:r>
              <w:rPr>
                <w:rFonts w:ascii="Calibri" w:hAnsi="Calibri" w:cs="Arial"/>
                <w:bCs/>
                <w:sz w:val="22"/>
                <w:szCs w:val="22"/>
              </w:rPr>
              <w:t xml:space="preserve"> with pupils and students.</w:t>
            </w:r>
          </w:p>
          <w:p w:rsidR="006615E8" w:rsidRPr="00427132" w:rsidRDefault="006615E8" w:rsidP="006615E8">
            <w:pPr>
              <w:numPr>
                <w:ilvl w:val="0"/>
                <w:numId w:val="1"/>
              </w:numPr>
              <w:autoSpaceDE w:val="0"/>
              <w:autoSpaceDN w:val="0"/>
              <w:adjustRightInd w:val="0"/>
              <w:rPr>
                <w:rFonts w:ascii="Calibri" w:hAnsi="Calibri" w:cs="Arial"/>
                <w:sz w:val="22"/>
                <w:szCs w:val="22"/>
              </w:rPr>
            </w:pPr>
            <w:r w:rsidRPr="00427132">
              <w:rPr>
                <w:rFonts w:ascii="Calibri" w:hAnsi="Calibri" w:cs="Arial"/>
                <w:sz w:val="22"/>
                <w:szCs w:val="22"/>
              </w:rPr>
              <w:t>Share responsibility for the analysis of key school performance data in relation to Mathematics, with the leadership team, to ensure priorities are appropriate and</w:t>
            </w:r>
            <w:r w:rsidR="007457DC">
              <w:rPr>
                <w:rFonts w:ascii="Calibri" w:hAnsi="Calibri" w:cs="Arial"/>
                <w:sz w:val="22"/>
                <w:szCs w:val="22"/>
              </w:rPr>
              <w:t xml:space="preserve"> to raise standards and outcomes.</w:t>
            </w:r>
          </w:p>
          <w:p w:rsidR="006615E8" w:rsidRPr="00427132" w:rsidRDefault="006615E8" w:rsidP="006615E8">
            <w:pPr>
              <w:numPr>
                <w:ilvl w:val="0"/>
                <w:numId w:val="1"/>
              </w:numPr>
              <w:autoSpaceDE w:val="0"/>
              <w:autoSpaceDN w:val="0"/>
              <w:adjustRightInd w:val="0"/>
              <w:rPr>
                <w:rFonts w:ascii="Calibri" w:hAnsi="Calibri" w:cs="Arial"/>
                <w:sz w:val="22"/>
                <w:szCs w:val="22"/>
              </w:rPr>
            </w:pPr>
            <w:r w:rsidRPr="00427132">
              <w:rPr>
                <w:rFonts w:ascii="Calibri" w:hAnsi="Calibri" w:cs="Arial"/>
                <w:sz w:val="22"/>
                <w:szCs w:val="22"/>
              </w:rPr>
              <w:t>Promote active involvement of students in their own learning</w:t>
            </w:r>
            <w:r>
              <w:rPr>
                <w:rFonts w:ascii="Calibri" w:hAnsi="Calibri" w:cs="Arial"/>
                <w:sz w:val="22"/>
                <w:szCs w:val="22"/>
              </w:rPr>
              <w:t xml:space="preserve"> in maths</w:t>
            </w:r>
          </w:p>
          <w:p w:rsidR="006615E8" w:rsidRPr="00427132" w:rsidRDefault="006615E8" w:rsidP="006615E8">
            <w:pPr>
              <w:numPr>
                <w:ilvl w:val="0"/>
                <w:numId w:val="1"/>
              </w:numPr>
              <w:autoSpaceDE w:val="0"/>
              <w:autoSpaceDN w:val="0"/>
              <w:adjustRightInd w:val="0"/>
              <w:rPr>
                <w:rFonts w:ascii="Calibri" w:hAnsi="Calibri" w:cs="Arial"/>
                <w:sz w:val="22"/>
                <w:szCs w:val="22"/>
              </w:rPr>
            </w:pPr>
            <w:r w:rsidRPr="00427132">
              <w:rPr>
                <w:rFonts w:ascii="Calibri" w:hAnsi="Calibri" w:cs="Arial"/>
                <w:sz w:val="22"/>
                <w:szCs w:val="22"/>
              </w:rPr>
              <w:t>Contribute to target setting, including statutory procedures and targets for individuals and groups of students throughout the school.</w:t>
            </w:r>
          </w:p>
          <w:p w:rsidR="00441BEF" w:rsidRPr="00427132" w:rsidRDefault="00441BEF" w:rsidP="00427132">
            <w:pPr>
              <w:autoSpaceDE w:val="0"/>
              <w:autoSpaceDN w:val="0"/>
              <w:adjustRightInd w:val="0"/>
              <w:ind w:left="360"/>
              <w:rPr>
                <w:rFonts w:ascii="Calibri" w:hAnsi="Calibri" w:cs="Arial"/>
                <w:sz w:val="22"/>
                <w:szCs w:val="22"/>
              </w:rPr>
            </w:pPr>
          </w:p>
          <w:p w:rsidR="001161F6" w:rsidRPr="00427132" w:rsidRDefault="002A5378" w:rsidP="00427132">
            <w:pPr>
              <w:jc w:val="both"/>
              <w:rPr>
                <w:rFonts w:ascii="Calibri" w:hAnsi="Calibri" w:cs="Arial"/>
                <w:b/>
                <w:sz w:val="22"/>
                <w:szCs w:val="22"/>
              </w:rPr>
            </w:pPr>
            <w:r w:rsidRPr="00427132">
              <w:rPr>
                <w:rFonts w:ascii="Calibri" w:hAnsi="Calibri" w:cs="Arial"/>
                <w:b/>
                <w:sz w:val="22"/>
                <w:szCs w:val="22"/>
              </w:rPr>
              <w:t>Leading and Managing staff</w:t>
            </w:r>
          </w:p>
          <w:p w:rsidR="002A5378" w:rsidRPr="00427132" w:rsidRDefault="00441BEF" w:rsidP="00B435F4">
            <w:pPr>
              <w:numPr>
                <w:ilvl w:val="0"/>
                <w:numId w:val="1"/>
              </w:numPr>
              <w:rPr>
                <w:rFonts w:ascii="Calibri" w:hAnsi="Calibri" w:cs="Arial"/>
                <w:sz w:val="22"/>
                <w:szCs w:val="22"/>
              </w:rPr>
            </w:pPr>
            <w:r w:rsidRPr="00427132">
              <w:rPr>
                <w:rFonts w:ascii="Calibri" w:hAnsi="Calibri" w:cs="Arial"/>
                <w:sz w:val="22"/>
                <w:szCs w:val="22"/>
              </w:rPr>
              <w:t xml:space="preserve">Lead, </w:t>
            </w:r>
            <w:r w:rsidR="002A5378" w:rsidRPr="00427132">
              <w:rPr>
                <w:rFonts w:ascii="Calibri" w:hAnsi="Calibri" w:cs="Arial"/>
                <w:sz w:val="22"/>
                <w:szCs w:val="22"/>
              </w:rPr>
              <w:t xml:space="preserve">manage </w:t>
            </w:r>
            <w:r w:rsidRPr="00427132">
              <w:rPr>
                <w:rFonts w:ascii="Calibri" w:hAnsi="Calibri" w:cs="Arial"/>
                <w:sz w:val="22"/>
                <w:szCs w:val="22"/>
              </w:rPr>
              <w:t xml:space="preserve">and motivate </w:t>
            </w:r>
            <w:r w:rsidR="007457DC">
              <w:rPr>
                <w:rFonts w:ascii="Calibri" w:hAnsi="Calibri" w:cs="Arial"/>
                <w:sz w:val="22"/>
                <w:szCs w:val="22"/>
              </w:rPr>
              <w:t xml:space="preserve">the teachers of </w:t>
            </w:r>
            <w:r w:rsidR="002A5378" w:rsidRPr="00427132">
              <w:rPr>
                <w:rFonts w:ascii="Calibri" w:hAnsi="Calibri" w:cs="Arial"/>
                <w:sz w:val="22"/>
                <w:szCs w:val="22"/>
              </w:rPr>
              <w:t>Mathematics</w:t>
            </w:r>
            <w:r w:rsidR="00D72D00" w:rsidRPr="00427132">
              <w:rPr>
                <w:rFonts w:ascii="Calibri" w:hAnsi="Calibri" w:cs="Arial"/>
                <w:sz w:val="22"/>
                <w:szCs w:val="22"/>
              </w:rPr>
              <w:t>.</w:t>
            </w:r>
          </w:p>
          <w:p w:rsidR="002A5378" w:rsidRPr="00427132" w:rsidRDefault="002A5378" w:rsidP="00B435F4">
            <w:pPr>
              <w:numPr>
                <w:ilvl w:val="0"/>
                <w:numId w:val="1"/>
              </w:numPr>
              <w:autoSpaceDE w:val="0"/>
              <w:autoSpaceDN w:val="0"/>
              <w:adjustRightInd w:val="0"/>
              <w:rPr>
                <w:rFonts w:ascii="Calibri" w:hAnsi="Calibri" w:cs="Arial"/>
                <w:sz w:val="22"/>
                <w:szCs w:val="22"/>
              </w:rPr>
            </w:pPr>
            <w:r w:rsidRPr="00427132">
              <w:rPr>
                <w:rFonts w:ascii="Calibri" w:hAnsi="Calibri" w:cs="Arial"/>
                <w:sz w:val="22"/>
                <w:szCs w:val="22"/>
              </w:rPr>
              <w:t xml:space="preserve">Take responsibility for the Performance Management </w:t>
            </w:r>
            <w:r w:rsidR="00EE1EF6" w:rsidRPr="00427132">
              <w:rPr>
                <w:rFonts w:ascii="Calibri" w:hAnsi="Calibri" w:cs="Arial"/>
                <w:sz w:val="22"/>
                <w:szCs w:val="22"/>
              </w:rPr>
              <w:t xml:space="preserve">and Appraisal </w:t>
            </w:r>
            <w:r w:rsidRPr="00427132">
              <w:rPr>
                <w:rFonts w:ascii="Calibri" w:hAnsi="Calibri" w:cs="Arial"/>
                <w:sz w:val="22"/>
                <w:szCs w:val="22"/>
              </w:rPr>
              <w:t>of identified staff</w:t>
            </w:r>
            <w:r w:rsidR="00D72D00" w:rsidRPr="00427132">
              <w:rPr>
                <w:rFonts w:ascii="Calibri" w:hAnsi="Calibri" w:cs="Arial"/>
                <w:sz w:val="22"/>
                <w:szCs w:val="22"/>
              </w:rPr>
              <w:t>.</w:t>
            </w:r>
          </w:p>
          <w:p w:rsidR="00441BEF" w:rsidRPr="00427132" w:rsidRDefault="00441BEF" w:rsidP="00427132">
            <w:pPr>
              <w:autoSpaceDE w:val="0"/>
              <w:autoSpaceDN w:val="0"/>
              <w:adjustRightInd w:val="0"/>
              <w:ind w:left="360"/>
              <w:rPr>
                <w:rFonts w:ascii="Calibri" w:hAnsi="Calibri" w:cs="Arial"/>
                <w:sz w:val="22"/>
                <w:szCs w:val="22"/>
              </w:rPr>
            </w:pPr>
          </w:p>
          <w:p w:rsidR="002A5378" w:rsidRPr="00427132" w:rsidRDefault="00EE1EF6" w:rsidP="00427132">
            <w:pPr>
              <w:autoSpaceDE w:val="0"/>
              <w:autoSpaceDN w:val="0"/>
              <w:adjustRightInd w:val="0"/>
              <w:rPr>
                <w:rFonts w:ascii="Calibri" w:hAnsi="Calibri" w:cs="Arial"/>
                <w:b/>
                <w:bCs/>
                <w:sz w:val="22"/>
                <w:szCs w:val="22"/>
              </w:rPr>
            </w:pPr>
            <w:r w:rsidRPr="00427132">
              <w:rPr>
                <w:rFonts w:ascii="Calibri" w:hAnsi="Calibri" w:cs="Arial"/>
                <w:b/>
                <w:bCs/>
                <w:sz w:val="22"/>
                <w:szCs w:val="22"/>
              </w:rPr>
              <w:t>The Wider Community</w:t>
            </w:r>
          </w:p>
          <w:p w:rsidR="002A5378" w:rsidRPr="00427132" w:rsidRDefault="002A5378" w:rsidP="00B435F4">
            <w:pPr>
              <w:numPr>
                <w:ilvl w:val="0"/>
                <w:numId w:val="1"/>
              </w:numPr>
              <w:autoSpaceDE w:val="0"/>
              <w:autoSpaceDN w:val="0"/>
              <w:adjustRightInd w:val="0"/>
              <w:rPr>
                <w:rFonts w:ascii="Calibri" w:hAnsi="Calibri" w:cs="Arial"/>
                <w:sz w:val="22"/>
                <w:szCs w:val="22"/>
              </w:rPr>
            </w:pPr>
            <w:r w:rsidRPr="00427132">
              <w:rPr>
                <w:rFonts w:ascii="Calibri" w:hAnsi="Calibri" w:cs="Arial"/>
                <w:sz w:val="22"/>
                <w:szCs w:val="22"/>
              </w:rPr>
              <w:t xml:space="preserve">Contribute to the development of a </w:t>
            </w:r>
            <w:proofErr w:type="gramStart"/>
            <w:r w:rsidRPr="00427132">
              <w:rPr>
                <w:rFonts w:ascii="Calibri" w:hAnsi="Calibri" w:cs="Arial"/>
                <w:sz w:val="22"/>
                <w:szCs w:val="22"/>
              </w:rPr>
              <w:t>curriculum which</w:t>
            </w:r>
            <w:proofErr w:type="gramEnd"/>
            <w:r w:rsidRPr="00427132">
              <w:rPr>
                <w:rFonts w:ascii="Calibri" w:hAnsi="Calibri" w:cs="Arial"/>
                <w:sz w:val="22"/>
                <w:szCs w:val="22"/>
              </w:rPr>
              <w:t xml:space="preserve"> provides student</w:t>
            </w:r>
            <w:r w:rsidR="00441BEF" w:rsidRPr="00427132">
              <w:rPr>
                <w:rFonts w:ascii="Calibri" w:hAnsi="Calibri" w:cs="Arial"/>
                <w:sz w:val="22"/>
                <w:szCs w:val="22"/>
              </w:rPr>
              <w:t xml:space="preserve">s with opportunities to enhance </w:t>
            </w:r>
            <w:r w:rsidRPr="00427132">
              <w:rPr>
                <w:rFonts w:ascii="Calibri" w:hAnsi="Calibri" w:cs="Arial"/>
                <w:sz w:val="22"/>
                <w:szCs w:val="22"/>
              </w:rPr>
              <w:t>their le</w:t>
            </w:r>
            <w:r w:rsidR="00441BEF" w:rsidRPr="00427132">
              <w:rPr>
                <w:rFonts w:ascii="Calibri" w:hAnsi="Calibri" w:cs="Arial"/>
                <w:sz w:val="22"/>
                <w:szCs w:val="22"/>
              </w:rPr>
              <w:t>arning.</w:t>
            </w:r>
          </w:p>
          <w:p w:rsidR="002A5378" w:rsidRPr="00427132" w:rsidRDefault="002A5378" w:rsidP="00B435F4">
            <w:pPr>
              <w:numPr>
                <w:ilvl w:val="0"/>
                <w:numId w:val="1"/>
              </w:numPr>
              <w:autoSpaceDE w:val="0"/>
              <w:autoSpaceDN w:val="0"/>
              <w:adjustRightInd w:val="0"/>
              <w:rPr>
                <w:rFonts w:ascii="Calibri" w:hAnsi="Calibri" w:cs="Arial"/>
                <w:sz w:val="22"/>
                <w:szCs w:val="22"/>
              </w:rPr>
            </w:pPr>
            <w:r w:rsidRPr="00427132">
              <w:rPr>
                <w:rFonts w:ascii="Calibri" w:hAnsi="Calibri" w:cs="Arial"/>
                <w:sz w:val="22"/>
                <w:szCs w:val="22"/>
              </w:rPr>
              <w:t xml:space="preserve">Promote and model good relationships with parents, which </w:t>
            </w:r>
            <w:proofErr w:type="gramStart"/>
            <w:r w:rsidRPr="00427132">
              <w:rPr>
                <w:rFonts w:ascii="Calibri" w:hAnsi="Calibri" w:cs="Arial"/>
                <w:sz w:val="22"/>
                <w:szCs w:val="22"/>
              </w:rPr>
              <w:t>are based</w:t>
            </w:r>
            <w:proofErr w:type="gramEnd"/>
            <w:r w:rsidRPr="00427132">
              <w:rPr>
                <w:rFonts w:ascii="Calibri" w:hAnsi="Calibri" w:cs="Arial"/>
                <w:sz w:val="22"/>
                <w:szCs w:val="22"/>
              </w:rPr>
              <w:t xml:space="preserve"> on partnerships to support and</w:t>
            </w:r>
            <w:r w:rsidR="00441BEF" w:rsidRPr="00427132">
              <w:rPr>
                <w:rFonts w:ascii="Calibri" w:hAnsi="Calibri" w:cs="Arial"/>
                <w:sz w:val="22"/>
                <w:szCs w:val="22"/>
              </w:rPr>
              <w:t xml:space="preserve"> </w:t>
            </w:r>
            <w:r w:rsidRPr="00427132">
              <w:rPr>
                <w:rFonts w:ascii="Calibri" w:hAnsi="Calibri" w:cs="Arial"/>
                <w:sz w:val="22"/>
                <w:szCs w:val="22"/>
              </w:rPr>
              <w:t>improve students’</w:t>
            </w:r>
            <w:r w:rsidR="00441BEF" w:rsidRPr="00427132">
              <w:rPr>
                <w:rFonts w:ascii="Calibri" w:hAnsi="Calibri" w:cs="Arial"/>
                <w:sz w:val="22"/>
                <w:szCs w:val="22"/>
              </w:rPr>
              <w:t xml:space="preserve"> attainment</w:t>
            </w:r>
            <w:r w:rsidR="00D72D00" w:rsidRPr="00427132">
              <w:rPr>
                <w:rFonts w:ascii="Calibri" w:hAnsi="Calibri" w:cs="Arial"/>
                <w:sz w:val="22"/>
                <w:szCs w:val="22"/>
              </w:rPr>
              <w:t>.</w:t>
            </w:r>
          </w:p>
          <w:p w:rsidR="002A5378" w:rsidRPr="00427132" w:rsidRDefault="00770286" w:rsidP="00B435F4">
            <w:pPr>
              <w:numPr>
                <w:ilvl w:val="0"/>
                <w:numId w:val="1"/>
              </w:numPr>
              <w:jc w:val="both"/>
              <w:rPr>
                <w:rFonts w:ascii="Calibri" w:hAnsi="Calibri" w:cs="Arial"/>
                <w:sz w:val="22"/>
                <w:szCs w:val="22"/>
              </w:rPr>
            </w:pPr>
            <w:r w:rsidRPr="00427132">
              <w:rPr>
                <w:rFonts w:ascii="Calibri" w:hAnsi="Calibri" w:cs="Arial"/>
                <w:sz w:val="22"/>
                <w:szCs w:val="22"/>
              </w:rPr>
              <w:t xml:space="preserve">Strengthen and promote </w:t>
            </w:r>
            <w:r w:rsidR="002A5378" w:rsidRPr="00427132">
              <w:rPr>
                <w:rFonts w:ascii="Calibri" w:hAnsi="Calibri" w:cs="Arial"/>
                <w:sz w:val="22"/>
                <w:szCs w:val="22"/>
              </w:rPr>
              <w:t>links with</w:t>
            </w:r>
            <w:r w:rsidR="00D72D00" w:rsidRPr="00427132">
              <w:rPr>
                <w:rFonts w:ascii="Calibri" w:hAnsi="Calibri" w:cs="Arial"/>
                <w:sz w:val="22"/>
                <w:szCs w:val="22"/>
              </w:rPr>
              <w:t xml:space="preserve"> all stakeholders.</w:t>
            </w:r>
          </w:p>
          <w:p w:rsidR="00441BEF" w:rsidRPr="00427132" w:rsidRDefault="00EE6E4C" w:rsidP="00B435F4">
            <w:pPr>
              <w:numPr>
                <w:ilvl w:val="0"/>
                <w:numId w:val="1"/>
              </w:numPr>
              <w:jc w:val="both"/>
              <w:rPr>
                <w:rFonts w:ascii="Calibri" w:hAnsi="Calibri" w:cs="Arial"/>
                <w:sz w:val="22"/>
                <w:szCs w:val="22"/>
              </w:rPr>
            </w:pPr>
            <w:r w:rsidRPr="00427132">
              <w:rPr>
                <w:rFonts w:ascii="Calibri" w:hAnsi="Calibri" w:cs="Arial"/>
                <w:sz w:val="22"/>
                <w:szCs w:val="22"/>
              </w:rPr>
              <w:t xml:space="preserve">Recognise the importance of </w:t>
            </w:r>
            <w:r w:rsidR="00770286" w:rsidRPr="00427132">
              <w:rPr>
                <w:rFonts w:ascii="Calibri" w:hAnsi="Calibri" w:cs="Arial"/>
                <w:sz w:val="22"/>
                <w:szCs w:val="22"/>
              </w:rPr>
              <w:t xml:space="preserve">Safeguarding </w:t>
            </w:r>
            <w:r w:rsidRPr="00427132">
              <w:rPr>
                <w:rFonts w:ascii="Calibri" w:hAnsi="Calibri" w:cs="Arial"/>
                <w:sz w:val="22"/>
                <w:szCs w:val="22"/>
              </w:rPr>
              <w:t xml:space="preserve">and ensure appropriate </w:t>
            </w:r>
            <w:r w:rsidR="00770286" w:rsidRPr="00427132">
              <w:rPr>
                <w:rFonts w:ascii="Calibri" w:hAnsi="Calibri" w:cs="Arial"/>
                <w:sz w:val="22"/>
                <w:szCs w:val="22"/>
              </w:rPr>
              <w:t xml:space="preserve">procedures are in place </w:t>
            </w:r>
          </w:p>
        </w:tc>
      </w:tr>
    </w:tbl>
    <w:p w:rsidR="008B42CF" w:rsidRPr="00CB6B8E" w:rsidRDefault="008B42CF" w:rsidP="008B42CF">
      <w:pPr>
        <w:jc w:val="both"/>
        <w:rPr>
          <w:rFonts w:ascii="Calibri" w:hAnsi="Calibri" w:cs="Arial"/>
          <w:sz w:val="22"/>
          <w:szCs w:val="22"/>
        </w:rPr>
      </w:pPr>
    </w:p>
    <w:p w:rsidR="001161F6" w:rsidRPr="00CB6B8E" w:rsidRDefault="001161F6" w:rsidP="008B42CF">
      <w:pPr>
        <w:jc w:val="both"/>
        <w:rPr>
          <w:rFonts w:ascii="Calibri" w:hAnsi="Calibri" w:cs="Arial"/>
          <w:sz w:val="22"/>
          <w:szCs w:val="22"/>
        </w:rPr>
      </w:pPr>
      <w:r w:rsidRPr="00CB6B8E">
        <w:rPr>
          <w:rFonts w:ascii="Calibri" w:hAnsi="Calibri" w:cs="Arial"/>
          <w:sz w:val="22"/>
          <w:szCs w:val="22"/>
        </w:rPr>
        <w:t>To undertake all duties reasonably requested in a manner consistent with the aims of The King’s as a Church School.</w:t>
      </w:r>
    </w:p>
    <w:p w:rsidR="001161F6" w:rsidRPr="00CB6B8E" w:rsidRDefault="001161F6" w:rsidP="008B42CF">
      <w:pPr>
        <w:jc w:val="both"/>
        <w:rPr>
          <w:rFonts w:ascii="Calibri" w:hAnsi="Calibri" w:cs="Arial"/>
          <w:sz w:val="22"/>
          <w:szCs w:val="22"/>
        </w:rPr>
      </w:pPr>
    </w:p>
    <w:p w:rsidR="001161F6" w:rsidRPr="00CB6B8E" w:rsidRDefault="001161F6" w:rsidP="008B42CF">
      <w:pPr>
        <w:jc w:val="both"/>
        <w:rPr>
          <w:rFonts w:ascii="Calibri" w:hAnsi="Calibri" w:cs="Arial"/>
          <w:sz w:val="22"/>
          <w:szCs w:val="22"/>
        </w:rPr>
      </w:pPr>
      <w:r w:rsidRPr="00CB6B8E">
        <w:rPr>
          <w:rFonts w:ascii="Calibri" w:hAnsi="Calibri" w:cs="Arial"/>
          <w:sz w:val="22"/>
          <w:szCs w:val="22"/>
        </w:rPr>
        <w:t>This general Job Description is not comprehensive and the post holder will be required to undertake such other tasks appropriate to the level of appointment as the Principal may reasonably require.</w:t>
      </w:r>
    </w:p>
    <w:p w:rsidR="001161F6" w:rsidRPr="00CB6B8E" w:rsidRDefault="001161F6" w:rsidP="008B42CF">
      <w:pPr>
        <w:jc w:val="both"/>
        <w:rPr>
          <w:rFonts w:ascii="Calibri" w:hAnsi="Calibri" w:cs="Arial"/>
          <w:sz w:val="22"/>
          <w:szCs w:val="22"/>
        </w:rPr>
      </w:pPr>
    </w:p>
    <w:p w:rsidR="001161F6" w:rsidRPr="00CB6B8E" w:rsidRDefault="001161F6" w:rsidP="008B42CF">
      <w:pPr>
        <w:jc w:val="both"/>
        <w:rPr>
          <w:rFonts w:ascii="Calibri" w:hAnsi="Calibri" w:cs="Arial"/>
          <w:sz w:val="22"/>
          <w:szCs w:val="22"/>
        </w:rPr>
      </w:pPr>
    </w:p>
    <w:p w:rsidR="001161F6" w:rsidRPr="00CB6B8E" w:rsidRDefault="001161F6" w:rsidP="008B42CF">
      <w:pPr>
        <w:jc w:val="both"/>
        <w:rPr>
          <w:rFonts w:ascii="Calibri" w:hAnsi="Calibri" w:cs="Arial"/>
          <w:sz w:val="22"/>
          <w:szCs w:val="22"/>
        </w:rPr>
      </w:pPr>
    </w:p>
    <w:p w:rsidR="001161F6" w:rsidRPr="00CB6B8E" w:rsidRDefault="001161F6" w:rsidP="008B42CF">
      <w:pPr>
        <w:jc w:val="both"/>
        <w:rPr>
          <w:rFonts w:ascii="Calibri" w:hAnsi="Calibri" w:cs="Arial"/>
          <w:sz w:val="22"/>
          <w:szCs w:val="22"/>
        </w:rPr>
      </w:pPr>
    </w:p>
    <w:p w:rsidR="001161F6" w:rsidRPr="00CB6B8E" w:rsidRDefault="001161F6" w:rsidP="008B42CF">
      <w:pPr>
        <w:jc w:val="both"/>
        <w:rPr>
          <w:rFonts w:ascii="Calibri" w:hAnsi="Calibri" w:cs="Arial"/>
          <w:sz w:val="22"/>
          <w:szCs w:val="22"/>
        </w:rPr>
      </w:pPr>
      <w:r w:rsidRPr="00CB6B8E">
        <w:rPr>
          <w:rFonts w:ascii="Calibri" w:hAnsi="Calibri" w:cs="Arial"/>
          <w:sz w:val="22"/>
          <w:szCs w:val="22"/>
        </w:rPr>
        <w:t>Signed</w:t>
      </w:r>
      <w:proofErr w:type="gramStart"/>
      <w:r w:rsidRPr="00CB6B8E">
        <w:rPr>
          <w:rFonts w:ascii="Calibri" w:hAnsi="Calibri" w:cs="Arial"/>
          <w:sz w:val="22"/>
          <w:szCs w:val="22"/>
        </w:rPr>
        <w:t>:</w:t>
      </w:r>
      <w:r w:rsidR="00300632" w:rsidRPr="00CB6B8E">
        <w:rPr>
          <w:rFonts w:ascii="Calibri" w:hAnsi="Calibri" w:cs="Arial"/>
          <w:sz w:val="22"/>
          <w:szCs w:val="22"/>
        </w:rPr>
        <w:t xml:space="preserve">  ……………………..…………………………………….</w:t>
      </w:r>
      <w:proofErr w:type="gramEnd"/>
      <w:r w:rsidR="00300632" w:rsidRPr="00CB6B8E">
        <w:rPr>
          <w:rFonts w:ascii="Calibri" w:hAnsi="Calibri" w:cs="Arial"/>
          <w:sz w:val="22"/>
          <w:szCs w:val="22"/>
        </w:rPr>
        <w:tab/>
        <w:t>Date</w:t>
      </w:r>
      <w:proofErr w:type="gramStart"/>
      <w:r w:rsidR="00300632" w:rsidRPr="00CB6B8E">
        <w:rPr>
          <w:rFonts w:ascii="Calibri" w:hAnsi="Calibri" w:cs="Arial"/>
          <w:sz w:val="22"/>
          <w:szCs w:val="22"/>
        </w:rPr>
        <w:t>:  ……………………</w:t>
      </w:r>
      <w:proofErr w:type="gramEnd"/>
    </w:p>
    <w:p w:rsidR="00300632" w:rsidRPr="00CB6B8E" w:rsidRDefault="00300632" w:rsidP="008B42CF">
      <w:pPr>
        <w:jc w:val="both"/>
        <w:rPr>
          <w:rFonts w:ascii="Calibri" w:hAnsi="Calibri" w:cs="Arial"/>
          <w:sz w:val="22"/>
          <w:szCs w:val="22"/>
        </w:rPr>
      </w:pPr>
      <w:r w:rsidRPr="00CB6B8E">
        <w:rPr>
          <w:rFonts w:ascii="Calibri" w:hAnsi="Calibri" w:cs="Arial"/>
          <w:sz w:val="22"/>
          <w:szCs w:val="22"/>
        </w:rPr>
        <w:tab/>
        <w:t xml:space="preserve">   (Post Holder)</w:t>
      </w:r>
    </w:p>
    <w:p w:rsidR="00300632" w:rsidRPr="00CB6B8E" w:rsidRDefault="00300632" w:rsidP="008B42CF">
      <w:pPr>
        <w:jc w:val="both"/>
        <w:rPr>
          <w:rFonts w:ascii="Calibri" w:hAnsi="Calibri" w:cs="Arial"/>
          <w:sz w:val="22"/>
          <w:szCs w:val="22"/>
        </w:rPr>
      </w:pPr>
    </w:p>
    <w:p w:rsidR="00300632" w:rsidRPr="00CB6B8E" w:rsidRDefault="00300632" w:rsidP="008B42CF">
      <w:pPr>
        <w:jc w:val="both"/>
        <w:rPr>
          <w:rFonts w:ascii="Calibri" w:hAnsi="Calibri" w:cs="Arial"/>
          <w:sz w:val="22"/>
          <w:szCs w:val="22"/>
        </w:rPr>
      </w:pPr>
    </w:p>
    <w:p w:rsidR="00300632" w:rsidRPr="00CB6B8E" w:rsidRDefault="00300632" w:rsidP="008B42CF">
      <w:pPr>
        <w:jc w:val="both"/>
        <w:rPr>
          <w:rFonts w:ascii="Calibri" w:hAnsi="Calibri" w:cs="Arial"/>
          <w:sz w:val="22"/>
          <w:szCs w:val="22"/>
        </w:rPr>
      </w:pPr>
    </w:p>
    <w:p w:rsidR="00300632" w:rsidRPr="00CB6B8E" w:rsidRDefault="00300632" w:rsidP="008B42CF">
      <w:pPr>
        <w:jc w:val="both"/>
        <w:rPr>
          <w:rFonts w:ascii="Calibri" w:hAnsi="Calibri" w:cs="Arial"/>
          <w:sz w:val="22"/>
          <w:szCs w:val="22"/>
        </w:rPr>
      </w:pPr>
      <w:r w:rsidRPr="00CB6B8E">
        <w:rPr>
          <w:rFonts w:ascii="Calibri" w:hAnsi="Calibri" w:cs="Arial"/>
          <w:sz w:val="22"/>
          <w:szCs w:val="22"/>
        </w:rPr>
        <w:t>Signed</w:t>
      </w:r>
      <w:proofErr w:type="gramStart"/>
      <w:r w:rsidRPr="00CB6B8E">
        <w:rPr>
          <w:rFonts w:ascii="Calibri" w:hAnsi="Calibri" w:cs="Arial"/>
          <w:sz w:val="22"/>
          <w:szCs w:val="22"/>
        </w:rPr>
        <w:t>:  …………………………………………………………...</w:t>
      </w:r>
      <w:proofErr w:type="gramEnd"/>
      <w:r w:rsidRPr="00CB6B8E">
        <w:rPr>
          <w:rFonts w:ascii="Calibri" w:hAnsi="Calibri" w:cs="Arial"/>
          <w:sz w:val="22"/>
          <w:szCs w:val="22"/>
        </w:rPr>
        <w:tab/>
        <w:t>Date</w:t>
      </w:r>
      <w:proofErr w:type="gramStart"/>
      <w:r w:rsidRPr="00CB6B8E">
        <w:rPr>
          <w:rFonts w:ascii="Calibri" w:hAnsi="Calibri" w:cs="Arial"/>
          <w:sz w:val="22"/>
          <w:szCs w:val="22"/>
        </w:rPr>
        <w:t>:  ……………………</w:t>
      </w:r>
      <w:proofErr w:type="gramEnd"/>
    </w:p>
    <w:p w:rsidR="00300632" w:rsidRPr="00CB6B8E" w:rsidRDefault="00300632" w:rsidP="008B42CF">
      <w:pPr>
        <w:jc w:val="both"/>
        <w:rPr>
          <w:rFonts w:ascii="Calibri" w:hAnsi="Calibri" w:cs="Arial"/>
          <w:sz w:val="22"/>
          <w:szCs w:val="22"/>
        </w:rPr>
      </w:pPr>
      <w:r w:rsidRPr="00CB6B8E">
        <w:rPr>
          <w:rFonts w:ascii="Calibri" w:hAnsi="Calibri" w:cs="Arial"/>
          <w:sz w:val="22"/>
          <w:szCs w:val="22"/>
        </w:rPr>
        <w:tab/>
        <w:t xml:space="preserve">  (Principal)</w:t>
      </w:r>
    </w:p>
    <w:sectPr w:rsidR="00300632" w:rsidRPr="00CB6B8E" w:rsidSect="00274E81">
      <w:footerReference w:type="even" r:id="rId11"/>
      <w:footerReference w:type="default" r:id="rId12"/>
      <w:pgSz w:w="11906" w:h="16838"/>
      <w:pgMar w:top="1418" w:right="1418" w:bottom="1418" w:left="1418" w:header="720" w:footer="720" w:gutter="0"/>
      <w:pgNumType w:start="1"/>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3D0" w:rsidRDefault="004953D0">
      <w:r>
        <w:separator/>
      </w:r>
    </w:p>
  </w:endnote>
  <w:endnote w:type="continuationSeparator" w:id="0">
    <w:p w:rsidR="004953D0" w:rsidRDefault="0049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E8" w:rsidRDefault="006615E8" w:rsidP="006528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15E8" w:rsidRDefault="006615E8" w:rsidP="007200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E8" w:rsidRPr="00CB6B8E" w:rsidRDefault="006615E8" w:rsidP="00720014">
    <w:pPr>
      <w:pStyle w:val="Footer"/>
      <w:ind w:right="360"/>
      <w:jc w:val="center"/>
      <w:rPr>
        <w:rFonts w:ascii="Calibri" w:hAnsi="Calibri"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3D0" w:rsidRDefault="004953D0">
      <w:r>
        <w:separator/>
      </w:r>
    </w:p>
  </w:footnote>
  <w:footnote w:type="continuationSeparator" w:id="0">
    <w:p w:rsidR="004953D0" w:rsidRDefault="00495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E50"/>
    <w:multiLevelType w:val="hybridMultilevel"/>
    <w:tmpl w:val="D1FC6F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E87FB8"/>
    <w:multiLevelType w:val="hybridMultilevel"/>
    <w:tmpl w:val="39F27B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8D5189"/>
    <w:multiLevelType w:val="hybridMultilevel"/>
    <w:tmpl w:val="932CA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295F77"/>
    <w:multiLevelType w:val="hybridMultilevel"/>
    <w:tmpl w:val="6B8A07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E8"/>
    <w:rsid w:val="00065C18"/>
    <w:rsid w:val="000A15A2"/>
    <w:rsid w:val="000D4543"/>
    <w:rsid w:val="000F4F7E"/>
    <w:rsid w:val="001161F6"/>
    <w:rsid w:val="00122271"/>
    <w:rsid w:val="0016201B"/>
    <w:rsid w:val="00166AD8"/>
    <w:rsid w:val="001720A3"/>
    <w:rsid w:val="001F143E"/>
    <w:rsid w:val="0025597F"/>
    <w:rsid w:val="00274E81"/>
    <w:rsid w:val="002765F0"/>
    <w:rsid w:val="002A45CE"/>
    <w:rsid w:val="002A5378"/>
    <w:rsid w:val="00300632"/>
    <w:rsid w:val="00307B3B"/>
    <w:rsid w:val="003676F7"/>
    <w:rsid w:val="0037297E"/>
    <w:rsid w:val="00427132"/>
    <w:rsid w:val="0043595E"/>
    <w:rsid w:val="00441BEF"/>
    <w:rsid w:val="00453248"/>
    <w:rsid w:val="00472591"/>
    <w:rsid w:val="004953D0"/>
    <w:rsid w:val="004E27BB"/>
    <w:rsid w:val="004E5924"/>
    <w:rsid w:val="005B2CE8"/>
    <w:rsid w:val="005D454B"/>
    <w:rsid w:val="005F0631"/>
    <w:rsid w:val="0061360B"/>
    <w:rsid w:val="0063276E"/>
    <w:rsid w:val="00652838"/>
    <w:rsid w:val="00661525"/>
    <w:rsid w:val="006615E8"/>
    <w:rsid w:val="00680FE2"/>
    <w:rsid w:val="006E4A46"/>
    <w:rsid w:val="00720014"/>
    <w:rsid w:val="00744395"/>
    <w:rsid w:val="007457DC"/>
    <w:rsid w:val="00770286"/>
    <w:rsid w:val="007B27F8"/>
    <w:rsid w:val="007B7218"/>
    <w:rsid w:val="007C01AB"/>
    <w:rsid w:val="007C38B9"/>
    <w:rsid w:val="007E631D"/>
    <w:rsid w:val="008342FA"/>
    <w:rsid w:val="008B42CF"/>
    <w:rsid w:val="008D109F"/>
    <w:rsid w:val="0092010B"/>
    <w:rsid w:val="00927F88"/>
    <w:rsid w:val="00A03E8C"/>
    <w:rsid w:val="00A11E7D"/>
    <w:rsid w:val="00A636AF"/>
    <w:rsid w:val="00A717EF"/>
    <w:rsid w:val="00A80562"/>
    <w:rsid w:val="00A9333E"/>
    <w:rsid w:val="00AD7421"/>
    <w:rsid w:val="00AE2440"/>
    <w:rsid w:val="00B435F4"/>
    <w:rsid w:val="00B45627"/>
    <w:rsid w:val="00B669B4"/>
    <w:rsid w:val="00B7499A"/>
    <w:rsid w:val="00B83401"/>
    <w:rsid w:val="00B915A8"/>
    <w:rsid w:val="00BA2687"/>
    <w:rsid w:val="00BC3BD6"/>
    <w:rsid w:val="00BC426D"/>
    <w:rsid w:val="00C27B87"/>
    <w:rsid w:val="00C350C1"/>
    <w:rsid w:val="00C759C0"/>
    <w:rsid w:val="00CB6B8E"/>
    <w:rsid w:val="00CE077B"/>
    <w:rsid w:val="00D05649"/>
    <w:rsid w:val="00D1281E"/>
    <w:rsid w:val="00D54609"/>
    <w:rsid w:val="00D56472"/>
    <w:rsid w:val="00D72D00"/>
    <w:rsid w:val="00D90B2F"/>
    <w:rsid w:val="00DB7CA5"/>
    <w:rsid w:val="00E04C62"/>
    <w:rsid w:val="00E372E8"/>
    <w:rsid w:val="00E431AE"/>
    <w:rsid w:val="00E9124D"/>
    <w:rsid w:val="00EC74C9"/>
    <w:rsid w:val="00EE1EF6"/>
    <w:rsid w:val="00EE6E4C"/>
    <w:rsid w:val="00F219F5"/>
    <w:rsid w:val="00FB08FC"/>
    <w:rsid w:val="00FB647D"/>
    <w:rsid w:val="00FD5A8E"/>
    <w:rsid w:val="00FE2168"/>
    <w:rsid w:val="00FF4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0696711-E461-4EE3-B74A-50F74C60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B2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759C0"/>
    <w:pPr>
      <w:tabs>
        <w:tab w:val="center" w:pos="4153"/>
        <w:tab w:val="right" w:pos="8306"/>
      </w:tabs>
    </w:pPr>
  </w:style>
  <w:style w:type="paragraph" w:styleId="Footer">
    <w:name w:val="footer"/>
    <w:basedOn w:val="Normal"/>
    <w:rsid w:val="00C759C0"/>
    <w:pPr>
      <w:tabs>
        <w:tab w:val="center" w:pos="4153"/>
        <w:tab w:val="right" w:pos="8306"/>
      </w:tabs>
    </w:pPr>
  </w:style>
  <w:style w:type="paragraph" w:styleId="BalloonText">
    <w:name w:val="Balloon Text"/>
    <w:basedOn w:val="Normal"/>
    <w:semiHidden/>
    <w:rsid w:val="004E5924"/>
    <w:rPr>
      <w:rFonts w:ascii="Tahoma" w:hAnsi="Tahoma" w:cs="Tahoma"/>
      <w:sz w:val="16"/>
      <w:szCs w:val="16"/>
    </w:rPr>
  </w:style>
  <w:style w:type="character" w:styleId="PageNumber">
    <w:name w:val="page number"/>
    <w:basedOn w:val="DefaultParagraphFont"/>
    <w:rsid w:val="00720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672353">
      <w:bodyDiv w:val="1"/>
      <w:marLeft w:val="0"/>
      <w:marRight w:val="0"/>
      <w:marTop w:val="0"/>
      <w:marBottom w:val="0"/>
      <w:divBdr>
        <w:top w:val="none" w:sz="0" w:space="0" w:color="auto"/>
        <w:left w:val="none" w:sz="0" w:space="0" w:color="auto"/>
        <w:bottom w:val="none" w:sz="0" w:space="0" w:color="auto"/>
        <w:right w:val="none" w:sz="0" w:space="0" w:color="auto"/>
      </w:divBdr>
    </w:div>
    <w:div w:id="177486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77CB031EEDE74DA5D2A210BC2C39A1" ma:contentTypeVersion="9" ma:contentTypeDescription="Create a new document." ma:contentTypeScope="" ma:versionID="88d717333303846149051deb5b60dc4f">
  <xsd:schema xmlns:xsd="http://www.w3.org/2001/XMLSchema" xmlns:xs="http://www.w3.org/2001/XMLSchema" xmlns:p="http://schemas.microsoft.com/office/2006/metadata/properties" xmlns:ns3="b63fc4ab-6c20-4087-a419-b7e7288f7ce4" xmlns:ns4="913c740b-3794-4960-b834-4b0df9228a38" targetNamespace="http://schemas.microsoft.com/office/2006/metadata/properties" ma:root="true" ma:fieldsID="d72e268ffd2f03467f5b04322f6dfde5" ns3:_="" ns4:_="">
    <xsd:import namespace="b63fc4ab-6c20-4087-a419-b7e7288f7ce4"/>
    <xsd:import namespace="913c740b-3794-4960-b834-4b0df9228a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fc4ab-6c20-4087-a419-b7e7288f7c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3c740b-3794-4960-b834-4b0df9228a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B0920-4A08-497D-BDDF-600CA9485CE7}">
  <ds:schemaRefs>
    <ds:schemaRef ds:uri="http://schemas.microsoft.com/sharepoint/v3/contenttype/forms"/>
  </ds:schemaRefs>
</ds:datastoreItem>
</file>

<file path=customXml/itemProps2.xml><?xml version="1.0" encoding="utf-8"?>
<ds:datastoreItem xmlns:ds="http://schemas.openxmlformats.org/officeDocument/2006/customXml" ds:itemID="{CD0DACC4-825D-4F84-AF40-431DC57CB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fc4ab-6c20-4087-a419-b7e7288f7ce4"/>
    <ds:schemaRef ds:uri="913c740b-3794-4960-b834-4b0df9228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0657F1-2593-4ABF-B651-AD08A409948F}">
  <ds:schemaRefs>
    <ds:schemaRef ds:uri="http://schemas.microsoft.com/office/2006/metadata/properties"/>
    <ds:schemaRef ds:uri="b63fc4ab-6c20-4087-a419-b7e7288f7ce4"/>
    <ds:schemaRef ds:uri="http://purl.org/dc/terms/"/>
    <ds:schemaRef ds:uri="913c740b-3794-4960-b834-4b0df9228a38"/>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DC05419-9911-4C27-850B-5DFD2EDE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GOVERNING BOTY OF</vt:lpstr>
    </vt:vector>
  </TitlesOfParts>
  <Company>School</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GOVERNING BOTY OF</dc:title>
  <dc:subject/>
  <dc:creator>The Kings C of E</dc:creator>
  <cp:keywords/>
  <cp:lastModifiedBy>Mrs M Grewal</cp:lastModifiedBy>
  <cp:revision>2</cp:revision>
  <cp:lastPrinted>2019-05-09T12:52:00Z</cp:lastPrinted>
  <dcterms:created xsi:type="dcterms:W3CDTF">2020-02-04T15:32:00Z</dcterms:created>
  <dcterms:modified xsi:type="dcterms:W3CDTF">2020-02-04T15:32:00Z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0x0101002277CB031EEDE74DA5D2A210BC2C39A1</vt:lpwstr>
  </property>
</Properties>
</file>