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4" w:rsidRPr="00A021DA" w:rsidRDefault="00F43154" w:rsidP="00F43154">
      <w:pPr>
        <w:jc w:val="center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Acland Burghley School</w:t>
      </w:r>
    </w:p>
    <w:p w:rsidR="00F43154" w:rsidRPr="00A021DA" w:rsidRDefault="00F43154" w:rsidP="00F4315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Teacher of</w:t>
      </w:r>
      <w:r w:rsidR="00EE0EFE">
        <w:rPr>
          <w:rFonts w:ascii="Century Gothic" w:hAnsi="Century Gothic"/>
          <w:b/>
          <w:bCs/>
          <w:sz w:val="20"/>
          <w:szCs w:val="20"/>
        </w:rPr>
        <w:t xml:space="preserve"> Sociology </w:t>
      </w:r>
    </w:p>
    <w:p w:rsidR="00F43154" w:rsidRPr="00A021DA" w:rsidRDefault="00F43154" w:rsidP="00F43154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Job Description and Selection Criteria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756C66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756C66">
        <w:rPr>
          <w:rFonts w:ascii="Century Gothic" w:hAnsi="Century Gothic"/>
          <w:b/>
          <w:bCs/>
          <w:sz w:val="20"/>
          <w:szCs w:val="20"/>
        </w:rPr>
        <w:t>Job Description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Responsible to: Head of</w:t>
      </w:r>
      <w:r w:rsidR="00490BC1">
        <w:rPr>
          <w:rFonts w:ascii="Century Gothic" w:hAnsi="Century Gothic"/>
          <w:sz w:val="20"/>
          <w:szCs w:val="20"/>
        </w:rPr>
        <w:t xml:space="preserve"> Computing, Media and Social Sciences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purposes: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prepare and teach lessons that ful</w:t>
      </w:r>
      <w:r w:rsidR="006949F2">
        <w:rPr>
          <w:rFonts w:ascii="Century Gothic" w:hAnsi="Century Gothic"/>
          <w:sz w:val="20"/>
          <w:szCs w:val="20"/>
        </w:rPr>
        <w:t xml:space="preserve">fil the planned curriculum for </w:t>
      </w:r>
      <w:r w:rsidR="00EE0EFE">
        <w:rPr>
          <w:rFonts w:ascii="Century Gothic" w:hAnsi="Century Gothic"/>
          <w:sz w:val="20"/>
          <w:szCs w:val="20"/>
        </w:rPr>
        <w:t>Sociology and meet</w:t>
      </w:r>
      <w:r w:rsidRPr="00A021DA">
        <w:rPr>
          <w:rFonts w:ascii="Century Gothic" w:hAnsi="Century Gothic"/>
          <w:sz w:val="20"/>
          <w:szCs w:val="20"/>
        </w:rPr>
        <w:t xml:space="preserve"> the needs of all students in your teaching groups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As a tutor or an attached tutor, to provide pastoral and academic support to a group of students 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play an active part in the departmental</w:t>
      </w:r>
      <w:r w:rsidR="003D64A9" w:rsidRPr="00A021DA">
        <w:rPr>
          <w:rFonts w:ascii="Century Gothic" w:hAnsi="Century Gothic"/>
          <w:sz w:val="20"/>
          <w:szCs w:val="20"/>
        </w:rPr>
        <w:t>, faculty</w:t>
      </w:r>
      <w:r w:rsidRPr="00A021DA">
        <w:rPr>
          <w:rFonts w:ascii="Century Gothic" w:hAnsi="Century Gothic"/>
          <w:sz w:val="20"/>
          <w:szCs w:val="20"/>
        </w:rPr>
        <w:t xml:space="preserve"> and pastoral teams to which you belong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responsibilities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Department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Department, to: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 clear and high expectations of students in line with the aims of the school;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plan, resource and teach lessons, using available data on individual students to meet the needs of all in the class;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set, mark and assess work to be carried out by students in lessons and as homework;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record, track and monitor the progress of individual students and complete reports as required;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communicate with parents re students' progress and attend parents’ evenings related to the classes taught;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pupils at each lesson;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maintain good order and discipline among students and safeguard their health and safety, both in school and in authorised school activities elsewhere;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create a stimulating learning environment, and be responsible for maintaining health and safety within it;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with others as appropriate, prepare courses of study, teaching materials and teaching programmes that meet the requirements of exam specifications; 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contribute to the setting and marking of internal assessments/tests and </w:t>
      </w:r>
      <w:r w:rsidR="00083692">
        <w:rPr>
          <w:rFonts w:ascii="Century Gothic" w:hAnsi="Century Gothic"/>
          <w:sz w:val="20"/>
          <w:szCs w:val="20"/>
        </w:rPr>
        <w:t xml:space="preserve">controlled assessments </w:t>
      </w:r>
      <w:r w:rsidRPr="00A021DA">
        <w:rPr>
          <w:rFonts w:ascii="Century Gothic" w:hAnsi="Century Gothic"/>
          <w:sz w:val="20"/>
          <w:szCs w:val="20"/>
        </w:rPr>
        <w:t>against grading criteria;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relating to the department’s responsibilities and development.</w:t>
      </w:r>
    </w:p>
    <w:p w:rsidR="00F43154" w:rsidRPr="00A021DA" w:rsidRDefault="00F43154" w:rsidP="003D64A9">
      <w:pPr>
        <w:keepNext/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Year Team</w:t>
      </w:r>
      <w:r w:rsidRPr="00A021D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021DA">
        <w:rPr>
          <w:rFonts w:ascii="Century Gothic" w:hAnsi="Century Gothic"/>
          <w:i/>
          <w:iCs/>
          <w:sz w:val="20"/>
          <w:szCs w:val="20"/>
        </w:rPr>
        <w:t>(Tutors and Attached Tutors)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Year,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fulfil the tutor role as set out in the school handbook;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guide and develop students in meeting the five Every Child Matters outcomes;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build students’ responsibility for high standards of work, behaviour, attendance and punctuality;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students and implement the school’s attendance policy to follow up absence and raise attendance;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use registration periods profitably to support and develop individuals and the tutor group;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teach the agreed PSHE programme in the weekly sessions;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a tutor report to end of year reviews;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prepare initial drafts for references, testimonials and reports to outside agencies;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attend assemblies with the tutor group and supervise their arrival and departure;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lastRenderedPageBreak/>
        <w:t>participate in Progress Reviews and Parents’ Evenings involving the tutor group and foster strong home/school relationships;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called by the Head of Year.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staff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Under the guidance and direction of the </w:t>
      </w:r>
      <w:proofErr w:type="spellStart"/>
      <w:r w:rsidRPr="00A021DA">
        <w:rPr>
          <w:rFonts w:ascii="Century Gothic" w:hAnsi="Century Gothic"/>
          <w:sz w:val="20"/>
          <w:szCs w:val="20"/>
        </w:rPr>
        <w:t>Headteacher</w:t>
      </w:r>
      <w:proofErr w:type="spellEnd"/>
      <w:r w:rsidRPr="00A021DA">
        <w:rPr>
          <w:rFonts w:ascii="Century Gothic" w:hAnsi="Century Gothic"/>
          <w:sz w:val="20"/>
          <w:szCs w:val="20"/>
        </w:rPr>
        <w:t xml:space="preserve"> and Senior Leadership Team,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to the school's commitment to raising achievement for all;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the professional duties of a schoolteacher, including participation in performance management within the school scheme;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in, and prompt, arrangements for your training and professional development;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a share of supervisory duties in accordance with published rosters;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appropriate meetings with colleagues and parents relative to professional duties;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implement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all whole school and local authority policies.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3D64A9" w:rsidRPr="00A021DA" w:rsidRDefault="003D64A9" w:rsidP="003D64A9">
      <w:pPr>
        <w:suppressAutoHyphens/>
        <w:autoSpaceDE w:val="0"/>
        <w:autoSpaceDN w:val="0"/>
        <w:adjustRightInd w:val="0"/>
        <w:rPr>
          <w:rFonts w:ascii="Century Gothic" w:hAnsi="Century Gothic" w:cs="Verdana"/>
          <w:bCs/>
          <w:i/>
          <w:sz w:val="20"/>
          <w:szCs w:val="20"/>
        </w:rPr>
      </w:pPr>
      <w:r w:rsidRPr="00A021DA">
        <w:rPr>
          <w:rFonts w:ascii="Century Gothic" w:hAnsi="Century Gothic" w:cs="Verdana"/>
          <w:bCs/>
          <w:i/>
          <w:sz w:val="20"/>
          <w:szCs w:val="20"/>
        </w:rPr>
        <w:t>All teachers are expected to meet the Teachers’ Standards (</w:t>
      </w:r>
      <w:proofErr w:type="spellStart"/>
      <w:r w:rsidRPr="00A021DA">
        <w:rPr>
          <w:rFonts w:ascii="Century Gothic" w:hAnsi="Century Gothic" w:cs="Verdana"/>
          <w:bCs/>
          <w:i/>
          <w:sz w:val="20"/>
          <w:szCs w:val="20"/>
        </w:rPr>
        <w:t>DfE</w:t>
      </w:r>
      <w:proofErr w:type="spellEnd"/>
      <w:r w:rsidRPr="00A021DA">
        <w:rPr>
          <w:rFonts w:ascii="Century Gothic" w:hAnsi="Century Gothic" w:cs="Verdana"/>
          <w:bCs/>
          <w:i/>
          <w:sz w:val="20"/>
          <w:szCs w:val="20"/>
        </w:rPr>
        <w:t xml:space="preserve"> May 2012) in full</w:t>
      </w:r>
      <w:r w:rsidR="006949F2">
        <w:rPr>
          <w:rFonts w:ascii="Century Gothic" w:hAnsi="Century Gothic" w:cs="Verdana"/>
          <w:bCs/>
          <w:i/>
          <w:sz w:val="20"/>
          <w:szCs w:val="20"/>
        </w:rPr>
        <w:t>.</w:t>
      </w: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3154" w:rsidRPr="006949F2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6949F2">
        <w:rPr>
          <w:rFonts w:ascii="Century Gothic" w:hAnsi="Century Gothic"/>
          <w:b/>
          <w:bCs/>
          <w:sz w:val="20"/>
          <w:szCs w:val="20"/>
        </w:rPr>
        <w:t>Selection Criteria</w:t>
      </w:r>
    </w:p>
    <w:p w:rsidR="00F43154" w:rsidRPr="00A021DA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degree in </w:t>
      </w:r>
      <w:r w:rsidR="00490BC1">
        <w:rPr>
          <w:rFonts w:ascii="Century Gothic" w:hAnsi="Century Gothic"/>
          <w:sz w:val="20"/>
          <w:szCs w:val="20"/>
        </w:rPr>
        <w:t>Sociology</w:t>
      </w:r>
      <w:r w:rsidR="00F43154" w:rsidRPr="006949F2">
        <w:rPr>
          <w:rFonts w:ascii="Century Gothic" w:hAnsi="Century Gothic"/>
          <w:sz w:val="20"/>
          <w:szCs w:val="20"/>
        </w:rPr>
        <w:t xml:space="preserve"> or related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Qualified Teacher Status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Successful experience</w:t>
      </w:r>
      <w:r w:rsidR="006949F2" w:rsidRPr="006949F2">
        <w:rPr>
          <w:rFonts w:ascii="Century Gothic" w:hAnsi="Century Gothic"/>
          <w:sz w:val="20"/>
          <w:szCs w:val="20"/>
        </w:rPr>
        <w:t xml:space="preserve"> of teaching </w:t>
      </w:r>
      <w:r w:rsidR="00156B6A">
        <w:rPr>
          <w:rFonts w:ascii="Century Gothic" w:hAnsi="Century Gothic"/>
          <w:sz w:val="20"/>
          <w:szCs w:val="20"/>
        </w:rPr>
        <w:t>Sociology</w:t>
      </w:r>
      <w:r w:rsidRPr="006949F2">
        <w:rPr>
          <w:rFonts w:ascii="Century Gothic" w:hAnsi="Century Gothic"/>
          <w:sz w:val="20"/>
          <w:szCs w:val="20"/>
        </w:rPr>
        <w:t xml:space="preserve"> to young p</w:t>
      </w:r>
      <w:r w:rsidR="006949F2">
        <w:rPr>
          <w:rFonts w:ascii="Century Gothic" w:hAnsi="Century Gothic"/>
          <w:sz w:val="20"/>
          <w:szCs w:val="20"/>
        </w:rPr>
        <w:t xml:space="preserve">eople and the ability to teach </w:t>
      </w:r>
      <w:r w:rsidR="00490BC1">
        <w:rPr>
          <w:rFonts w:ascii="Century Gothic" w:hAnsi="Century Gothic"/>
          <w:sz w:val="20"/>
          <w:szCs w:val="20"/>
        </w:rPr>
        <w:t xml:space="preserve">Sociology </w:t>
      </w:r>
      <w:r w:rsidRPr="006949F2">
        <w:rPr>
          <w:rFonts w:ascii="Century Gothic" w:hAnsi="Century Gothic"/>
          <w:sz w:val="20"/>
          <w:szCs w:val="20"/>
        </w:rPr>
        <w:t>to A level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sound knowledge of the </w:t>
      </w:r>
      <w:r w:rsidR="00490BC1">
        <w:rPr>
          <w:rFonts w:ascii="Century Gothic" w:hAnsi="Century Gothic"/>
          <w:sz w:val="20"/>
          <w:szCs w:val="20"/>
        </w:rPr>
        <w:t>Sociology and Politics</w:t>
      </w:r>
      <w:r w:rsidR="00F43154" w:rsidRPr="006949F2">
        <w:rPr>
          <w:rFonts w:ascii="Century Gothic" w:hAnsi="Century Gothic"/>
          <w:sz w:val="20"/>
          <w:szCs w:val="20"/>
        </w:rPr>
        <w:t xml:space="preserve"> curriculum and an understanding of its assessment requirements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passion for </w:t>
      </w:r>
      <w:r w:rsidR="00490BC1">
        <w:rPr>
          <w:rFonts w:ascii="Century Gothic" w:hAnsi="Century Gothic"/>
          <w:sz w:val="20"/>
          <w:szCs w:val="20"/>
        </w:rPr>
        <w:t>Sociology</w:t>
      </w:r>
      <w:bookmarkStart w:id="0" w:name="_GoBack"/>
      <w:bookmarkEnd w:id="0"/>
      <w:r w:rsidR="00F43154" w:rsidRPr="006949F2">
        <w:rPr>
          <w:rFonts w:ascii="Century Gothic" w:hAnsi="Century Gothic"/>
          <w:sz w:val="20"/>
          <w:szCs w:val="20"/>
        </w:rPr>
        <w:t xml:space="preserve"> and a creative approach to engaging students in the subject</w:t>
      </w:r>
      <w:r w:rsidR="00490BC1">
        <w:rPr>
          <w:rFonts w:ascii="Century Gothic" w:hAnsi="Century Gothic"/>
          <w:sz w:val="20"/>
          <w:szCs w:val="20"/>
        </w:rPr>
        <w:t>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High expectations for students’ progress and achievement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the on</w:t>
      </w:r>
      <w:r w:rsidR="006949F2">
        <w:rPr>
          <w:rFonts w:ascii="Century Gothic" w:hAnsi="Century Gothic"/>
          <w:sz w:val="20"/>
          <w:szCs w:val="20"/>
        </w:rPr>
        <w:t>-</w:t>
      </w:r>
      <w:r w:rsidRPr="006949F2">
        <w:rPr>
          <w:rFonts w:ascii="Century Gothic" w:hAnsi="Century Gothic"/>
          <w:sz w:val="20"/>
          <w:szCs w:val="20"/>
        </w:rPr>
        <w:t xml:space="preserve">going development of your teaching 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Strong classroom management skills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</w:t>
      </w:r>
      <w:r w:rsidR="000519DE" w:rsidRPr="006949F2">
        <w:rPr>
          <w:rFonts w:ascii="Century Gothic" w:hAnsi="Century Gothic"/>
          <w:sz w:val="20"/>
          <w:szCs w:val="20"/>
        </w:rPr>
        <w:t>mitment to exceptiona</w:t>
      </w:r>
      <w:r w:rsidR="006949F2">
        <w:rPr>
          <w:rFonts w:ascii="Century Gothic" w:hAnsi="Century Gothic"/>
          <w:sz w:val="20"/>
          <w:szCs w:val="20"/>
        </w:rPr>
        <w:t>lly high professional standards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equal opportunities and t</w:t>
      </w:r>
      <w:r w:rsidR="006949F2">
        <w:rPr>
          <w:rFonts w:ascii="Century Gothic" w:hAnsi="Century Gothic"/>
          <w:sz w:val="20"/>
          <w:szCs w:val="20"/>
        </w:rPr>
        <w:t>he safeguarding of all students</w:t>
      </w:r>
    </w:p>
    <w:p w:rsidR="00DE73CA" w:rsidRPr="00A021DA" w:rsidRDefault="00DE73CA">
      <w:pPr>
        <w:rPr>
          <w:rFonts w:ascii="Century Gothic" w:hAnsi="Century Gothic"/>
          <w:sz w:val="20"/>
          <w:szCs w:val="20"/>
        </w:rPr>
      </w:pPr>
    </w:p>
    <w:sectPr w:rsidR="00DE73CA" w:rsidRPr="00A021DA" w:rsidSect="00DE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F"/>
    <w:rsid w:val="000519DE"/>
    <w:rsid w:val="00083692"/>
    <w:rsid w:val="00156B6A"/>
    <w:rsid w:val="002E0C74"/>
    <w:rsid w:val="003D64A9"/>
    <w:rsid w:val="00490BC1"/>
    <w:rsid w:val="006949F2"/>
    <w:rsid w:val="00703DFF"/>
    <w:rsid w:val="0075523B"/>
    <w:rsid w:val="00756C66"/>
    <w:rsid w:val="008F5A78"/>
    <w:rsid w:val="009E5230"/>
    <w:rsid w:val="00A021DA"/>
    <w:rsid w:val="00C16B06"/>
    <w:rsid w:val="00DE73CA"/>
    <w:rsid w:val="00DF1921"/>
    <w:rsid w:val="00E6046C"/>
    <w:rsid w:val="00EE0EFE"/>
    <w:rsid w:val="00F43154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D6593-37D9-417A-9B9D-087396F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4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Michelle Lineham</cp:lastModifiedBy>
  <cp:revision>3</cp:revision>
  <cp:lastPrinted>2012-12-10T13:28:00Z</cp:lastPrinted>
  <dcterms:created xsi:type="dcterms:W3CDTF">2018-05-14T13:33:00Z</dcterms:created>
  <dcterms:modified xsi:type="dcterms:W3CDTF">2018-09-17T09:38:00Z</dcterms:modified>
</cp:coreProperties>
</file>