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60" w:rsidRPr="000F54EA" w:rsidRDefault="00D938FB">
      <w:pPr>
        <w:rPr>
          <w:b/>
          <w:i/>
          <w:sz w:val="28"/>
        </w:rPr>
      </w:pPr>
      <w:r w:rsidRPr="000F54EA">
        <w:rPr>
          <w:b/>
          <w:i/>
          <w:sz w:val="28"/>
        </w:rPr>
        <w:t xml:space="preserve">Teacher of </w:t>
      </w:r>
      <w:r w:rsidR="00025AE9">
        <w:rPr>
          <w:b/>
          <w:i/>
          <w:sz w:val="28"/>
        </w:rPr>
        <w:t>Spanish t</w:t>
      </w:r>
      <w:r w:rsidRPr="000F54EA">
        <w:rPr>
          <w:b/>
          <w:i/>
          <w:sz w:val="28"/>
        </w:rPr>
        <w:t xml:space="preserve">o Key Stages </w:t>
      </w:r>
      <w:r w:rsidR="00025AE9">
        <w:rPr>
          <w:b/>
          <w:i/>
          <w:sz w:val="28"/>
        </w:rPr>
        <w:t xml:space="preserve">2, </w:t>
      </w:r>
      <w:r w:rsidRPr="000F54EA">
        <w:rPr>
          <w:b/>
          <w:i/>
          <w:sz w:val="28"/>
        </w:rPr>
        <w:t>3 and 4</w:t>
      </w:r>
    </w:p>
    <w:p w:rsidR="003506C6" w:rsidRPr="000F54EA" w:rsidRDefault="003506C6" w:rsidP="004E7072">
      <w:pPr>
        <w:rPr>
          <w:b/>
        </w:rPr>
      </w:pPr>
      <w:r w:rsidRPr="000F54EA">
        <w:rPr>
          <w:b/>
        </w:rPr>
        <w:t>The position</w:t>
      </w:r>
    </w:p>
    <w:p w:rsidR="003506C6" w:rsidRPr="000F54EA" w:rsidRDefault="003506C6" w:rsidP="004E7072">
      <w:r w:rsidRPr="000F54EA">
        <w:t xml:space="preserve">St. Lawrence College, Athens, Greece is currently seeking to recruit a suitably qualified and experienced </w:t>
      </w:r>
      <w:r w:rsidR="001A2AB7">
        <w:t xml:space="preserve">teacher of </w:t>
      </w:r>
      <w:r w:rsidR="00025AE9">
        <w:t>Spanish</w:t>
      </w:r>
      <w:r w:rsidR="00D938FB" w:rsidRPr="000F54EA">
        <w:t xml:space="preserve"> </w:t>
      </w:r>
      <w:r w:rsidR="001A2AB7">
        <w:t xml:space="preserve">to join our </w:t>
      </w:r>
      <w:r w:rsidR="00025AE9">
        <w:t>Languages</w:t>
      </w:r>
      <w:r w:rsidR="00D938FB" w:rsidRPr="000F54EA">
        <w:t xml:space="preserve"> department</w:t>
      </w:r>
      <w:r w:rsidR="00025AE9">
        <w:t xml:space="preserve"> and teach pupils across both the junior and senior school sections of our British school.</w:t>
      </w:r>
      <w:r w:rsidR="00D938FB" w:rsidRPr="000F54EA">
        <w:t xml:space="preserve"> </w:t>
      </w:r>
    </w:p>
    <w:p w:rsidR="003506C6" w:rsidRPr="000F54EA" w:rsidRDefault="003506C6" w:rsidP="004E7072">
      <w:pPr>
        <w:rPr>
          <w:b/>
        </w:rPr>
      </w:pPr>
      <w:r w:rsidRPr="000F54EA">
        <w:rPr>
          <w:b/>
        </w:rPr>
        <w:t>Brief Job description</w:t>
      </w:r>
    </w:p>
    <w:p w:rsidR="00900A3E" w:rsidRPr="000F54EA" w:rsidRDefault="00900A3E" w:rsidP="00047522">
      <w:r w:rsidRPr="000F54EA">
        <w:t xml:space="preserve">The successful applicant will be responsible for the teaching of </w:t>
      </w:r>
      <w:r w:rsidR="00025AE9">
        <w:t>Spanish</w:t>
      </w:r>
      <w:r w:rsidR="001A2AB7" w:rsidRPr="000F54EA">
        <w:t xml:space="preserve"> </w:t>
      </w:r>
      <w:r w:rsidRPr="000F54EA">
        <w:t>to pupils in Key Stage</w:t>
      </w:r>
      <w:r w:rsidR="00025AE9">
        <w:t>s 2 and 3</w:t>
      </w:r>
      <w:r w:rsidRPr="000F54EA">
        <w:t xml:space="preserve"> and to IGCSE pupils at Key Stage 4. He or she will work closely with </w:t>
      </w:r>
      <w:r w:rsidR="00025AE9">
        <w:t xml:space="preserve">colleagues </w:t>
      </w:r>
      <w:r w:rsidRPr="000F54EA">
        <w:t xml:space="preserve">in all areas of the planning and delivery of </w:t>
      </w:r>
      <w:r w:rsidR="00025AE9">
        <w:t>Spanish</w:t>
      </w:r>
      <w:r w:rsidRPr="000F54EA">
        <w:t xml:space="preserve">, including strengthening the schemes of work, creating and sourcing teaching aids, </w:t>
      </w:r>
      <w:r w:rsidR="00881729" w:rsidRPr="000F54EA">
        <w:t>developing and implementing</w:t>
      </w:r>
      <w:r w:rsidR="002257FB" w:rsidRPr="000F54EA">
        <w:t xml:space="preserve"> assessment tasks, promoting e-safety and engaging all pupils in the attainment of </w:t>
      </w:r>
      <w:r w:rsidR="00025AE9">
        <w:t>language</w:t>
      </w:r>
      <w:r w:rsidR="001A2AB7">
        <w:t xml:space="preserve"> s</w:t>
      </w:r>
      <w:r w:rsidR="002257FB" w:rsidRPr="000F54EA">
        <w:t>kills.</w:t>
      </w:r>
    </w:p>
    <w:p w:rsidR="00047522" w:rsidRPr="000F54EA" w:rsidRDefault="00047522" w:rsidP="00047522">
      <w:r w:rsidRPr="000F54EA">
        <w:t xml:space="preserve">St. Lawrence College places great importance on the excellence of the delivery of pastoral care and on the provision of extracurricular activities for all pupils. The successful applicant will be expected to contribute to these vital spheres of British education fully and with enthusiasm. </w:t>
      </w:r>
    </w:p>
    <w:p w:rsidR="003506C6" w:rsidRPr="000F54EA" w:rsidRDefault="003506C6" w:rsidP="004E7072">
      <w:pPr>
        <w:rPr>
          <w:b/>
        </w:rPr>
      </w:pPr>
      <w:r w:rsidRPr="000F54EA">
        <w:rPr>
          <w:b/>
        </w:rPr>
        <w:t>Brief person specification</w:t>
      </w:r>
    </w:p>
    <w:p w:rsidR="00133FFF" w:rsidRPr="000F54EA" w:rsidRDefault="006B6CDC" w:rsidP="004E7072">
      <w:r w:rsidRPr="000F54EA">
        <w:t>In addition to appropriate teaching qualifications and</w:t>
      </w:r>
      <w:r w:rsidR="006B7DE3" w:rsidRPr="000F54EA">
        <w:t xml:space="preserve">, preferably, </w:t>
      </w:r>
      <w:r w:rsidRPr="000F54EA">
        <w:t xml:space="preserve">experience teaching </w:t>
      </w:r>
      <w:r w:rsidR="00025AE9">
        <w:t>Spanish</w:t>
      </w:r>
      <w:r w:rsidR="00025AE9" w:rsidRPr="000F54EA">
        <w:t xml:space="preserve"> </w:t>
      </w:r>
      <w:r w:rsidRPr="000F54EA">
        <w:t xml:space="preserve">in a British school either in </w:t>
      </w:r>
      <w:r w:rsidR="008C730A" w:rsidRPr="000F54EA">
        <w:t xml:space="preserve">the </w:t>
      </w:r>
      <w:r w:rsidRPr="000F54EA">
        <w:t>UK or overseas, the successful applicant will posses</w:t>
      </w:r>
      <w:r w:rsidR="00AA7E5B" w:rsidRPr="000F54EA">
        <w:t xml:space="preserve">s outstanding subject knowledge, </w:t>
      </w:r>
      <w:r w:rsidRPr="000F54EA">
        <w:t>excellent communication skills</w:t>
      </w:r>
      <w:r w:rsidR="00AA7E5B" w:rsidRPr="000F54EA">
        <w:t xml:space="preserve"> and the stamina </w:t>
      </w:r>
      <w:r w:rsidR="0071622E" w:rsidRPr="000F54EA">
        <w:t xml:space="preserve">to realise the </w:t>
      </w:r>
      <w:r w:rsidR="00AA7E5B" w:rsidRPr="000F54EA">
        <w:t xml:space="preserve">continual improvement of the teaching of this </w:t>
      </w:r>
      <w:r w:rsidR="001A2AB7">
        <w:t>very popular</w:t>
      </w:r>
      <w:r w:rsidR="00AA7E5B" w:rsidRPr="000F54EA">
        <w:t xml:space="preserve"> subject.</w:t>
      </w:r>
      <w:r w:rsidRPr="000F54EA">
        <w:t xml:space="preserve"> </w:t>
      </w:r>
      <w:r w:rsidR="00025AE9">
        <w:t>The candidate will have excellent English skills in addition to impeccable Spanish.</w:t>
      </w:r>
    </w:p>
    <w:p w:rsidR="00557B27" w:rsidRPr="000F54EA" w:rsidRDefault="00133FFF" w:rsidP="004E7072">
      <w:r w:rsidRPr="000F54EA">
        <w:t xml:space="preserve">The successful applicant will be available to work </w:t>
      </w:r>
      <w:r w:rsidR="008B31F3">
        <w:t>from 1</w:t>
      </w:r>
      <w:r w:rsidR="008B31F3" w:rsidRPr="008B31F3">
        <w:rPr>
          <w:vertAlign w:val="superscript"/>
        </w:rPr>
        <w:t>st</w:t>
      </w:r>
      <w:r w:rsidR="008B31F3">
        <w:t xml:space="preserve"> September</w:t>
      </w:r>
      <w:r w:rsidR="005A7E51">
        <w:t xml:space="preserve"> 201</w:t>
      </w:r>
      <w:r w:rsidR="001A2AB7">
        <w:t>9</w:t>
      </w:r>
      <w:r w:rsidRPr="000F54EA">
        <w:t>.</w:t>
      </w:r>
    </w:p>
    <w:p w:rsidR="00DE2BEC" w:rsidRPr="00133FFF" w:rsidRDefault="00DE2BEC" w:rsidP="00DE2BEC">
      <w:pPr>
        <w:rPr>
          <w:b/>
        </w:rPr>
      </w:pPr>
      <w:r w:rsidRPr="00133FFF">
        <w:rPr>
          <w:b/>
        </w:rPr>
        <w:t>Remuneration</w:t>
      </w:r>
    </w:p>
    <w:p w:rsidR="00DE2BEC" w:rsidRDefault="00DE2BEC" w:rsidP="00DE2BEC">
      <w:r>
        <w:t xml:space="preserve">Our new teacher of </w:t>
      </w:r>
      <w:r w:rsidR="00025AE9">
        <w:t>Spanish</w:t>
      </w:r>
      <w:r w:rsidR="00025AE9">
        <w:t xml:space="preserve"> </w:t>
      </w:r>
      <w:r>
        <w:t xml:space="preserve">will receive a competitive salary by standards of British education in Greece plus Christmas, Easter and summer bonuses and other benefits. The successful applicant will work alongside friendly and supportive colleagues across our 20-acre school campus set in the stunning natural surroundings of the suburbs in southern Athens. </w:t>
      </w:r>
    </w:p>
    <w:p w:rsidR="00DE2BEC" w:rsidRPr="00133FFF" w:rsidRDefault="00DE2BEC" w:rsidP="00DE2BEC">
      <w:pPr>
        <w:rPr>
          <w:b/>
        </w:rPr>
      </w:pPr>
      <w:r w:rsidRPr="00133FFF">
        <w:rPr>
          <w:b/>
        </w:rPr>
        <w:t>Application</w:t>
      </w:r>
    </w:p>
    <w:p w:rsidR="00DE2BEC" w:rsidRDefault="00DE2BEC" w:rsidP="00DE2BEC">
      <w:r>
        <w:t>A full recruitment pack is attached to this advertisement, containing 1. An introduction to the position. 2. A full job description. 3. A full person specification. 4. The St. Lawrence College ‘Safeguarding and Child Protection Policy’</w:t>
      </w:r>
      <w:r w:rsidR="001A2AB7">
        <w:t xml:space="preserve">, 5. Our </w:t>
      </w:r>
      <w:r w:rsidR="00025AE9">
        <w:t>G</w:t>
      </w:r>
      <w:r w:rsidR="001A2AB7">
        <w:t>DPR policy regarding the protection of applicants’ personal data during the recruitment process</w:t>
      </w:r>
      <w:r>
        <w:t xml:space="preserve"> and </w:t>
      </w:r>
      <w:r w:rsidR="001A2AB7">
        <w:t>6.</w:t>
      </w:r>
      <w:r>
        <w:t xml:space="preserve"> An electronic application form. Interested applicants should complete and return the application form as an attachment to the Headmaster, Phil Holden, at </w:t>
      </w:r>
      <w:hyperlink r:id="rId5" w:history="1">
        <w:r w:rsidR="00025AE9" w:rsidRPr="00D414A8">
          <w:rPr>
            <w:rStyle w:val="Hyperlink"/>
          </w:rPr>
          <w:t>careers@slc.gr</w:t>
        </w:r>
      </w:hyperlink>
      <w:r w:rsidR="00025AE9">
        <w:t xml:space="preserve"> </w:t>
      </w:r>
      <w:r w:rsidRPr="008A5EC1">
        <w:rPr>
          <w:b/>
        </w:rPr>
        <w:t xml:space="preserve">to arrive by </w:t>
      </w:r>
      <w:r w:rsidR="00300760">
        <w:rPr>
          <w:b/>
        </w:rPr>
        <w:t xml:space="preserve">09.00am (Athens time) </w:t>
      </w:r>
      <w:r w:rsidR="001A2AB7">
        <w:rPr>
          <w:b/>
        </w:rPr>
        <w:t>Thursday 21</w:t>
      </w:r>
      <w:r w:rsidR="001A2AB7" w:rsidRPr="001A2AB7">
        <w:rPr>
          <w:b/>
          <w:vertAlign w:val="superscript"/>
        </w:rPr>
        <w:t>st</w:t>
      </w:r>
      <w:r w:rsidR="001A2AB7">
        <w:rPr>
          <w:b/>
        </w:rPr>
        <w:t xml:space="preserve"> March</w:t>
      </w:r>
      <w:r>
        <w:rPr>
          <w:b/>
        </w:rPr>
        <w:t xml:space="preserve"> 201</w:t>
      </w:r>
      <w:r w:rsidR="001A2AB7">
        <w:rPr>
          <w:b/>
        </w:rPr>
        <w:t>9</w:t>
      </w:r>
      <w:r w:rsidRPr="008A5EC1">
        <w:rPr>
          <w:b/>
        </w:rPr>
        <w:t>.</w:t>
      </w:r>
      <w:r w:rsidRPr="000F54EA">
        <w:t xml:space="preserve"> </w:t>
      </w:r>
    </w:p>
    <w:p w:rsidR="008463B2" w:rsidRDefault="008463B2" w:rsidP="008463B2">
      <w:pPr>
        <w:rPr>
          <w:b/>
        </w:rPr>
      </w:pPr>
      <w:r>
        <w:rPr>
          <w:b/>
        </w:rPr>
        <w:t xml:space="preserve">Applicants should also send their current </w:t>
      </w:r>
      <w:proofErr w:type="gramStart"/>
      <w:r>
        <w:rPr>
          <w:b/>
        </w:rPr>
        <w:t>cv</w:t>
      </w:r>
      <w:proofErr w:type="gramEnd"/>
      <w:r>
        <w:rPr>
          <w:b/>
        </w:rPr>
        <w:t xml:space="preserve"> and a covering letter.</w:t>
      </w:r>
    </w:p>
    <w:p w:rsidR="00DE2BEC" w:rsidRPr="000F54EA" w:rsidRDefault="00DE2BEC" w:rsidP="00DE2BEC">
      <w:r w:rsidRPr="008A5EC1">
        <w:rPr>
          <w:i/>
        </w:rPr>
        <w:t>Applicants should not</w:t>
      </w:r>
      <w:r w:rsidR="00995FCB">
        <w:rPr>
          <w:i/>
        </w:rPr>
        <w:t>e</w:t>
      </w:r>
      <w:r w:rsidRPr="008A5EC1">
        <w:rPr>
          <w:i/>
        </w:rPr>
        <w:t xml:space="preserve"> that the pdf application f</w:t>
      </w:r>
      <w:r>
        <w:rPr>
          <w:i/>
        </w:rPr>
        <w:t>orm should be saved to a</w:t>
      </w:r>
      <w:r w:rsidRPr="008A5EC1">
        <w:rPr>
          <w:i/>
        </w:rPr>
        <w:t xml:space="preserve"> device before being </w:t>
      </w:r>
      <w:r>
        <w:rPr>
          <w:i/>
        </w:rPr>
        <w:t>completed and returned</w:t>
      </w:r>
      <w:r w:rsidRPr="008A5EC1">
        <w:rPr>
          <w:i/>
        </w:rPr>
        <w:t>.</w:t>
      </w:r>
      <w:bookmarkStart w:id="0" w:name="_GoBack"/>
      <w:bookmarkEnd w:id="0"/>
    </w:p>
    <w:p w:rsidR="00DE2BEC" w:rsidRPr="000F54EA" w:rsidRDefault="00DE2BEC" w:rsidP="00DE2BEC">
      <w:pPr>
        <w:pStyle w:val="NormalWeb"/>
        <w:shd w:val="clear" w:color="auto" w:fill="FFFFFF"/>
        <w:spacing w:line="320" w:lineRule="atLeast"/>
      </w:pPr>
      <w:r w:rsidRPr="00C34049">
        <w:rPr>
          <w:rFonts w:asciiTheme="minorHAnsi" w:hAnsiTheme="minorHAnsi" w:cs="Arial"/>
          <w:b/>
          <w:i/>
          <w:sz w:val="22"/>
          <w:szCs w:val="19"/>
          <w:lang w:val="en"/>
        </w:rPr>
        <w:lastRenderedPageBreak/>
        <w:t>St. Lawrence College is committed to safeguarding and promoting the welfare of children.  Applicants must be willing to undergo child protection screening appropriate to the post, including checks with past employers and the Disclosure and Barring Service in the UK.</w:t>
      </w:r>
    </w:p>
    <w:p w:rsidR="008718B1" w:rsidRPr="000F54EA" w:rsidRDefault="008718B1" w:rsidP="00DE2BEC"/>
    <w:sectPr w:rsidR="008718B1" w:rsidRPr="000F5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1FFD"/>
    <w:multiLevelType w:val="multilevel"/>
    <w:tmpl w:val="C4B0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7A"/>
    <w:rsid w:val="00025AE9"/>
    <w:rsid w:val="00047522"/>
    <w:rsid w:val="00070A29"/>
    <w:rsid w:val="000F54EA"/>
    <w:rsid w:val="00133FFF"/>
    <w:rsid w:val="00137807"/>
    <w:rsid w:val="00161060"/>
    <w:rsid w:val="001A2AB7"/>
    <w:rsid w:val="002257FB"/>
    <w:rsid w:val="00300760"/>
    <w:rsid w:val="003506C6"/>
    <w:rsid w:val="00353FA1"/>
    <w:rsid w:val="0040767A"/>
    <w:rsid w:val="00496F93"/>
    <w:rsid w:val="004E7072"/>
    <w:rsid w:val="00505744"/>
    <w:rsid w:val="00511272"/>
    <w:rsid w:val="00541AFC"/>
    <w:rsid w:val="00556963"/>
    <w:rsid w:val="00557B27"/>
    <w:rsid w:val="005A7811"/>
    <w:rsid w:val="005A7E51"/>
    <w:rsid w:val="006B6CDC"/>
    <w:rsid w:val="006B7DE3"/>
    <w:rsid w:val="0071622E"/>
    <w:rsid w:val="0072559E"/>
    <w:rsid w:val="00762A7B"/>
    <w:rsid w:val="008463B2"/>
    <w:rsid w:val="008718B1"/>
    <w:rsid w:val="00881729"/>
    <w:rsid w:val="008A5EC1"/>
    <w:rsid w:val="008B1507"/>
    <w:rsid w:val="008B31F3"/>
    <w:rsid w:val="008C730A"/>
    <w:rsid w:val="00900A3E"/>
    <w:rsid w:val="00912E83"/>
    <w:rsid w:val="00995FCB"/>
    <w:rsid w:val="00AA7E5B"/>
    <w:rsid w:val="00AD5E4D"/>
    <w:rsid w:val="00AE2979"/>
    <w:rsid w:val="00BC26AA"/>
    <w:rsid w:val="00BD4F5A"/>
    <w:rsid w:val="00C06188"/>
    <w:rsid w:val="00C34049"/>
    <w:rsid w:val="00CA2308"/>
    <w:rsid w:val="00CF6C60"/>
    <w:rsid w:val="00D938FB"/>
    <w:rsid w:val="00DD7D95"/>
    <w:rsid w:val="00DE2BEC"/>
    <w:rsid w:val="00EB40FE"/>
    <w:rsid w:val="00F30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3951E-A199-4378-AC88-941B1BAD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67A"/>
    <w:rPr>
      <w:color w:val="0563C1" w:themeColor="hyperlink"/>
      <w:u w:val="single"/>
    </w:rPr>
  </w:style>
  <w:style w:type="paragraph" w:styleId="NormalWeb">
    <w:name w:val="Normal (Web)"/>
    <w:basedOn w:val="Normal"/>
    <w:uiPriority w:val="99"/>
    <w:unhideWhenUsed/>
    <w:rsid w:val="004E70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6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74670">
      <w:bodyDiv w:val="1"/>
      <w:marLeft w:val="0"/>
      <w:marRight w:val="0"/>
      <w:marTop w:val="0"/>
      <w:marBottom w:val="0"/>
      <w:divBdr>
        <w:top w:val="none" w:sz="0" w:space="0" w:color="auto"/>
        <w:left w:val="none" w:sz="0" w:space="0" w:color="auto"/>
        <w:bottom w:val="none" w:sz="0" w:space="0" w:color="auto"/>
        <w:right w:val="none" w:sz="0" w:space="0" w:color="auto"/>
      </w:divBdr>
    </w:div>
    <w:div w:id="19794078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320">
          <w:marLeft w:val="0"/>
          <w:marRight w:val="0"/>
          <w:marTop w:val="0"/>
          <w:marBottom w:val="0"/>
          <w:divBdr>
            <w:top w:val="none" w:sz="0" w:space="0" w:color="auto"/>
            <w:left w:val="none" w:sz="0" w:space="0" w:color="auto"/>
            <w:bottom w:val="none" w:sz="0" w:space="0" w:color="auto"/>
            <w:right w:val="none" w:sz="0" w:space="0" w:color="auto"/>
          </w:divBdr>
          <w:divsChild>
            <w:div w:id="1477138518">
              <w:marLeft w:val="0"/>
              <w:marRight w:val="0"/>
              <w:marTop w:val="0"/>
              <w:marBottom w:val="0"/>
              <w:divBdr>
                <w:top w:val="none" w:sz="0" w:space="0" w:color="auto"/>
                <w:left w:val="none" w:sz="0" w:space="0" w:color="auto"/>
                <w:bottom w:val="none" w:sz="0" w:space="0" w:color="auto"/>
                <w:right w:val="none" w:sz="0" w:space="0" w:color="auto"/>
              </w:divBdr>
              <w:divsChild>
                <w:div w:id="518005648">
                  <w:marLeft w:val="-225"/>
                  <w:marRight w:val="-225"/>
                  <w:marTop w:val="0"/>
                  <w:marBottom w:val="0"/>
                  <w:divBdr>
                    <w:top w:val="none" w:sz="0" w:space="0" w:color="auto"/>
                    <w:left w:val="none" w:sz="0" w:space="0" w:color="auto"/>
                    <w:bottom w:val="none" w:sz="0" w:space="0" w:color="auto"/>
                    <w:right w:val="none" w:sz="0" w:space="0" w:color="auto"/>
                  </w:divBdr>
                  <w:divsChild>
                    <w:div w:id="543491850">
                      <w:marLeft w:val="0"/>
                      <w:marRight w:val="0"/>
                      <w:marTop w:val="0"/>
                      <w:marBottom w:val="0"/>
                      <w:divBdr>
                        <w:top w:val="none" w:sz="0" w:space="0" w:color="auto"/>
                        <w:left w:val="none" w:sz="0" w:space="0" w:color="auto"/>
                        <w:bottom w:val="none" w:sz="0" w:space="0" w:color="auto"/>
                        <w:right w:val="none" w:sz="0" w:space="0" w:color="auto"/>
                      </w:divBdr>
                      <w:divsChild>
                        <w:div w:id="605308143">
                          <w:marLeft w:val="0"/>
                          <w:marRight w:val="0"/>
                          <w:marTop w:val="0"/>
                          <w:marBottom w:val="0"/>
                          <w:divBdr>
                            <w:top w:val="none" w:sz="0" w:space="0" w:color="auto"/>
                            <w:left w:val="none" w:sz="0" w:space="0" w:color="auto"/>
                            <w:bottom w:val="none" w:sz="0" w:space="0" w:color="auto"/>
                            <w:right w:val="none" w:sz="0" w:space="0" w:color="auto"/>
                          </w:divBdr>
                          <w:divsChild>
                            <w:div w:id="930358359">
                              <w:marLeft w:val="0"/>
                              <w:marRight w:val="0"/>
                              <w:marTop w:val="0"/>
                              <w:marBottom w:val="0"/>
                              <w:divBdr>
                                <w:top w:val="none" w:sz="0" w:space="0" w:color="auto"/>
                                <w:left w:val="none" w:sz="0" w:space="0" w:color="auto"/>
                                <w:bottom w:val="none" w:sz="0" w:space="0" w:color="auto"/>
                                <w:right w:val="none" w:sz="0" w:space="0" w:color="auto"/>
                              </w:divBdr>
                              <w:divsChild>
                                <w:div w:id="13965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slc.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Holden</dc:creator>
  <cp:keywords/>
  <dc:description/>
  <cp:lastModifiedBy>Phil Holden</cp:lastModifiedBy>
  <cp:revision>2</cp:revision>
  <cp:lastPrinted>2016-02-26T11:05:00Z</cp:lastPrinted>
  <dcterms:created xsi:type="dcterms:W3CDTF">2019-02-25T12:58:00Z</dcterms:created>
  <dcterms:modified xsi:type="dcterms:W3CDTF">2019-02-25T12:58:00Z</dcterms:modified>
</cp:coreProperties>
</file>