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61"/>
        <w:gridCol w:w="5277"/>
        <w:gridCol w:w="4860"/>
        <w:gridCol w:w="2130"/>
      </w:tblGrid>
      <w:tr w:rsidR="00B46962" w:rsidTr="001A736F">
        <w:tc>
          <w:tcPr>
            <w:tcW w:w="1668" w:type="dxa"/>
          </w:tcPr>
          <w:p w:rsidR="00B46962" w:rsidRPr="00B46962" w:rsidRDefault="00B46962">
            <w:pPr>
              <w:rPr>
                <w:b/>
              </w:rPr>
            </w:pPr>
            <w:bookmarkStart w:id="0" w:name="_GoBack"/>
            <w:bookmarkEnd w:id="0"/>
          </w:p>
        </w:tc>
        <w:tc>
          <w:tcPr>
            <w:tcW w:w="5386" w:type="dxa"/>
          </w:tcPr>
          <w:p w:rsidR="00B46962" w:rsidRPr="00B46962" w:rsidRDefault="00B46962" w:rsidP="001A736F">
            <w:pPr>
              <w:jc w:val="center"/>
              <w:rPr>
                <w:b/>
              </w:rPr>
            </w:pPr>
            <w:r w:rsidRPr="00B46962">
              <w:rPr>
                <w:b/>
              </w:rPr>
              <w:t>Essential</w:t>
            </w:r>
          </w:p>
        </w:tc>
        <w:tc>
          <w:tcPr>
            <w:tcW w:w="4961" w:type="dxa"/>
          </w:tcPr>
          <w:p w:rsidR="00B46962" w:rsidRPr="00B46962" w:rsidRDefault="00B46962" w:rsidP="001A736F">
            <w:pPr>
              <w:jc w:val="center"/>
              <w:rPr>
                <w:b/>
              </w:rPr>
            </w:pPr>
            <w:r w:rsidRPr="00B46962">
              <w:rPr>
                <w:b/>
              </w:rPr>
              <w:t>Desirable</w:t>
            </w:r>
          </w:p>
        </w:tc>
        <w:tc>
          <w:tcPr>
            <w:tcW w:w="2159" w:type="dxa"/>
          </w:tcPr>
          <w:p w:rsidR="00B46962" w:rsidRPr="00B46962" w:rsidRDefault="00B46962" w:rsidP="001A736F">
            <w:pPr>
              <w:jc w:val="center"/>
              <w:rPr>
                <w:b/>
              </w:rPr>
            </w:pPr>
            <w:r>
              <w:rPr>
                <w:b/>
              </w:rPr>
              <w:t xml:space="preserve">Method of </w:t>
            </w:r>
            <w:r w:rsidR="008C22CC">
              <w:rPr>
                <w:b/>
              </w:rPr>
              <w:t>Assessment</w:t>
            </w:r>
          </w:p>
        </w:tc>
      </w:tr>
      <w:tr w:rsidR="00B46962" w:rsidTr="001A736F">
        <w:tc>
          <w:tcPr>
            <w:tcW w:w="1668" w:type="dxa"/>
          </w:tcPr>
          <w:p w:rsidR="00B46962" w:rsidRPr="001A736F" w:rsidRDefault="00B46962">
            <w:pPr>
              <w:rPr>
                <w:b/>
              </w:rPr>
            </w:pPr>
            <w:r w:rsidRPr="001A736F">
              <w:rPr>
                <w:b/>
              </w:rPr>
              <w:t>Application</w:t>
            </w:r>
          </w:p>
        </w:tc>
        <w:tc>
          <w:tcPr>
            <w:tcW w:w="5386" w:type="dxa"/>
          </w:tcPr>
          <w:p w:rsidR="00B46962" w:rsidRDefault="00B46962" w:rsidP="00B46962">
            <w:pPr>
              <w:pStyle w:val="ListParagraph"/>
              <w:numPr>
                <w:ilvl w:val="0"/>
                <w:numId w:val="1"/>
              </w:numPr>
            </w:pPr>
            <w:r>
              <w:t>Supporting letter and application form clearly addresses person specification</w:t>
            </w:r>
          </w:p>
          <w:p w:rsidR="00B46962" w:rsidRDefault="00B46962" w:rsidP="00B46962">
            <w:pPr>
              <w:pStyle w:val="ListParagraph"/>
              <w:numPr>
                <w:ilvl w:val="0"/>
                <w:numId w:val="1"/>
              </w:numPr>
            </w:pPr>
            <w:r>
              <w:t>Fully supported reference</w:t>
            </w:r>
          </w:p>
        </w:tc>
        <w:tc>
          <w:tcPr>
            <w:tcW w:w="4961" w:type="dxa"/>
          </w:tcPr>
          <w:p w:rsidR="00B46962" w:rsidRDefault="00B46962"/>
        </w:tc>
        <w:tc>
          <w:tcPr>
            <w:tcW w:w="2159" w:type="dxa"/>
          </w:tcPr>
          <w:p w:rsidR="00B46962" w:rsidRDefault="00B46962">
            <w:r>
              <w:t>Application form</w:t>
            </w:r>
          </w:p>
          <w:p w:rsidR="00B46962" w:rsidRDefault="00B46962">
            <w:r>
              <w:t>Application letter</w:t>
            </w:r>
          </w:p>
          <w:p w:rsidR="00B46962" w:rsidRDefault="00B46962">
            <w:r>
              <w:t>Reference</w:t>
            </w:r>
          </w:p>
        </w:tc>
      </w:tr>
      <w:tr w:rsidR="00B46962" w:rsidTr="001A736F">
        <w:tc>
          <w:tcPr>
            <w:tcW w:w="1668" w:type="dxa"/>
          </w:tcPr>
          <w:p w:rsidR="00B46962" w:rsidRPr="001A736F" w:rsidRDefault="00B46962">
            <w:pPr>
              <w:rPr>
                <w:b/>
              </w:rPr>
            </w:pPr>
            <w:r w:rsidRPr="001A736F">
              <w:rPr>
                <w:b/>
              </w:rPr>
              <w:t>Qualifications</w:t>
            </w:r>
          </w:p>
        </w:tc>
        <w:tc>
          <w:tcPr>
            <w:tcW w:w="5386" w:type="dxa"/>
          </w:tcPr>
          <w:p w:rsidR="00B46962" w:rsidRDefault="00B46962" w:rsidP="00B46962">
            <w:pPr>
              <w:pStyle w:val="ListParagraph"/>
              <w:numPr>
                <w:ilvl w:val="0"/>
                <w:numId w:val="2"/>
              </w:numPr>
            </w:pPr>
            <w:r>
              <w:t>QTS</w:t>
            </w:r>
          </w:p>
          <w:p w:rsidR="00B46962" w:rsidRDefault="00B46962" w:rsidP="00B46962">
            <w:pPr>
              <w:pStyle w:val="ListParagraph"/>
              <w:numPr>
                <w:ilvl w:val="0"/>
                <w:numId w:val="2"/>
              </w:numPr>
            </w:pPr>
            <w:r>
              <w:t>Clear evidence of professional development</w:t>
            </w:r>
            <w:r w:rsidR="00D409F5">
              <w:t xml:space="preserve"> to prepare for Senior Leadership</w:t>
            </w:r>
            <w:r w:rsidR="00293AD0">
              <w:t xml:space="preserve"> or Senior Leadership experience</w:t>
            </w:r>
          </w:p>
          <w:p w:rsidR="00293AD0" w:rsidRDefault="00293AD0" w:rsidP="00293AD0">
            <w:pPr>
              <w:pStyle w:val="ListParagraph"/>
              <w:numPr>
                <w:ilvl w:val="0"/>
                <w:numId w:val="2"/>
              </w:numPr>
            </w:pPr>
            <w:r>
              <w:t>Qualified SENCO or willingness to complete National SENCO qualification</w:t>
            </w:r>
          </w:p>
        </w:tc>
        <w:tc>
          <w:tcPr>
            <w:tcW w:w="4961" w:type="dxa"/>
          </w:tcPr>
          <w:p w:rsidR="006006C5" w:rsidRDefault="001A736F" w:rsidP="006006C5">
            <w:pPr>
              <w:pStyle w:val="ListParagraph"/>
              <w:numPr>
                <w:ilvl w:val="0"/>
                <w:numId w:val="2"/>
              </w:numPr>
            </w:pPr>
            <w:r>
              <w:t>Recognised SEN qualification</w:t>
            </w:r>
          </w:p>
        </w:tc>
        <w:tc>
          <w:tcPr>
            <w:tcW w:w="2159" w:type="dxa"/>
          </w:tcPr>
          <w:p w:rsidR="00B46962" w:rsidRDefault="00B46962">
            <w:r>
              <w:t>Application form</w:t>
            </w:r>
          </w:p>
        </w:tc>
      </w:tr>
      <w:tr w:rsidR="00B46962" w:rsidTr="001A736F">
        <w:tc>
          <w:tcPr>
            <w:tcW w:w="1668" w:type="dxa"/>
          </w:tcPr>
          <w:p w:rsidR="00B46962" w:rsidRPr="001A736F" w:rsidRDefault="00B46962">
            <w:pPr>
              <w:rPr>
                <w:b/>
              </w:rPr>
            </w:pPr>
            <w:r w:rsidRPr="001A736F">
              <w:rPr>
                <w:b/>
              </w:rPr>
              <w:t xml:space="preserve">Experience </w:t>
            </w:r>
          </w:p>
        </w:tc>
        <w:tc>
          <w:tcPr>
            <w:tcW w:w="5386" w:type="dxa"/>
          </w:tcPr>
          <w:p w:rsidR="001A736F" w:rsidRDefault="00B46962" w:rsidP="00B46962">
            <w:pPr>
              <w:pStyle w:val="ListParagraph"/>
              <w:numPr>
                <w:ilvl w:val="0"/>
                <w:numId w:val="3"/>
              </w:numPr>
            </w:pPr>
            <w:r>
              <w:t xml:space="preserve">Substantial and successful experience of teaching students with a wide range </w:t>
            </w:r>
            <w:r w:rsidR="006006C5">
              <w:t xml:space="preserve">of severe </w:t>
            </w:r>
            <w:r>
              <w:t xml:space="preserve">special educational </w:t>
            </w:r>
            <w:r w:rsidR="006006C5">
              <w:t>needs across age range 2-19</w:t>
            </w:r>
          </w:p>
          <w:p w:rsidR="00B46962" w:rsidRDefault="00B46962" w:rsidP="00B46962">
            <w:pPr>
              <w:pStyle w:val="ListParagraph"/>
              <w:numPr>
                <w:ilvl w:val="0"/>
                <w:numId w:val="3"/>
              </w:numPr>
            </w:pPr>
            <w:r>
              <w:t>Clear evidence of raising student achievement</w:t>
            </w:r>
          </w:p>
          <w:p w:rsidR="00B46962" w:rsidRDefault="00B46962" w:rsidP="00B46962">
            <w:pPr>
              <w:pStyle w:val="ListParagraph"/>
              <w:numPr>
                <w:ilvl w:val="0"/>
                <w:numId w:val="3"/>
              </w:numPr>
            </w:pPr>
            <w:r>
              <w:t>Experience of working with a wide range of professionals and agencies to support students and their families</w:t>
            </w:r>
          </w:p>
          <w:p w:rsidR="00B46962" w:rsidRDefault="001A736F" w:rsidP="00B46962">
            <w:pPr>
              <w:pStyle w:val="ListParagraph"/>
              <w:numPr>
                <w:ilvl w:val="0"/>
                <w:numId w:val="3"/>
              </w:numPr>
            </w:pPr>
            <w:r>
              <w:t>Experience of leading</w:t>
            </w:r>
            <w:r w:rsidR="005E79EC">
              <w:t>, co-ordinating and monitoring teams of</w:t>
            </w:r>
            <w:r>
              <w:t xml:space="preserve"> staff </w:t>
            </w:r>
          </w:p>
          <w:p w:rsidR="001A736F" w:rsidRDefault="001A736F" w:rsidP="00B46962">
            <w:pPr>
              <w:pStyle w:val="ListParagraph"/>
              <w:numPr>
                <w:ilvl w:val="0"/>
                <w:numId w:val="3"/>
              </w:numPr>
            </w:pPr>
            <w:r>
              <w:t>Experience of strategically leading an initiative in school</w:t>
            </w:r>
          </w:p>
          <w:p w:rsidR="005E79EC" w:rsidRDefault="005E79EC" w:rsidP="00B46962">
            <w:pPr>
              <w:pStyle w:val="ListParagraph"/>
              <w:numPr>
                <w:ilvl w:val="0"/>
                <w:numId w:val="3"/>
              </w:numPr>
            </w:pPr>
            <w:r>
              <w:t>Evidence of leading the Annual Review process</w:t>
            </w:r>
          </w:p>
          <w:p w:rsidR="006006C5" w:rsidRDefault="006006C5" w:rsidP="00B46962">
            <w:pPr>
              <w:pStyle w:val="ListParagraph"/>
              <w:numPr>
                <w:ilvl w:val="0"/>
                <w:numId w:val="3"/>
              </w:numPr>
            </w:pPr>
            <w:r>
              <w:t>Experience of DSL Role</w:t>
            </w:r>
          </w:p>
          <w:p w:rsidR="006006C5" w:rsidRDefault="00293AD0" w:rsidP="00B46962">
            <w:pPr>
              <w:pStyle w:val="ListParagraph"/>
              <w:numPr>
                <w:ilvl w:val="0"/>
                <w:numId w:val="3"/>
              </w:numPr>
            </w:pPr>
            <w:r>
              <w:t xml:space="preserve">SENCO experience </w:t>
            </w:r>
          </w:p>
          <w:p w:rsidR="00293AD0" w:rsidRDefault="00293AD0" w:rsidP="00293AD0">
            <w:pPr>
              <w:pStyle w:val="ListParagraph"/>
              <w:numPr>
                <w:ilvl w:val="0"/>
                <w:numId w:val="3"/>
              </w:numPr>
            </w:pPr>
            <w:r>
              <w:t>Experience of leading Personal development, Character education and/or PSCHE/ Attitudes to learning</w:t>
            </w:r>
          </w:p>
        </w:tc>
        <w:tc>
          <w:tcPr>
            <w:tcW w:w="4961" w:type="dxa"/>
          </w:tcPr>
          <w:p w:rsidR="005E79EC" w:rsidRDefault="005E79EC" w:rsidP="005E79EC">
            <w:pPr>
              <w:pStyle w:val="ListParagraph"/>
              <w:numPr>
                <w:ilvl w:val="0"/>
                <w:numId w:val="3"/>
              </w:numPr>
            </w:pPr>
            <w:r>
              <w:t xml:space="preserve">TLR or Assistant </w:t>
            </w:r>
            <w:r w:rsidR="00293AD0">
              <w:t>Head teacher</w:t>
            </w:r>
            <w:r>
              <w:t xml:space="preserve"> experience</w:t>
            </w:r>
          </w:p>
          <w:p w:rsidR="00B46962" w:rsidRDefault="001A736F" w:rsidP="005E79EC">
            <w:pPr>
              <w:pStyle w:val="ListParagraph"/>
              <w:numPr>
                <w:ilvl w:val="0"/>
                <w:numId w:val="3"/>
              </w:numPr>
            </w:pPr>
            <w:r>
              <w:t>Evidence of working with students across the key stages</w:t>
            </w:r>
          </w:p>
          <w:p w:rsidR="00293AD0" w:rsidRPr="00293AD0" w:rsidRDefault="00A66DA2" w:rsidP="005E79EC">
            <w:pPr>
              <w:pStyle w:val="ListParagraph"/>
              <w:numPr>
                <w:ilvl w:val="0"/>
                <w:numId w:val="3"/>
              </w:numPr>
            </w:pPr>
            <w:r w:rsidRPr="00293AD0">
              <w:t>SENCO experience</w:t>
            </w:r>
          </w:p>
          <w:p w:rsidR="00A66DA2" w:rsidRPr="00293AD0" w:rsidRDefault="00293AD0" w:rsidP="005E79EC">
            <w:pPr>
              <w:pStyle w:val="ListParagraph"/>
              <w:numPr>
                <w:ilvl w:val="0"/>
                <w:numId w:val="3"/>
              </w:numPr>
            </w:pPr>
            <w:r w:rsidRPr="00293AD0">
              <w:t xml:space="preserve"> Experience of co-ordinating a subject from 2-19 or across Secondary provision (please state subject in application)</w:t>
            </w:r>
          </w:p>
          <w:p w:rsidR="00B42029" w:rsidRDefault="00B42029" w:rsidP="00B42029">
            <w:pPr>
              <w:pStyle w:val="ListParagraph"/>
            </w:pPr>
          </w:p>
        </w:tc>
        <w:tc>
          <w:tcPr>
            <w:tcW w:w="2159" w:type="dxa"/>
          </w:tcPr>
          <w:p w:rsidR="0054217C" w:rsidRDefault="0054217C" w:rsidP="0054217C">
            <w:r>
              <w:t>Application form</w:t>
            </w:r>
          </w:p>
          <w:p w:rsidR="0054217C" w:rsidRDefault="0054217C" w:rsidP="0054217C">
            <w:r>
              <w:t>Application letter</w:t>
            </w:r>
          </w:p>
          <w:p w:rsidR="00B46962" w:rsidRDefault="0054217C" w:rsidP="0054217C">
            <w:r>
              <w:t>Reference</w:t>
            </w:r>
          </w:p>
        </w:tc>
      </w:tr>
      <w:tr w:rsidR="00B46962" w:rsidTr="001A736F">
        <w:tc>
          <w:tcPr>
            <w:tcW w:w="1668" w:type="dxa"/>
          </w:tcPr>
          <w:p w:rsidR="00B46962" w:rsidRPr="001A736F" w:rsidRDefault="001A736F">
            <w:pPr>
              <w:rPr>
                <w:b/>
              </w:rPr>
            </w:pPr>
            <w:r w:rsidRPr="001A736F">
              <w:rPr>
                <w:b/>
              </w:rPr>
              <w:t>Professional Development Skills</w:t>
            </w:r>
          </w:p>
        </w:tc>
        <w:tc>
          <w:tcPr>
            <w:tcW w:w="5386" w:type="dxa"/>
          </w:tcPr>
          <w:p w:rsidR="00B46962" w:rsidRDefault="005E79EC" w:rsidP="005E79EC">
            <w:pPr>
              <w:pStyle w:val="ListParagraph"/>
              <w:numPr>
                <w:ilvl w:val="0"/>
                <w:numId w:val="6"/>
              </w:numPr>
            </w:pPr>
            <w:r>
              <w:t>Effective organisational skills with the ability to successfully meet deadlines</w:t>
            </w:r>
          </w:p>
          <w:p w:rsidR="005E79EC" w:rsidRDefault="005E79EC" w:rsidP="005E79EC">
            <w:pPr>
              <w:pStyle w:val="ListParagraph"/>
              <w:numPr>
                <w:ilvl w:val="0"/>
                <w:numId w:val="6"/>
              </w:numPr>
            </w:pPr>
            <w:r>
              <w:lastRenderedPageBreak/>
              <w:t>Ability to gather, analyse and interpret data for effective target setting, monitoring and evaluation</w:t>
            </w:r>
          </w:p>
          <w:p w:rsidR="005E79EC" w:rsidRDefault="005E79EC" w:rsidP="005E79EC">
            <w:pPr>
              <w:pStyle w:val="ListParagraph"/>
              <w:numPr>
                <w:ilvl w:val="0"/>
                <w:numId w:val="6"/>
              </w:numPr>
            </w:pPr>
            <w:r>
              <w:t>Ability to plan strategically</w:t>
            </w:r>
          </w:p>
          <w:p w:rsidR="005E79EC" w:rsidRDefault="005E79EC" w:rsidP="005E79EC">
            <w:pPr>
              <w:pStyle w:val="ListParagraph"/>
              <w:numPr>
                <w:ilvl w:val="0"/>
                <w:numId w:val="6"/>
              </w:numPr>
            </w:pPr>
            <w:r>
              <w:t>Ability to write clear and concise reports</w:t>
            </w:r>
          </w:p>
          <w:p w:rsidR="006006C5" w:rsidRDefault="006006C5" w:rsidP="00293AD0">
            <w:pPr>
              <w:pStyle w:val="ListParagraph"/>
              <w:numPr>
                <w:ilvl w:val="0"/>
                <w:numId w:val="6"/>
              </w:numPr>
            </w:pPr>
            <w:r>
              <w:t xml:space="preserve">Skilled in communication strategies for pupils with complex needs </w:t>
            </w:r>
          </w:p>
        </w:tc>
        <w:tc>
          <w:tcPr>
            <w:tcW w:w="4961" w:type="dxa"/>
          </w:tcPr>
          <w:p w:rsidR="00B46962" w:rsidRDefault="001A736F" w:rsidP="001A736F">
            <w:pPr>
              <w:pStyle w:val="ListParagraph"/>
              <w:numPr>
                <w:ilvl w:val="0"/>
                <w:numId w:val="4"/>
              </w:numPr>
            </w:pPr>
            <w:r>
              <w:lastRenderedPageBreak/>
              <w:t>Management qualification or working towards a management qualification</w:t>
            </w:r>
          </w:p>
        </w:tc>
        <w:tc>
          <w:tcPr>
            <w:tcW w:w="2159" w:type="dxa"/>
          </w:tcPr>
          <w:p w:rsidR="00B46962" w:rsidRDefault="0054217C">
            <w:r>
              <w:t>Application letter</w:t>
            </w:r>
          </w:p>
          <w:p w:rsidR="0054217C" w:rsidRDefault="0054217C">
            <w:r>
              <w:t>Presentation</w:t>
            </w:r>
          </w:p>
        </w:tc>
      </w:tr>
      <w:tr w:rsidR="00B46962" w:rsidTr="001A736F">
        <w:tc>
          <w:tcPr>
            <w:tcW w:w="1668" w:type="dxa"/>
          </w:tcPr>
          <w:p w:rsidR="00B46962" w:rsidRPr="001A736F" w:rsidRDefault="001A736F">
            <w:pPr>
              <w:rPr>
                <w:b/>
              </w:rPr>
            </w:pPr>
            <w:r w:rsidRPr="001A736F">
              <w:rPr>
                <w:b/>
              </w:rPr>
              <w:t>Special Knowledge</w:t>
            </w:r>
          </w:p>
        </w:tc>
        <w:tc>
          <w:tcPr>
            <w:tcW w:w="5386" w:type="dxa"/>
          </w:tcPr>
          <w:p w:rsidR="00B46962" w:rsidRDefault="001A736F" w:rsidP="001A736F">
            <w:pPr>
              <w:pStyle w:val="ListParagraph"/>
              <w:numPr>
                <w:ilvl w:val="0"/>
                <w:numId w:val="4"/>
              </w:numPr>
            </w:pPr>
            <w:r>
              <w:t xml:space="preserve">A clear vision and understanding </w:t>
            </w:r>
            <w:r w:rsidR="005E79EC">
              <w:t>of</w:t>
            </w:r>
            <w:r>
              <w:t xml:space="preserve"> the requirement of SEN students</w:t>
            </w:r>
          </w:p>
          <w:p w:rsidR="001A736F" w:rsidRDefault="001A736F" w:rsidP="001A736F">
            <w:pPr>
              <w:pStyle w:val="ListParagraph"/>
              <w:numPr>
                <w:ilvl w:val="0"/>
                <w:numId w:val="4"/>
              </w:numPr>
            </w:pPr>
            <w:r>
              <w:t xml:space="preserve">An in depth knowledge of the appropriate </w:t>
            </w:r>
            <w:r w:rsidR="005E79EC">
              <w:t>curriculum</w:t>
            </w:r>
            <w:r>
              <w:t xml:space="preserve"> for a range of SEN students</w:t>
            </w:r>
          </w:p>
          <w:p w:rsidR="001A736F" w:rsidRDefault="005E79EC" w:rsidP="001A736F">
            <w:pPr>
              <w:pStyle w:val="ListParagraph"/>
              <w:numPr>
                <w:ilvl w:val="0"/>
                <w:numId w:val="4"/>
              </w:numPr>
            </w:pPr>
            <w:r>
              <w:t xml:space="preserve">Understanding of the current issues in relation to SEN </w:t>
            </w:r>
          </w:p>
          <w:p w:rsidR="005E79EC" w:rsidRDefault="005E79EC" w:rsidP="001A736F">
            <w:pPr>
              <w:pStyle w:val="ListParagraph"/>
              <w:numPr>
                <w:ilvl w:val="0"/>
                <w:numId w:val="4"/>
              </w:numPr>
            </w:pPr>
            <w:r>
              <w:t>Understanding of the range of SEN students and how this impacts on their learning</w:t>
            </w:r>
            <w:r w:rsidR="006006C5">
              <w:t xml:space="preserve"> – SLD, PMLD, ASD </w:t>
            </w:r>
          </w:p>
          <w:p w:rsidR="005E79EC" w:rsidRDefault="005E79EC" w:rsidP="001A736F">
            <w:pPr>
              <w:pStyle w:val="ListParagraph"/>
              <w:numPr>
                <w:ilvl w:val="0"/>
                <w:numId w:val="4"/>
              </w:numPr>
            </w:pPr>
            <w:r>
              <w:t>Know the current legal requirements, national policies and guidance on the safeguarding and promotion of the wellbeing of children and young people.  Display commitment to the protection and safeguarding of students.</w:t>
            </w:r>
          </w:p>
          <w:p w:rsidR="005E79EC" w:rsidRDefault="005E79EC" w:rsidP="005E79EC">
            <w:pPr>
              <w:pStyle w:val="ListParagraph"/>
            </w:pPr>
          </w:p>
        </w:tc>
        <w:tc>
          <w:tcPr>
            <w:tcW w:w="4961" w:type="dxa"/>
          </w:tcPr>
          <w:p w:rsidR="00B46962" w:rsidRDefault="00B46962"/>
        </w:tc>
        <w:tc>
          <w:tcPr>
            <w:tcW w:w="2159" w:type="dxa"/>
          </w:tcPr>
          <w:p w:rsidR="00B46962" w:rsidRDefault="005E79EC">
            <w:r>
              <w:t>Interview</w:t>
            </w:r>
          </w:p>
          <w:p w:rsidR="005E79EC" w:rsidRDefault="005E79EC">
            <w:r>
              <w:t>Presentation</w:t>
            </w:r>
          </w:p>
        </w:tc>
      </w:tr>
      <w:tr w:rsidR="00B46962" w:rsidTr="001A736F">
        <w:tc>
          <w:tcPr>
            <w:tcW w:w="1668" w:type="dxa"/>
          </w:tcPr>
          <w:p w:rsidR="00B46962" w:rsidRPr="001A736F" w:rsidRDefault="001A736F">
            <w:pPr>
              <w:rPr>
                <w:b/>
              </w:rPr>
            </w:pPr>
            <w:r w:rsidRPr="001A736F">
              <w:rPr>
                <w:b/>
              </w:rPr>
              <w:t>Personal Attributes</w:t>
            </w:r>
          </w:p>
        </w:tc>
        <w:tc>
          <w:tcPr>
            <w:tcW w:w="5386" w:type="dxa"/>
          </w:tcPr>
          <w:p w:rsidR="00B46962" w:rsidRDefault="005E79EC" w:rsidP="005E79EC">
            <w:pPr>
              <w:pStyle w:val="ListParagraph"/>
              <w:numPr>
                <w:ilvl w:val="0"/>
                <w:numId w:val="5"/>
              </w:numPr>
            </w:pPr>
            <w:r>
              <w:t>Good interpersonal and communication skills</w:t>
            </w:r>
          </w:p>
          <w:p w:rsidR="005E79EC" w:rsidRDefault="005E79EC" w:rsidP="005E79EC">
            <w:pPr>
              <w:pStyle w:val="ListParagraph"/>
              <w:numPr>
                <w:ilvl w:val="0"/>
                <w:numId w:val="5"/>
              </w:numPr>
            </w:pPr>
            <w:r>
              <w:t>Confident use of ICT</w:t>
            </w:r>
          </w:p>
          <w:p w:rsidR="005E79EC" w:rsidRDefault="005E79EC" w:rsidP="005E79EC">
            <w:pPr>
              <w:pStyle w:val="ListParagraph"/>
              <w:numPr>
                <w:ilvl w:val="0"/>
                <w:numId w:val="5"/>
              </w:numPr>
            </w:pPr>
            <w:r>
              <w:t>Ability to lead and influence others</w:t>
            </w:r>
          </w:p>
          <w:p w:rsidR="005E79EC" w:rsidRDefault="005E79EC" w:rsidP="005E79EC">
            <w:pPr>
              <w:pStyle w:val="ListParagraph"/>
              <w:numPr>
                <w:ilvl w:val="0"/>
                <w:numId w:val="5"/>
              </w:numPr>
            </w:pPr>
            <w:r>
              <w:t>Ability to build positive working relationships with colleagues and provide support through coaching and line management</w:t>
            </w:r>
          </w:p>
          <w:p w:rsidR="005E79EC" w:rsidRDefault="005E79EC" w:rsidP="005E79EC">
            <w:pPr>
              <w:pStyle w:val="ListParagraph"/>
              <w:numPr>
                <w:ilvl w:val="0"/>
                <w:numId w:val="5"/>
              </w:numPr>
            </w:pPr>
            <w:r>
              <w:t>Ability to manage change</w:t>
            </w:r>
          </w:p>
          <w:p w:rsidR="005E79EC" w:rsidRDefault="005E79EC" w:rsidP="005E79EC">
            <w:pPr>
              <w:pStyle w:val="ListParagraph"/>
              <w:numPr>
                <w:ilvl w:val="0"/>
                <w:numId w:val="5"/>
              </w:numPr>
            </w:pPr>
            <w:r>
              <w:t>Ability to work with parents as partners</w:t>
            </w:r>
          </w:p>
          <w:p w:rsidR="005E79EC" w:rsidRDefault="005E79EC" w:rsidP="005E79EC">
            <w:pPr>
              <w:pStyle w:val="ListParagraph"/>
              <w:numPr>
                <w:ilvl w:val="0"/>
                <w:numId w:val="5"/>
              </w:numPr>
            </w:pPr>
            <w:r>
              <w:t>A good health and attendance record</w:t>
            </w:r>
          </w:p>
          <w:p w:rsidR="005E79EC" w:rsidRDefault="005E79EC" w:rsidP="005E79EC">
            <w:pPr>
              <w:pStyle w:val="ListParagraph"/>
              <w:numPr>
                <w:ilvl w:val="0"/>
                <w:numId w:val="5"/>
              </w:numPr>
            </w:pPr>
            <w:r>
              <w:lastRenderedPageBreak/>
              <w:t>Emotional resilience</w:t>
            </w:r>
          </w:p>
        </w:tc>
        <w:tc>
          <w:tcPr>
            <w:tcW w:w="4961" w:type="dxa"/>
          </w:tcPr>
          <w:p w:rsidR="00B46962" w:rsidRDefault="006006C5" w:rsidP="006006C5">
            <w:pPr>
              <w:pStyle w:val="ListParagraph"/>
              <w:numPr>
                <w:ilvl w:val="0"/>
                <w:numId w:val="5"/>
              </w:numPr>
            </w:pPr>
            <w:r>
              <w:lastRenderedPageBreak/>
              <w:t>Willingness to be involved in innovation and research</w:t>
            </w:r>
          </w:p>
        </w:tc>
        <w:tc>
          <w:tcPr>
            <w:tcW w:w="2159" w:type="dxa"/>
          </w:tcPr>
          <w:p w:rsidR="00B46962" w:rsidRDefault="005E79EC">
            <w:r>
              <w:t>Application letter</w:t>
            </w:r>
          </w:p>
          <w:p w:rsidR="005E79EC" w:rsidRDefault="005E79EC">
            <w:r>
              <w:t>Reference</w:t>
            </w:r>
          </w:p>
          <w:p w:rsidR="005E79EC" w:rsidRDefault="005E79EC">
            <w:r>
              <w:t>Interview</w:t>
            </w:r>
          </w:p>
        </w:tc>
      </w:tr>
    </w:tbl>
    <w:p w:rsidR="00CC0226" w:rsidRDefault="00CC0226"/>
    <w:sectPr w:rsidR="00CC0226" w:rsidSect="00B46962">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962" w:rsidRDefault="00B46962" w:rsidP="00B46962">
      <w:pPr>
        <w:spacing w:after="0" w:line="240" w:lineRule="auto"/>
      </w:pPr>
      <w:r>
        <w:separator/>
      </w:r>
    </w:p>
  </w:endnote>
  <w:endnote w:type="continuationSeparator" w:id="0">
    <w:p w:rsidR="00B46962" w:rsidRDefault="00B46962" w:rsidP="00B4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50" w:rsidRDefault="00244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50" w:rsidRDefault="002443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50" w:rsidRDefault="00244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962" w:rsidRDefault="00B46962" w:rsidP="00B46962">
      <w:pPr>
        <w:spacing w:after="0" w:line="240" w:lineRule="auto"/>
      </w:pPr>
      <w:r>
        <w:separator/>
      </w:r>
    </w:p>
  </w:footnote>
  <w:footnote w:type="continuationSeparator" w:id="0">
    <w:p w:rsidR="00B46962" w:rsidRDefault="00B46962" w:rsidP="00B46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50" w:rsidRDefault="00244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7C" w:rsidRDefault="0054217C" w:rsidP="00B46962">
    <w:pPr>
      <w:pStyle w:val="Header"/>
      <w:jc w:val="center"/>
      <w:rPr>
        <w:b/>
      </w:rPr>
    </w:pPr>
    <w:r>
      <w:rPr>
        <w:b/>
      </w:rPr>
      <w:t>Villa Real School</w:t>
    </w:r>
  </w:p>
  <w:p w:rsidR="0054217C" w:rsidRPr="00B46962" w:rsidRDefault="0054217C" w:rsidP="0054217C">
    <w:pPr>
      <w:pStyle w:val="Header"/>
      <w:jc w:val="center"/>
      <w:rPr>
        <w:b/>
      </w:rPr>
    </w:pPr>
    <w:r>
      <w:rPr>
        <w:b/>
      </w:rPr>
      <w:t>Pos</w:t>
    </w:r>
    <w:r w:rsidR="00244350">
      <w:rPr>
        <w:b/>
      </w:rPr>
      <w:t>t of Assistant Head teacher</w:t>
    </w:r>
  </w:p>
  <w:p w:rsidR="00B46962" w:rsidRDefault="0054217C" w:rsidP="0054217C">
    <w:pPr>
      <w:pStyle w:val="Header"/>
      <w:jc w:val="center"/>
      <w:rPr>
        <w:b/>
      </w:rPr>
    </w:pPr>
    <w:r>
      <w:rPr>
        <w:b/>
      </w:rPr>
      <w:t>Person Specification</w:t>
    </w:r>
  </w:p>
  <w:p w:rsidR="0054217C" w:rsidRPr="00B46962" w:rsidRDefault="0054217C" w:rsidP="0054217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350" w:rsidRDefault="00244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70AB3"/>
    <w:multiLevelType w:val="hybridMultilevel"/>
    <w:tmpl w:val="E60E3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25EF9"/>
    <w:multiLevelType w:val="hybridMultilevel"/>
    <w:tmpl w:val="855ED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3164B"/>
    <w:multiLevelType w:val="hybridMultilevel"/>
    <w:tmpl w:val="F27E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0749E8"/>
    <w:multiLevelType w:val="hybridMultilevel"/>
    <w:tmpl w:val="0E52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A15EE0"/>
    <w:multiLevelType w:val="hybridMultilevel"/>
    <w:tmpl w:val="949A4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F805DD"/>
    <w:multiLevelType w:val="hybridMultilevel"/>
    <w:tmpl w:val="96EA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62"/>
    <w:rsid w:val="000C1598"/>
    <w:rsid w:val="001A736F"/>
    <w:rsid w:val="001C0A00"/>
    <w:rsid w:val="00244350"/>
    <w:rsid w:val="00293AD0"/>
    <w:rsid w:val="002E3515"/>
    <w:rsid w:val="0054217C"/>
    <w:rsid w:val="005E79EC"/>
    <w:rsid w:val="006006C5"/>
    <w:rsid w:val="008C22CC"/>
    <w:rsid w:val="00A66DA2"/>
    <w:rsid w:val="00B42029"/>
    <w:rsid w:val="00B46962"/>
    <w:rsid w:val="00CC0226"/>
    <w:rsid w:val="00D409F5"/>
    <w:rsid w:val="00D43F61"/>
    <w:rsid w:val="00EB09CD"/>
    <w:rsid w:val="00F50A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D697C5-1F30-4644-9E62-2AFF54A1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6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6962"/>
    <w:pPr>
      <w:ind w:left="720"/>
      <w:contextualSpacing/>
    </w:pPr>
  </w:style>
  <w:style w:type="paragraph" w:styleId="Header">
    <w:name w:val="header"/>
    <w:basedOn w:val="Normal"/>
    <w:link w:val="HeaderChar"/>
    <w:uiPriority w:val="99"/>
    <w:unhideWhenUsed/>
    <w:rsid w:val="00B46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962"/>
  </w:style>
  <w:style w:type="paragraph" w:styleId="Footer">
    <w:name w:val="footer"/>
    <w:basedOn w:val="Normal"/>
    <w:link w:val="FooterChar"/>
    <w:uiPriority w:val="99"/>
    <w:unhideWhenUsed/>
    <w:rsid w:val="00B469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S.Common</dc:creator>
  <cp:lastModifiedBy>Jean Allen</cp:lastModifiedBy>
  <cp:revision>2</cp:revision>
  <cp:lastPrinted>2013-09-19T13:17:00Z</cp:lastPrinted>
  <dcterms:created xsi:type="dcterms:W3CDTF">2023-05-09T13:14:00Z</dcterms:created>
  <dcterms:modified xsi:type="dcterms:W3CDTF">2023-05-09T13:14:00Z</dcterms:modified>
</cp:coreProperties>
</file>