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B2210">
      <w:pPr>
        <w:pStyle w:val="Heading1"/>
        <w:rPr>
          <w:rFonts w:ascii="Arial" w:hAnsi="Arial" w:cs="Arial"/>
          <w:sz w:val="22"/>
          <w:szCs w:val="2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4391025</wp:posOffset>
            </wp:positionH>
            <wp:positionV relativeFrom="paragraph">
              <wp:posOffset>-321310</wp:posOffset>
            </wp:positionV>
            <wp:extent cx="2057400" cy="609600"/>
            <wp:effectExtent l="0" t="0" r="0" b="0"/>
            <wp:wrapTight wrapText="bothSides">
              <wp:wrapPolygon edited="0">
                <wp:start x="0" y="0"/>
                <wp:lineTo x="0" y="20925"/>
                <wp:lineTo x="21400" y="20925"/>
                <wp:lineTo x="21400" y="0"/>
                <wp:lineTo x="0" y="0"/>
              </wp:wrapPolygon>
            </wp:wrapTight>
            <wp:docPr id="2" name="Picture 2" descr="J:\Confidential\NEWSTAFF\Recruitment 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Confidential\NEWSTAFF\Recruitment Heade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6B2210">
      <w:pPr>
        <w:pStyle w:val="Heading1"/>
        <w:rPr>
          <w:rFonts w:ascii="Arial" w:hAnsi="Arial" w:cs="Arial"/>
          <w:sz w:val="22"/>
          <w:szCs w:val="22"/>
        </w:rPr>
      </w:pPr>
    </w:p>
    <w:p w:rsidR="00000000" w:rsidRDefault="006B2210">
      <w:pPr>
        <w:pStyle w:val="Heading1"/>
        <w:rPr>
          <w:rFonts w:ascii="Arial" w:hAnsi="Arial" w:cs="Arial"/>
          <w:sz w:val="22"/>
          <w:szCs w:val="22"/>
        </w:rPr>
      </w:pPr>
    </w:p>
    <w:p w:rsidR="00000000" w:rsidRDefault="006B2210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Job Description</w:t>
      </w:r>
    </w:p>
    <w:p w:rsidR="00000000" w:rsidRDefault="006B2210">
      <w:pPr>
        <w:rPr>
          <w:rFonts w:ascii="Arial" w:hAnsi="Arial" w:cs="Arial"/>
          <w:sz w:val="22"/>
          <w:szCs w:val="22"/>
        </w:rPr>
      </w:pPr>
    </w:p>
    <w:p w:rsidR="00000000" w:rsidRDefault="006B221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Post Title: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Network Manager</w:t>
      </w:r>
    </w:p>
    <w:p w:rsidR="00000000" w:rsidRDefault="006B221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Post Grade: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APT &amp; C Scale  SO1 – point 29 - 31</w:t>
      </w:r>
    </w:p>
    <w:p w:rsidR="00000000" w:rsidRDefault="006B2210">
      <w:pPr>
        <w:rPr>
          <w:rFonts w:ascii="Arial" w:hAnsi="Arial" w:cs="Arial"/>
          <w:sz w:val="22"/>
          <w:szCs w:val="22"/>
        </w:rPr>
      </w:pPr>
      <w:r w:rsidRPr="006B2210">
        <w:rPr>
          <w:rFonts w:ascii="Arial" w:hAnsi="Arial" w:cs="Arial"/>
          <w:b/>
          <w:sz w:val="22"/>
          <w:szCs w:val="22"/>
        </w:rPr>
        <w:t>Hours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Full time, average 37 hours per week. The post holder will be required to work as</w:t>
      </w:r>
    </w:p>
    <w:p w:rsidR="006B2210" w:rsidRDefault="006B22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necessary to complete the job (excessive hours to be taken as time in lieu).S</w:t>
      </w:r>
      <w:r>
        <w:rPr>
          <w:rFonts w:ascii="Arial" w:hAnsi="Arial" w:cs="Arial"/>
          <w:sz w:val="22"/>
          <w:szCs w:val="22"/>
        </w:rPr>
        <w:t xml:space="preserve">ome </w:t>
      </w:r>
    </w:p>
    <w:p w:rsidR="006B2210" w:rsidRDefault="006B22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working out of hours including parents evening and other school events may be </w:t>
      </w:r>
    </w:p>
    <w:p w:rsidR="00000000" w:rsidRDefault="006B22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required.</w:t>
      </w:r>
    </w:p>
    <w:p w:rsidR="00000000" w:rsidRDefault="006B2210">
      <w:pPr>
        <w:rPr>
          <w:rFonts w:ascii="Arial" w:hAnsi="Arial" w:cs="Arial"/>
          <w:sz w:val="22"/>
          <w:szCs w:val="22"/>
        </w:rPr>
      </w:pPr>
    </w:p>
    <w:p w:rsidR="00000000" w:rsidRDefault="006B22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information given on this job description is intended to provide both post holder and management with an understanding and apprec</w:t>
      </w:r>
      <w:r>
        <w:rPr>
          <w:rFonts w:ascii="Arial" w:hAnsi="Arial" w:cs="Arial"/>
          <w:sz w:val="22"/>
          <w:szCs w:val="22"/>
        </w:rPr>
        <w:t>iation of the workload of this particular job and its role within the organisation.</w:t>
      </w:r>
    </w:p>
    <w:p w:rsidR="006B2210" w:rsidRDefault="006B2210">
      <w:pPr>
        <w:jc w:val="both"/>
        <w:rPr>
          <w:rFonts w:ascii="Arial" w:hAnsi="Arial" w:cs="Arial"/>
          <w:sz w:val="22"/>
          <w:szCs w:val="22"/>
        </w:rPr>
      </w:pPr>
    </w:p>
    <w:p w:rsidR="00000000" w:rsidRDefault="006B22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job description outlines the main duties and responsibilities under broad headings only, as it is not possible to specify every item in detail. The job description is n</w:t>
      </w:r>
      <w:r>
        <w:rPr>
          <w:rFonts w:ascii="Arial" w:hAnsi="Arial" w:cs="Arial"/>
          <w:sz w:val="22"/>
          <w:szCs w:val="22"/>
        </w:rPr>
        <w:t>ot exhaustive and is subject to review depending on the school’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s needs.</w:t>
      </w:r>
    </w:p>
    <w:p w:rsidR="00000000" w:rsidRDefault="006B2210">
      <w:pPr>
        <w:jc w:val="both"/>
        <w:rPr>
          <w:rFonts w:ascii="Arial" w:hAnsi="Arial" w:cs="Arial"/>
          <w:sz w:val="22"/>
          <w:szCs w:val="22"/>
        </w:rPr>
      </w:pPr>
    </w:p>
    <w:p w:rsidR="00000000" w:rsidRDefault="006B221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Summary of the role:</w:t>
      </w:r>
    </w:p>
    <w:p w:rsidR="00000000" w:rsidRDefault="006B22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Network Manager will have a significant role in delivering the IT needs and vision for the school. The post holder will take responsibility for key areas of th</w:t>
      </w:r>
      <w:r>
        <w:rPr>
          <w:rFonts w:ascii="Arial" w:hAnsi="Arial" w:cs="Arial"/>
          <w:sz w:val="22"/>
          <w:szCs w:val="22"/>
        </w:rPr>
        <w:t>e system management and development, as well as day to day involvement in the IT support team.</w:t>
      </w:r>
    </w:p>
    <w:p w:rsidR="00000000" w:rsidRDefault="006B2210">
      <w:pPr>
        <w:jc w:val="both"/>
        <w:rPr>
          <w:rFonts w:ascii="Arial" w:hAnsi="Arial" w:cs="Arial"/>
          <w:sz w:val="22"/>
          <w:szCs w:val="22"/>
        </w:rPr>
      </w:pPr>
    </w:p>
    <w:p w:rsidR="00000000" w:rsidRDefault="006B2210">
      <w:pPr>
        <w:rPr>
          <w:rFonts w:ascii="Arial" w:hAnsi="Arial" w:cs="Arial"/>
          <w:sz w:val="22"/>
          <w:szCs w:val="22"/>
        </w:rPr>
      </w:pPr>
    </w:p>
    <w:p w:rsidR="00000000" w:rsidRDefault="006B221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Prime objectives of Post:</w:t>
      </w:r>
    </w:p>
    <w:p w:rsidR="00000000" w:rsidRDefault="006B2210">
      <w:pPr>
        <w:rPr>
          <w:rFonts w:ascii="Arial" w:hAnsi="Arial" w:cs="Arial"/>
          <w:b/>
          <w:bCs/>
          <w:sz w:val="22"/>
          <w:szCs w:val="22"/>
        </w:rPr>
      </w:pPr>
    </w:p>
    <w:p w:rsidR="00000000" w:rsidRDefault="006B221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Technical Focus:</w:t>
      </w:r>
    </w:p>
    <w:p w:rsidR="00000000" w:rsidRDefault="006B2210">
      <w:pPr>
        <w:numPr>
          <w:ilvl w:val="0"/>
          <w:numId w:val="6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Leading the IT team offering first line support in a busy school.</w:t>
      </w:r>
    </w:p>
    <w:p w:rsidR="00000000" w:rsidRDefault="006B2210">
      <w:pPr>
        <w:numPr>
          <w:ilvl w:val="0"/>
          <w:numId w:val="6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Second and third line diagnosis and research on h</w:t>
      </w:r>
      <w:r>
        <w:rPr>
          <w:rFonts w:ascii="Arial" w:hAnsi="Arial" w:cs="Arial"/>
          <w:bCs/>
          <w:sz w:val="22"/>
          <w:szCs w:val="22"/>
        </w:rPr>
        <w:t>ardware, peripherals and applications.</w:t>
      </w:r>
    </w:p>
    <w:p w:rsidR="00000000" w:rsidRDefault="006B2210">
      <w:pPr>
        <w:pStyle w:val="Default"/>
        <w:numPr>
          <w:ilvl w:val="0"/>
          <w:numId w:val="6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Develop the monitoring and maintenance of hardware, software and the network solutions throughout the school, to meet curriculum and administrative needs, including but not limited to</w:t>
      </w:r>
      <w:r>
        <w:rPr>
          <w:rFonts w:ascii="Arial" w:hAnsi="Arial" w:cs="Arial"/>
          <w:bCs/>
          <w:sz w:val="22"/>
          <w:szCs w:val="22"/>
        </w:rPr>
        <w:t xml:space="preserve"> Servers, WiFi, Voice, internet fi</w:t>
      </w:r>
      <w:r>
        <w:rPr>
          <w:rFonts w:ascii="Arial" w:hAnsi="Arial" w:cs="Arial"/>
          <w:bCs/>
          <w:sz w:val="22"/>
          <w:szCs w:val="22"/>
        </w:rPr>
        <w:t>ltering systems and security.</w:t>
      </w:r>
    </w:p>
    <w:p w:rsidR="00000000" w:rsidRDefault="006B2210">
      <w:pPr>
        <w:pStyle w:val="Default"/>
        <w:numPr>
          <w:ilvl w:val="0"/>
          <w:numId w:val="6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Take r</w:t>
      </w:r>
      <w:r>
        <w:rPr>
          <w:rFonts w:ascii="Arial" w:hAnsi="Arial" w:cs="Arial"/>
          <w:sz w:val="22"/>
          <w:szCs w:val="22"/>
        </w:rPr>
        <w:t>esponsibility for effective implementation and logging of all internet activity, restricting sites that can be visited by students and staff and liaising with ISP for faults on internet connectivity</w:t>
      </w:r>
    </w:p>
    <w:p w:rsidR="00000000" w:rsidRDefault="006B2210">
      <w:pPr>
        <w:pStyle w:val="Defaul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Ensure that the netwo</w:t>
      </w:r>
      <w:r>
        <w:rPr>
          <w:rFonts w:ascii="Arial" w:hAnsi="Arial" w:cs="Arial"/>
          <w:sz w:val="22"/>
          <w:szCs w:val="22"/>
        </w:rPr>
        <w:t xml:space="preserve">rk is operational during access hours and appropriate back-up protocols are implemented. </w:t>
      </w:r>
    </w:p>
    <w:p w:rsidR="00000000" w:rsidRDefault="006B2210">
      <w:pPr>
        <w:numPr>
          <w:ilvl w:val="0"/>
          <w:numId w:val="6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Support and use suitable knowledge sharing systems for both the technical team and the wider school community.</w:t>
      </w:r>
    </w:p>
    <w:p w:rsidR="00000000" w:rsidRDefault="006B2210">
      <w:pPr>
        <w:pStyle w:val="Defaul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Implement and monitor the schools practices for data pr</w:t>
      </w:r>
      <w:r>
        <w:rPr>
          <w:rFonts w:ascii="Arial" w:hAnsi="Arial" w:cs="Arial"/>
          <w:sz w:val="22"/>
          <w:szCs w:val="22"/>
        </w:rPr>
        <w:t xml:space="preserve">otection, internet use, e-mail, security and ICT resource management. </w:t>
      </w:r>
    </w:p>
    <w:p w:rsidR="00000000" w:rsidRDefault="006B2210">
      <w:pPr>
        <w:numPr>
          <w:ilvl w:val="0"/>
          <w:numId w:val="6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Take a key role in the development of workstation imaging and automated software deployment systems. </w:t>
      </w:r>
    </w:p>
    <w:p w:rsidR="00000000" w:rsidRDefault="006B2210">
      <w:pPr>
        <w:numPr>
          <w:ilvl w:val="0"/>
          <w:numId w:val="6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Take responsibility for implementing our replenishment programme, using agreed fund</w:t>
      </w:r>
      <w:r>
        <w:rPr>
          <w:rFonts w:ascii="Arial" w:hAnsi="Arial" w:cs="Arial"/>
          <w:bCs/>
          <w:sz w:val="22"/>
          <w:szCs w:val="22"/>
        </w:rPr>
        <w:t>ing.</w:t>
      </w:r>
    </w:p>
    <w:p w:rsidR="00000000" w:rsidRDefault="006B2210">
      <w:pPr>
        <w:numPr>
          <w:ilvl w:val="0"/>
          <w:numId w:val="6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Take responsibility for asset registers of both hardware and software and their routine updates.</w:t>
      </w:r>
    </w:p>
    <w:p w:rsidR="00000000" w:rsidRDefault="006B2210">
      <w:pPr>
        <w:numPr>
          <w:ilvl w:val="0"/>
          <w:numId w:val="6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Lead the delivery of technical training and support for teachers, and others in the IT support team including </w:t>
      </w:r>
      <w:r>
        <w:rPr>
          <w:rFonts w:ascii="Arial" w:hAnsi="Arial" w:cs="Arial"/>
          <w:sz w:val="22"/>
          <w:szCs w:val="22"/>
        </w:rPr>
        <w:t>the preparation and maintenance of documenta</w:t>
      </w:r>
      <w:r>
        <w:rPr>
          <w:rFonts w:ascii="Arial" w:hAnsi="Arial" w:cs="Arial"/>
          <w:sz w:val="22"/>
          <w:szCs w:val="22"/>
        </w:rPr>
        <w:t>tion, manuals and user notes.</w:t>
      </w:r>
    </w:p>
    <w:p w:rsidR="00000000" w:rsidRDefault="006B2210">
      <w:pPr>
        <w:pStyle w:val="Defaul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Manage the daily workload of the schools ICT staff. </w:t>
      </w:r>
    </w:p>
    <w:p w:rsidR="00000000" w:rsidRDefault="006B2210">
      <w:pPr>
        <w:pStyle w:val="Defaul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Monitor the use of hardware and software and ensure all software is licensed. </w:t>
      </w:r>
    </w:p>
    <w:p w:rsidR="00000000" w:rsidRDefault="006B2210">
      <w:pPr>
        <w:pStyle w:val="Defaul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policies and procedures relating to child protection, health, safety, welfare, sec</w:t>
      </w:r>
      <w:r>
        <w:rPr>
          <w:rFonts w:ascii="Arial" w:hAnsi="Arial" w:cs="Arial"/>
          <w:sz w:val="22"/>
          <w:szCs w:val="22"/>
        </w:rPr>
        <w:t xml:space="preserve">urity, confidentiality and data protection, reporting any concerns to the appropriate person. </w:t>
      </w:r>
    </w:p>
    <w:p w:rsidR="00000000" w:rsidRDefault="006B2210">
      <w:pPr>
        <w:pStyle w:val="Defaul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work with the Director of IT and Timetable on planning and managing the IT Budget</w:t>
      </w:r>
    </w:p>
    <w:p w:rsidR="00000000" w:rsidRDefault="006B2210">
      <w:pPr>
        <w:pStyle w:val="Default"/>
        <w:ind w:left="360"/>
        <w:rPr>
          <w:rFonts w:ascii="Arial" w:hAnsi="Arial" w:cs="Arial"/>
          <w:sz w:val="22"/>
          <w:szCs w:val="22"/>
        </w:rPr>
      </w:pPr>
    </w:p>
    <w:p w:rsidR="00000000" w:rsidRDefault="006B2210">
      <w:pPr>
        <w:ind w:left="1080"/>
        <w:rPr>
          <w:rFonts w:ascii="Arial" w:hAnsi="Arial" w:cs="Arial"/>
          <w:bCs/>
          <w:sz w:val="22"/>
          <w:szCs w:val="22"/>
        </w:rPr>
      </w:pPr>
    </w:p>
    <w:p w:rsidR="00000000" w:rsidRDefault="006B221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Customer Services focus:</w:t>
      </w:r>
    </w:p>
    <w:p w:rsidR="00000000" w:rsidRDefault="006B2210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 with a range of staff to identify and clarif</w:t>
      </w:r>
      <w:r>
        <w:rPr>
          <w:rFonts w:ascii="Arial" w:hAnsi="Arial" w:cs="Arial"/>
          <w:sz w:val="22"/>
          <w:szCs w:val="22"/>
        </w:rPr>
        <w:t>y their IT needs.</w:t>
      </w:r>
    </w:p>
    <w:p w:rsidR="00000000" w:rsidRDefault="006B2210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Manage the resolution of daily support requests, analyse and determine appropriate responses and communicate these effectively.</w:t>
      </w:r>
    </w:p>
    <w:p w:rsidR="00000000" w:rsidRDefault="006B2210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 hands-on support for incidents and problems, as necessary.</w:t>
      </w:r>
    </w:p>
    <w:p w:rsidR="00000000" w:rsidRDefault="006B2210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Lead on high standards of service delivery </w:t>
      </w:r>
      <w:r>
        <w:rPr>
          <w:rFonts w:ascii="Arial" w:hAnsi="Arial" w:cs="Arial"/>
          <w:sz w:val="22"/>
          <w:szCs w:val="22"/>
        </w:rPr>
        <w:t>for the team, by example, and by processes and systems developed.</w:t>
      </w:r>
    </w:p>
    <w:p w:rsidR="00000000" w:rsidRDefault="006B2210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Manage and develop the use tools to record incidents, problems and changes to allow monitoring, management and improvement of our processes.</w:t>
      </w:r>
    </w:p>
    <w:p w:rsidR="00000000" w:rsidRDefault="006B2210">
      <w:pPr>
        <w:rPr>
          <w:rFonts w:ascii="Arial" w:hAnsi="Arial" w:cs="Arial"/>
          <w:b/>
          <w:sz w:val="22"/>
          <w:szCs w:val="22"/>
        </w:rPr>
      </w:pPr>
    </w:p>
    <w:p w:rsidR="00000000" w:rsidRDefault="006B221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Continuity, maintenance and security:</w:t>
      </w:r>
    </w:p>
    <w:p w:rsidR="00000000" w:rsidRDefault="006B2210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Manage the</w:t>
      </w:r>
      <w:r>
        <w:rPr>
          <w:rFonts w:ascii="Arial" w:hAnsi="Arial" w:cs="Arial"/>
          <w:sz w:val="22"/>
          <w:szCs w:val="22"/>
        </w:rPr>
        <w:t xml:space="preserve"> technical response to development requests with a clear intention to build manageability and scalability into the design.</w:t>
      </w:r>
    </w:p>
    <w:p w:rsidR="00000000" w:rsidRDefault="006B2210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Understand the impact of changes to established school processes; appropriately balancing the needs of the whole community.</w:t>
      </w:r>
    </w:p>
    <w:p w:rsidR="00000000" w:rsidRDefault="006B2210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Lead the </w:t>
      </w:r>
      <w:r>
        <w:rPr>
          <w:rFonts w:ascii="Arial" w:hAnsi="Arial" w:cs="Arial"/>
          <w:sz w:val="22"/>
          <w:szCs w:val="22"/>
        </w:rPr>
        <w:t>regular review of whole school system contingency plans to minimise the impact on the IT service of a serious disaster, including the school’s back-up and virus protection policies.</w:t>
      </w:r>
    </w:p>
    <w:p w:rsidR="00000000" w:rsidRDefault="006B2210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Implement appropriate security systems to protect hardware, data and confi</w:t>
      </w:r>
      <w:r>
        <w:rPr>
          <w:rFonts w:ascii="Arial" w:hAnsi="Arial" w:cs="Arial"/>
          <w:sz w:val="22"/>
          <w:szCs w:val="22"/>
        </w:rPr>
        <w:t>dential information.</w:t>
      </w:r>
    </w:p>
    <w:p w:rsidR="00000000" w:rsidRDefault="006B2210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Record appropriate documentation to support knowledge sharing in the team.</w:t>
      </w:r>
    </w:p>
    <w:p w:rsidR="00000000" w:rsidRDefault="006B2210">
      <w:pPr>
        <w:pStyle w:val="Heading3"/>
        <w:jc w:val="both"/>
        <w:rPr>
          <w:rFonts w:ascii="Arial" w:hAnsi="Arial" w:cs="Arial"/>
          <w:b/>
          <w:bCs/>
          <w:sz w:val="22"/>
          <w:szCs w:val="22"/>
        </w:rPr>
      </w:pPr>
    </w:p>
    <w:p w:rsidR="00000000" w:rsidRDefault="006B2210">
      <w:pPr>
        <w:pStyle w:val="Heading3"/>
        <w:jc w:val="both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Supervisory Responsibilities:</w:t>
      </w:r>
    </w:p>
    <w:p w:rsidR="00000000" w:rsidRDefault="006B2210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supervise the proper use of ICT equipment by students and staff.</w:t>
      </w:r>
    </w:p>
    <w:p w:rsidR="00000000" w:rsidRDefault="006B2210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ICT Technicians</w:t>
      </w:r>
    </w:p>
    <w:p w:rsidR="00000000" w:rsidRDefault="006B2210">
      <w:pPr>
        <w:jc w:val="both"/>
        <w:rPr>
          <w:rFonts w:ascii="Arial" w:hAnsi="Arial" w:cs="Arial"/>
          <w:sz w:val="22"/>
          <w:szCs w:val="22"/>
        </w:rPr>
      </w:pPr>
    </w:p>
    <w:p w:rsidR="00000000" w:rsidRDefault="006B2210">
      <w:pPr>
        <w:pStyle w:val="Heading3"/>
        <w:jc w:val="both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Supervision Received:</w:t>
      </w:r>
    </w:p>
    <w:p w:rsidR="00000000" w:rsidRDefault="006B22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Network Manager wi</w:t>
      </w:r>
      <w:r>
        <w:rPr>
          <w:rFonts w:ascii="Arial" w:hAnsi="Arial" w:cs="Arial"/>
          <w:sz w:val="22"/>
          <w:szCs w:val="22"/>
        </w:rPr>
        <w:t>ll be line managed by the Director of IT and Timetable; but in emergency circumstances where conflicting priorities may arise, can become directly responsible to the Headteacher.</w:t>
      </w:r>
    </w:p>
    <w:p w:rsidR="00000000" w:rsidRDefault="006B2210">
      <w:pPr>
        <w:jc w:val="both"/>
        <w:rPr>
          <w:rFonts w:ascii="Arial" w:hAnsi="Arial" w:cs="Arial"/>
          <w:sz w:val="22"/>
          <w:szCs w:val="22"/>
        </w:rPr>
      </w:pPr>
    </w:p>
    <w:p w:rsidR="00000000" w:rsidRDefault="006B22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Decision Making:</w:t>
      </w:r>
    </w:p>
    <w:p w:rsidR="00000000" w:rsidRDefault="006B22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Network Manager will be involved in decisions made abou</w:t>
      </w:r>
      <w:r>
        <w:rPr>
          <w:rFonts w:ascii="Arial" w:hAnsi="Arial" w:cs="Arial"/>
          <w:sz w:val="22"/>
          <w:szCs w:val="22"/>
        </w:rPr>
        <w:t>t IT purchases and developments in the school in co-operation with the Director of IT and Senior Management.</w:t>
      </w:r>
    </w:p>
    <w:p w:rsidR="00000000" w:rsidRDefault="006B2210">
      <w:pPr>
        <w:jc w:val="both"/>
        <w:rPr>
          <w:rFonts w:ascii="Arial" w:hAnsi="Arial" w:cs="Arial"/>
          <w:sz w:val="22"/>
          <w:szCs w:val="22"/>
        </w:rPr>
      </w:pPr>
    </w:p>
    <w:p w:rsidR="00000000" w:rsidRDefault="006B2210">
      <w:pPr>
        <w:pStyle w:val="Heading3"/>
        <w:jc w:val="both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Responsibility for Assets</w:t>
      </w:r>
    </w:p>
    <w:p w:rsidR="00000000" w:rsidRDefault="006B2210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Maintaining the security and safe use of hardware and software throughout the school.</w:t>
      </w:r>
    </w:p>
    <w:p w:rsidR="00000000" w:rsidRDefault="006B2210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Organising regular back-up of data</w:t>
      </w:r>
      <w:r>
        <w:rPr>
          <w:rFonts w:ascii="Arial" w:hAnsi="Arial" w:cs="Arial"/>
          <w:sz w:val="22"/>
          <w:szCs w:val="22"/>
        </w:rPr>
        <w:t xml:space="preserve"> and ensuring their safe storage.</w:t>
      </w:r>
    </w:p>
    <w:p w:rsidR="00000000" w:rsidRDefault="006B2210">
      <w:pPr>
        <w:jc w:val="both"/>
        <w:rPr>
          <w:rFonts w:ascii="Arial" w:hAnsi="Arial" w:cs="Arial"/>
          <w:sz w:val="22"/>
          <w:szCs w:val="22"/>
        </w:rPr>
      </w:pPr>
    </w:p>
    <w:sectPr w:rsidR="00000000" w:rsidSect="006B2210">
      <w:footerReference w:type="default" r:id="rId9"/>
      <w:pgSz w:w="12240" w:h="15840"/>
      <w:pgMar w:top="851" w:right="758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B2210">
      <w:r>
        <w:separator/>
      </w:r>
    </w:p>
  </w:endnote>
  <w:endnote w:type="continuationSeparator" w:id="0">
    <w:p w:rsidR="00000000" w:rsidRDefault="006B2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FODLN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B221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B2210">
      <w:r>
        <w:separator/>
      </w:r>
    </w:p>
  </w:footnote>
  <w:footnote w:type="continuationSeparator" w:id="0">
    <w:p w:rsidR="00000000" w:rsidRDefault="006B2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552356"/>
    <w:multiLevelType w:val="hybridMultilevel"/>
    <w:tmpl w:val="9FAC12A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F36408"/>
    <w:multiLevelType w:val="hybridMultilevel"/>
    <w:tmpl w:val="8DEAE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C1BFF"/>
    <w:multiLevelType w:val="hybridMultilevel"/>
    <w:tmpl w:val="7BE2F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726E9"/>
    <w:multiLevelType w:val="hybridMultilevel"/>
    <w:tmpl w:val="E488B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20574"/>
    <w:multiLevelType w:val="hybridMultilevel"/>
    <w:tmpl w:val="107CD7C4"/>
    <w:lvl w:ilvl="0" w:tplc="4FF4C7AE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43A6E"/>
    <w:multiLevelType w:val="hybridMultilevel"/>
    <w:tmpl w:val="99C0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090736"/>
    <w:multiLevelType w:val="hybridMultilevel"/>
    <w:tmpl w:val="A3E62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F021CF"/>
    <w:multiLevelType w:val="hybridMultilevel"/>
    <w:tmpl w:val="658E8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0B42D6"/>
    <w:multiLevelType w:val="hybridMultilevel"/>
    <w:tmpl w:val="763A1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0742BB"/>
    <w:multiLevelType w:val="hybridMultilevel"/>
    <w:tmpl w:val="76669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7B5A06"/>
    <w:multiLevelType w:val="hybridMultilevel"/>
    <w:tmpl w:val="ACA486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BEE3BBE"/>
    <w:multiLevelType w:val="hybridMultilevel"/>
    <w:tmpl w:val="47B42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253ED0"/>
    <w:multiLevelType w:val="hybridMultilevel"/>
    <w:tmpl w:val="F092A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606DFC"/>
    <w:multiLevelType w:val="hybridMultilevel"/>
    <w:tmpl w:val="4EFC6B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1286EA1"/>
    <w:multiLevelType w:val="hybridMultilevel"/>
    <w:tmpl w:val="EFF064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AF72DCC"/>
    <w:multiLevelType w:val="hybridMultilevel"/>
    <w:tmpl w:val="4B6039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4"/>
  </w:num>
  <w:num w:numId="5">
    <w:abstractNumId w:val="14"/>
  </w:num>
  <w:num w:numId="6">
    <w:abstractNumId w:val="13"/>
  </w:num>
  <w:num w:numId="7">
    <w:abstractNumId w:val="12"/>
  </w:num>
  <w:num w:numId="8">
    <w:abstractNumId w:val="5"/>
  </w:num>
  <w:num w:numId="9">
    <w:abstractNumId w:val="15"/>
  </w:num>
  <w:num w:numId="10">
    <w:abstractNumId w:val="3"/>
  </w:num>
  <w:num w:numId="11">
    <w:abstractNumId w:val="8"/>
  </w:num>
  <w:num w:numId="12">
    <w:abstractNumId w:val="10"/>
  </w:num>
  <w:num w:numId="13">
    <w:abstractNumId w:val="7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210"/>
    <w:rsid w:val="006B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BodyText2">
    <w:name w:val="Body Text 2"/>
    <w:basedOn w:val="Normal"/>
    <w:rPr>
      <w:sz w:val="2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FODLNK+TimesNewRoman" w:hAnsi="FODLNK+TimesNewRoman" w:cs="FODLNK+TimesNewRoman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BodyText2">
    <w:name w:val="Body Text 2"/>
    <w:basedOn w:val="Normal"/>
    <w:rPr>
      <w:sz w:val="2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FODLNK+TimesNewRoman" w:hAnsi="FODLNK+TimesNewRoman" w:cs="FODLNK+TimesNew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BHS</Company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sec10</dc:creator>
  <cp:lastModifiedBy>sec39</cp:lastModifiedBy>
  <cp:revision>2</cp:revision>
  <cp:lastPrinted>2005-07-05T10:07:00Z</cp:lastPrinted>
  <dcterms:created xsi:type="dcterms:W3CDTF">2019-01-09T10:38:00Z</dcterms:created>
  <dcterms:modified xsi:type="dcterms:W3CDTF">2019-01-09T10:38:00Z</dcterms:modified>
</cp:coreProperties>
</file>