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4605AD" w14:textId="0BC52D22" w:rsidR="00B549AC" w:rsidRDefault="00BF02D8">
      <w:pPr>
        <w:spacing w:line="360" w:lineRule="auto"/>
        <w:jc w:val="center"/>
        <w:rPr>
          <w:rFonts w:ascii="Tahoma" w:hAnsi="Tahoma" w:cs="Tahoma"/>
          <w:b/>
          <w:sz w:val="28"/>
          <w:szCs w:val="28"/>
          <w:lang w:val="en-GB"/>
        </w:rPr>
      </w:pPr>
      <w:r>
        <w:rPr>
          <w:rFonts w:ascii="Tahoma" w:hAnsi="Tahoma" w:cs="Tahoma"/>
          <w:b/>
          <w:noProof/>
          <w:sz w:val="28"/>
          <w:szCs w:val="28"/>
        </w:rPr>
        <w:drawing>
          <wp:anchor distT="0" distB="0" distL="114300" distR="114300" simplePos="0" relativeHeight="251661312" behindDoc="0" locked="0" layoutInCell="1" allowOverlap="1" wp14:anchorId="30B2FCE4" wp14:editId="79B194F5">
            <wp:simplePos x="0" y="0"/>
            <wp:positionH relativeFrom="column">
              <wp:posOffset>1714500</wp:posOffset>
            </wp:positionH>
            <wp:positionV relativeFrom="paragraph">
              <wp:posOffset>135255</wp:posOffset>
            </wp:positionV>
            <wp:extent cx="2525395" cy="91059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S MASTER LOGO.jpg"/>
                    <pic:cNvPicPr/>
                  </pic:nvPicPr>
                  <pic:blipFill>
                    <a:blip r:embed="rId8">
                      <a:clrChange>
                        <a:clrFrom>
                          <a:srgbClr val="FEFEFE"/>
                        </a:clrFrom>
                        <a:clrTo>
                          <a:srgbClr val="FEFEFE">
                            <a:alpha val="0"/>
                          </a:srgbClr>
                        </a:clrTo>
                      </a:clrChange>
                      <a:extLst>
                        <a:ext uri="{28A0092B-C50C-407E-A947-70E740481C1C}">
                          <a14:useLocalDpi xmlns:a14="http://schemas.microsoft.com/office/drawing/2010/main" val="0"/>
                        </a:ext>
                      </a:extLst>
                    </a:blip>
                    <a:stretch>
                      <a:fillRect/>
                    </a:stretch>
                  </pic:blipFill>
                  <pic:spPr>
                    <a:xfrm>
                      <a:off x="0" y="0"/>
                      <a:ext cx="2525395" cy="910590"/>
                    </a:xfrm>
                    <a:prstGeom prst="rect">
                      <a:avLst/>
                    </a:prstGeom>
                  </pic:spPr>
                </pic:pic>
              </a:graphicData>
            </a:graphic>
            <wp14:sizeRelH relativeFrom="page">
              <wp14:pctWidth>0</wp14:pctWidth>
            </wp14:sizeRelH>
            <wp14:sizeRelV relativeFrom="page">
              <wp14:pctHeight>0</wp14:pctHeight>
            </wp14:sizeRelV>
          </wp:anchor>
        </w:drawing>
      </w:r>
    </w:p>
    <w:p w14:paraId="0454B79C" w14:textId="77777777" w:rsidR="00B549AC" w:rsidRDefault="00B549AC">
      <w:pPr>
        <w:spacing w:line="360" w:lineRule="auto"/>
        <w:jc w:val="center"/>
        <w:rPr>
          <w:rFonts w:ascii="Tahoma" w:hAnsi="Tahoma" w:cs="Tahoma"/>
          <w:b/>
          <w:sz w:val="28"/>
          <w:szCs w:val="28"/>
          <w:lang w:val="en-GB"/>
        </w:rPr>
      </w:pPr>
    </w:p>
    <w:p w14:paraId="41149584" w14:textId="77777777" w:rsidR="00B549AC" w:rsidRDefault="00B549AC">
      <w:pPr>
        <w:spacing w:line="360" w:lineRule="auto"/>
        <w:jc w:val="center"/>
        <w:rPr>
          <w:rFonts w:ascii="Tahoma" w:hAnsi="Tahoma" w:cs="Tahoma"/>
          <w:b/>
          <w:sz w:val="28"/>
          <w:szCs w:val="28"/>
          <w:lang w:val="en-GB"/>
        </w:rPr>
      </w:pPr>
    </w:p>
    <w:p w14:paraId="4DB8CB7C" w14:textId="77777777" w:rsidR="001410FB" w:rsidRDefault="001410FB" w:rsidP="00B549AC">
      <w:pPr>
        <w:spacing w:line="360" w:lineRule="auto"/>
        <w:jc w:val="center"/>
        <w:rPr>
          <w:rFonts w:ascii="Tahoma" w:hAnsi="Tahoma" w:cs="Tahoma"/>
          <w:b/>
          <w:sz w:val="28"/>
          <w:szCs w:val="28"/>
          <w:lang w:val="en-GB"/>
        </w:rPr>
      </w:pPr>
    </w:p>
    <w:p w14:paraId="4563286B" w14:textId="77777777" w:rsidR="00B549AC" w:rsidRDefault="00B549AC" w:rsidP="00B549AC">
      <w:pPr>
        <w:spacing w:line="360" w:lineRule="auto"/>
        <w:jc w:val="center"/>
        <w:rPr>
          <w:rFonts w:ascii="Tahoma" w:hAnsi="Tahoma" w:cs="Tahoma"/>
          <w:b/>
          <w:sz w:val="28"/>
          <w:szCs w:val="28"/>
          <w:lang w:val="en-GB"/>
        </w:rPr>
      </w:pPr>
      <w:r>
        <w:rPr>
          <w:rFonts w:ascii="Tahoma" w:hAnsi="Tahoma" w:cs="Tahoma"/>
          <w:b/>
          <w:sz w:val="28"/>
          <w:szCs w:val="28"/>
          <w:lang w:val="en-GB"/>
        </w:rPr>
        <w:t>JOB DESCRIPTION</w:t>
      </w:r>
    </w:p>
    <w:p w14:paraId="08125895" w14:textId="6FA935E1" w:rsidR="009A4187" w:rsidRDefault="00BF02D8" w:rsidP="001410FB">
      <w:pPr>
        <w:spacing w:line="360" w:lineRule="auto"/>
        <w:jc w:val="center"/>
        <w:rPr>
          <w:rFonts w:ascii="Tahoma" w:hAnsi="Tahoma" w:cs="Tahoma"/>
          <w:b/>
          <w:sz w:val="28"/>
          <w:szCs w:val="28"/>
          <w:lang w:val="en-GB"/>
        </w:rPr>
      </w:pPr>
      <w:r>
        <w:rPr>
          <w:rFonts w:ascii="Tahoma" w:hAnsi="Tahoma" w:cs="Tahoma"/>
          <w:b/>
          <w:sz w:val="28"/>
          <w:szCs w:val="28"/>
          <w:lang w:val="en-GB"/>
        </w:rPr>
        <w:t>SUPPORT WORKER</w:t>
      </w:r>
    </w:p>
    <w:tbl>
      <w:tblPr>
        <w:tblpPr w:leftFromText="180" w:rightFromText="180" w:vertAnchor="text" w:horzAnchor="margin" w:tblpXSpec="center" w:tblpY="3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3827"/>
      </w:tblGrid>
      <w:tr w:rsidR="009904F4" w14:paraId="3FC5B016" w14:textId="77777777" w:rsidTr="00BF02D8">
        <w:tc>
          <w:tcPr>
            <w:tcW w:w="2093" w:type="dxa"/>
            <w:shd w:val="clear" w:color="auto" w:fill="CCFFCC"/>
            <w:vAlign w:val="center"/>
          </w:tcPr>
          <w:p w14:paraId="42DCF916" w14:textId="77777777" w:rsidR="009904F4" w:rsidRDefault="009904F4" w:rsidP="00BF02D8">
            <w:pPr>
              <w:rPr>
                <w:rFonts w:ascii="Tahoma" w:hAnsi="Tahoma" w:cs="Tahoma"/>
                <w:b/>
                <w:sz w:val="22"/>
                <w:szCs w:val="22"/>
                <w:lang w:val="en-GB"/>
              </w:rPr>
            </w:pPr>
            <w:r>
              <w:rPr>
                <w:rFonts w:ascii="Tahoma" w:hAnsi="Tahoma" w:cs="Tahoma"/>
                <w:b/>
                <w:sz w:val="22"/>
                <w:szCs w:val="22"/>
                <w:lang w:val="en-GB"/>
              </w:rPr>
              <w:t>JOB ROLE</w:t>
            </w:r>
          </w:p>
        </w:tc>
        <w:tc>
          <w:tcPr>
            <w:tcW w:w="3827" w:type="dxa"/>
            <w:shd w:val="clear" w:color="auto" w:fill="auto"/>
            <w:vAlign w:val="center"/>
          </w:tcPr>
          <w:p w14:paraId="324C9A3C" w14:textId="09D10F72" w:rsidR="009904F4" w:rsidRPr="00BF02D8" w:rsidRDefault="009904F4" w:rsidP="00BF02D8">
            <w:pPr>
              <w:rPr>
                <w:rFonts w:ascii="Tahoma" w:hAnsi="Tahoma" w:cs="Tahoma"/>
                <w:sz w:val="22"/>
                <w:szCs w:val="22"/>
                <w:lang w:val="en-GB"/>
              </w:rPr>
            </w:pPr>
            <w:r w:rsidRPr="00BF02D8">
              <w:rPr>
                <w:rFonts w:ascii="Tahoma" w:hAnsi="Tahoma" w:cs="Tahoma"/>
                <w:sz w:val="22"/>
                <w:szCs w:val="22"/>
                <w:lang w:val="en-GB"/>
              </w:rPr>
              <w:t>Support Worker</w:t>
            </w:r>
          </w:p>
        </w:tc>
      </w:tr>
      <w:tr w:rsidR="009904F4" w14:paraId="0B43AEA5" w14:textId="77777777" w:rsidTr="00BF02D8">
        <w:tc>
          <w:tcPr>
            <w:tcW w:w="2093" w:type="dxa"/>
            <w:shd w:val="clear" w:color="auto" w:fill="CCFFCC"/>
            <w:vAlign w:val="center"/>
          </w:tcPr>
          <w:p w14:paraId="1E010FFD" w14:textId="77777777" w:rsidR="009904F4" w:rsidRDefault="009904F4" w:rsidP="00BF02D8">
            <w:pPr>
              <w:rPr>
                <w:rFonts w:ascii="Tahoma" w:hAnsi="Tahoma" w:cs="Tahoma"/>
                <w:b/>
                <w:sz w:val="22"/>
                <w:szCs w:val="22"/>
                <w:lang w:val="en-GB"/>
              </w:rPr>
            </w:pPr>
            <w:r>
              <w:rPr>
                <w:rFonts w:ascii="Tahoma" w:hAnsi="Tahoma" w:cs="Tahoma"/>
                <w:b/>
                <w:sz w:val="22"/>
                <w:szCs w:val="22"/>
                <w:lang w:val="en-GB"/>
              </w:rPr>
              <w:t xml:space="preserve">PERFORMANCE MANAGED BY </w:t>
            </w:r>
          </w:p>
        </w:tc>
        <w:tc>
          <w:tcPr>
            <w:tcW w:w="3827" w:type="dxa"/>
            <w:vAlign w:val="center"/>
          </w:tcPr>
          <w:p w14:paraId="29CF2824" w14:textId="3F12B7BF" w:rsidR="009904F4" w:rsidRPr="00D356D4" w:rsidRDefault="00BF02D8" w:rsidP="00BF02D8">
            <w:pPr>
              <w:rPr>
                <w:rFonts w:ascii="Tahoma" w:hAnsi="Tahoma" w:cs="Tahoma"/>
                <w:sz w:val="22"/>
                <w:szCs w:val="22"/>
                <w:lang w:val="en-GB"/>
              </w:rPr>
            </w:pPr>
            <w:r>
              <w:rPr>
                <w:rFonts w:ascii="Tahoma" w:hAnsi="Tahoma" w:cs="Tahoma"/>
                <w:sz w:val="22"/>
                <w:szCs w:val="22"/>
                <w:lang w:val="en-GB"/>
              </w:rPr>
              <w:t>Member of the leadership team</w:t>
            </w:r>
          </w:p>
        </w:tc>
      </w:tr>
      <w:tr w:rsidR="009904F4" w14:paraId="4D03347E" w14:textId="77777777" w:rsidTr="00BF02D8">
        <w:tc>
          <w:tcPr>
            <w:tcW w:w="2093" w:type="dxa"/>
            <w:shd w:val="clear" w:color="auto" w:fill="CCFFCC"/>
            <w:vAlign w:val="center"/>
          </w:tcPr>
          <w:p w14:paraId="3E8FA0F2" w14:textId="283260F0" w:rsidR="009904F4" w:rsidRDefault="009904F4" w:rsidP="00BF02D8">
            <w:pPr>
              <w:rPr>
                <w:rFonts w:ascii="Tahoma" w:hAnsi="Tahoma" w:cs="Tahoma"/>
                <w:b/>
                <w:sz w:val="22"/>
                <w:szCs w:val="22"/>
                <w:lang w:val="en-GB"/>
              </w:rPr>
            </w:pPr>
            <w:r>
              <w:rPr>
                <w:rFonts w:ascii="Tahoma" w:hAnsi="Tahoma" w:cs="Tahoma"/>
                <w:b/>
                <w:sz w:val="22"/>
                <w:szCs w:val="22"/>
                <w:lang w:val="en-GB"/>
              </w:rPr>
              <w:t xml:space="preserve">SALARY </w:t>
            </w:r>
          </w:p>
        </w:tc>
        <w:tc>
          <w:tcPr>
            <w:tcW w:w="3827" w:type="dxa"/>
            <w:vAlign w:val="center"/>
          </w:tcPr>
          <w:p w14:paraId="271E35D0" w14:textId="106FB2FD" w:rsidR="009904F4" w:rsidRPr="00D356D4" w:rsidRDefault="00BF02D8" w:rsidP="00BF02D8">
            <w:pPr>
              <w:rPr>
                <w:rFonts w:ascii="Tahoma" w:hAnsi="Tahoma" w:cs="Tahoma"/>
                <w:sz w:val="22"/>
                <w:szCs w:val="22"/>
                <w:lang w:val="en-GB"/>
              </w:rPr>
            </w:pPr>
            <w:r>
              <w:rPr>
                <w:rFonts w:ascii="Tahoma" w:hAnsi="Tahoma" w:cs="Tahoma"/>
                <w:sz w:val="22"/>
                <w:szCs w:val="22"/>
                <w:lang w:val="en-GB"/>
              </w:rPr>
              <w:t>OHS support worker pay scale</w:t>
            </w:r>
          </w:p>
        </w:tc>
      </w:tr>
    </w:tbl>
    <w:p w14:paraId="0F01AE01" w14:textId="77777777" w:rsidR="009A4187" w:rsidRDefault="009A4187" w:rsidP="00B549AC">
      <w:pPr>
        <w:spacing w:line="360" w:lineRule="auto"/>
        <w:jc w:val="center"/>
        <w:rPr>
          <w:rFonts w:ascii="Tahoma" w:hAnsi="Tahoma" w:cs="Tahoma"/>
          <w:sz w:val="28"/>
          <w:szCs w:val="28"/>
          <w:lang w:val="en-GB"/>
        </w:rPr>
      </w:pPr>
    </w:p>
    <w:p w14:paraId="4E7D02E0" w14:textId="77777777" w:rsidR="00B07B38" w:rsidRDefault="00B07B38">
      <w:pPr>
        <w:spacing w:line="360" w:lineRule="auto"/>
        <w:jc w:val="both"/>
        <w:rPr>
          <w:rFonts w:ascii="Tahoma" w:hAnsi="Tahoma" w:cs="Tahoma"/>
          <w:b/>
          <w:sz w:val="22"/>
          <w:szCs w:val="22"/>
        </w:rPr>
      </w:pPr>
    </w:p>
    <w:p w14:paraId="2CE43327" w14:textId="77777777" w:rsidR="009904F4" w:rsidRDefault="009904F4">
      <w:pPr>
        <w:spacing w:line="360" w:lineRule="auto"/>
        <w:jc w:val="both"/>
        <w:rPr>
          <w:rFonts w:ascii="Tahoma" w:hAnsi="Tahoma" w:cs="Tahoma"/>
          <w:b/>
          <w:sz w:val="22"/>
          <w:szCs w:val="22"/>
        </w:rPr>
      </w:pPr>
    </w:p>
    <w:p w14:paraId="498B2899" w14:textId="77777777" w:rsidR="009904F4" w:rsidRDefault="009904F4">
      <w:pPr>
        <w:spacing w:line="360" w:lineRule="auto"/>
        <w:jc w:val="both"/>
        <w:rPr>
          <w:rFonts w:ascii="Tahoma" w:hAnsi="Tahoma" w:cs="Tahoma"/>
          <w:b/>
          <w:sz w:val="22"/>
          <w:szCs w:val="22"/>
        </w:rPr>
      </w:pPr>
    </w:p>
    <w:p w14:paraId="71595BD1" w14:textId="3BE80E70" w:rsidR="00D46295" w:rsidRPr="0005556D" w:rsidRDefault="00D46295" w:rsidP="00D46295">
      <w:pPr>
        <w:autoSpaceDE w:val="0"/>
        <w:autoSpaceDN w:val="0"/>
        <w:adjustRightInd w:val="0"/>
        <w:jc w:val="both"/>
        <w:rPr>
          <w:rFonts w:ascii="Tahoma" w:hAnsi="Tahoma" w:cs="Tahoma"/>
          <w:b/>
        </w:rPr>
      </w:pPr>
      <w:r w:rsidRPr="0005556D">
        <w:rPr>
          <w:rFonts w:ascii="Tahoma" w:hAnsi="Tahoma" w:cs="Tahoma"/>
          <w:b/>
        </w:rPr>
        <w:t xml:space="preserve">This job description may be amended at any time following discussion between the line manager and member of staff, and will be reviewed annually as part of the performance management process. </w:t>
      </w:r>
      <w:r>
        <w:rPr>
          <w:rFonts w:ascii="Tahoma" w:hAnsi="Tahoma" w:cs="Tahoma"/>
          <w:b/>
        </w:rPr>
        <w:t>It</w:t>
      </w:r>
      <w:r w:rsidRPr="0005556D">
        <w:rPr>
          <w:rFonts w:ascii="Tahoma" w:hAnsi="Tahoma" w:cs="Tahoma"/>
          <w:b/>
        </w:rPr>
        <w:t xml:space="preserve"> is not exhaustive and the post holder may be required to undertake other duties as reasonably required by their line manager or any member of the leadership team.</w:t>
      </w:r>
      <w:r w:rsidR="0058293F">
        <w:rPr>
          <w:rFonts w:ascii="Tahoma" w:hAnsi="Tahoma" w:cs="Tahoma"/>
          <w:b/>
        </w:rPr>
        <w:t xml:space="preserve"> All posts are subject to Enhanced DBS checks in addition to a range of other vetting checks.</w:t>
      </w:r>
    </w:p>
    <w:p w14:paraId="549B2943" w14:textId="77777777" w:rsidR="00B07B38" w:rsidRDefault="00B07B38">
      <w:pPr>
        <w:spacing w:line="360" w:lineRule="auto"/>
        <w:jc w:val="both"/>
        <w:rPr>
          <w:rFonts w:ascii="Tahoma" w:hAnsi="Tahoma" w:cs="Tahoma"/>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48"/>
      </w:tblGrid>
      <w:tr w:rsidR="00B549AC" w14:paraId="6A9F7805" w14:textId="77777777" w:rsidTr="00BF02D8">
        <w:tc>
          <w:tcPr>
            <w:tcW w:w="10173" w:type="dxa"/>
            <w:shd w:val="clear" w:color="auto" w:fill="CCFFCC"/>
          </w:tcPr>
          <w:p w14:paraId="5F8ACB20" w14:textId="5FCF6595" w:rsidR="00B549AC" w:rsidRDefault="00BF02D8">
            <w:pPr>
              <w:spacing w:line="360" w:lineRule="auto"/>
              <w:jc w:val="both"/>
              <w:rPr>
                <w:rFonts w:ascii="Tahoma" w:hAnsi="Tahoma" w:cs="Tahoma"/>
                <w:b/>
                <w:sz w:val="22"/>
                <w:szCs w:val="22"/>
              </w:rPr>
            </w:pPr>
            <w:r>
              <w:rPr>
                <w:rFonts w:ascii="Tahoma" w:hAnsi="Tahoma" w:cs="Tahoma"/>
                <w:b/>
                <w:sz w:val="22"/>
                <w:szCs w:val="22"/>
              </w:rPr>
              <w:t>Summary of job purpose</w:t>
            </w:r>
          </w:p>
        </w:tc>
      </w:tr>
      <w:tr w:rsidR="00B549AC" w14:paraId="023CDF2A" w14:textId="77777777">
        <w:tc>
          <w:tcPr>
            <w:tcW w:w="10173" w:type="dxa"/>
          </w:tcPr>
          <w:p w14:paraId="02CC3927" w14:textId="77777777" w:rsidR="00343918" w:rsidRDefault="00343918">
            <w:pPr>
              <w:autoSpaceDE w:val="0"/>
              <w:autoSpaceDN w:val="0"/>
              <w:adjustRightInd w:val="0"/>
              <w:rPr>
                <w:rFonts w:ascii="Tahoma" w:hAnsi="Tahoma" w:cs="Tahoma"/>
                <w:sz w:val="22"/>
                <w:szCs w:val="22"/>
              </w:rPr>
            </w:pPr>
          </w:p>
          <w:p w14:paraId="1B23BFD3" w14:textId="77777777" w:rsidR="00B549AC" w:rsidRDefault="00343918" w:rsidP="00BF02D8">
            <w:pPr>
              <w:autoSpaceDE w:val="0"/>
              <w:autoSpaceDN w:val="0"/>
              <w:adjustRightInd w:val="0"/>
              <w:jc w:val="both"/>
              <w:rPr>
                <w:rFonts w:ascii="Tahoma" w:hAnsi="Tahoma" w:cs="Tahoma"/>
                <w:sz w:val="22"/>
                <w:szCs w:val="22"/>
              </w:rPr>
            </w:pPr>
            <w:r>
              <w:rPr>
                <w:rFonts w:ascii="Tahoma" w:hAnsi="Tahoma" w:cs="Tahoma"/>
                <w:sz w:val="22"/>
                <w:szCs w:val="22"/>
              </w:rPr>
              <w:t xml:space="preserve">The </w:t>
            </w:r>
            <w:r w:rsidR="00BF02D8">
              <w:rPr>
                <w:rFonts w:ascii="Tahoma" w:hAnsi="Tahoma" w:cs="Tahoma"/>
                <w:sz w:val="22"/>
                <w:szCs w:val="22"/>
              </w:rPr>
              <w:t>support worker</w:t>
            </w:r>
            <w:r w:rsidR="005461C2">
              <w:rPr>
                <w:rFonts w:ascii="Tahoma" w:hAnsi="Tahoma" w:cs="Tahoma"/>
                <w:sz w:val="22"/>
                <w:szCs w:val="22"/>
              </w:rPr>
              <w:t xml:space="preserve"> is a flexible role that draws upon the knowledge, skills and expertise of professionals with experience of working with children who present challenging behaviour </w:t>
            </w:r>
            <w:r w:rsidR="00E21482">
              <w:rPr>
                <w:rFonts w:ascii="Tahoma" w:hAnsi="Tahoma" w:cs="Tahoma"/>
                <w:sz w:val="22"/>
                <w:szCs w:val="22"/>
              </w:rPr>
              <w:t xml:space="preserve">and who have significant and complex social, emotional and learning needs. The purpose of the role is to work collaboratively with colleagues (teaching, support and therapeutic) to maximise </w:t>
            </w:r>
            <w:r w:rsidR="006F24D7">
              <w:rPr>
                <w:rFonts w:ascii="Tahoma" w:hAnsi="Tahoma" w:cs="Tahoma"/>
                <w:sz w:val="22"/>
                <w:szCs w:val="22"/>
              </w:rPr>
              <w:t>progress</w:t>
            </w:r>
            <w:r w:rsidR="00DC4FAA">
              <w:rPr>
                <w:rFonts w:ascii="Tahoma" w:hAnsi="Tahoma" w:cs="Tahoma"/>
                <w:sz w:val="22"/>
                <w:szCs w:val="22"/>
              </w:rPr>
              <w:t xml:space="preserve"> for children </w:t>
            </w:r>
            <w:r w:rsidR="00640D3C">
              <w:rPr>
                <w:rFonts w:ascii="Tahoma" w:hAnsi="Tahoma" w:cs="Tahoma"/>
                <w:sz w:val="22"/>
                <w:szCs w:val="22"/>
              </w:rPr>
              <w:t>at</w:t>
            </w:r>
            <w:r w:rsidR="00DC4FAA">
              <w:rPr>
                <w:rFonts w:ascii="Tahoma" w:hAnsi="Tahoma" w:cs="Tahoma"/>
                <w:sz w:val="22"/>
                <w:szCs w:val="22"/>
              </w:rPr>
              <w:t xml:space="preserve"> Octavia House School</w:t>
            </w:r>
            <w:r w:rsidR="00D303C5">
              <w:rPr>
                <w:rFonts w:ascii="Tahoma" w:hAnsi="Tahoma" w:cs="Tahoma"/>
                <w:sz w:val="22"/>
                <w:szCs w:val="22"/>
              </w:rPr>
              <w:t>s</w:t>
            </w:r>
            <w:r w:rsidR="00DC4FAA">
              <w:rPr>
                <w:rFonts w:ascii="Tahoma" w:hAnsi="Tahoma" w:cs="Tahoma"/>
                <w:sz w:val="22"/>
                <w:szCs w:val="22"/>
              </w:rPr>
              <w:t>, specialist independen</w:t>
            </w:r>
            <w:r w:rsidR="001F5916">
              <w:rPr>
                <w:rFonts w:ascii="Tahoma" w:hAnsi="Tahoma" w:cs="Tahoma"/>
                <w:sz w:val="22"/>
                <w:szCs w:val="22"/>
              </w:rPr>
              <w:t>t therapeutic school</w:t>
            </w:r>
            <w:r w:rsidR="00D303C5">
              <w:rPr>
                <w:rFonts w:ascii="Tahoma" w:hAnsi="Tahoma" w:cs="Tahoma"/>
                <w:sz w:val="22"/>
                <w:szCs w:val="22"/>
              </w:rPr>
              <w:t>s</w:t>
            </w:r>
            <w:r w:rsidR="00DC4FAA">
              <w:rPr>
                <w:rFonts w:ascii="Tahoma" w:hAnsi="Tahoma" w:cs="Tahoma"/>
                <w:sz w:val="22"/>
                <w:szCs w:val="22"/>
              </w:rPr>
              <w:t xml:space="preserve">. The </w:t>
            </w:r>
            <w:r w:rsidR="00BF02D8">
              <w:rPr>
                <w:rFonts w:ascii="Tahoma" w:hAnsi="Tahoma" w:cs="Tahoma"/>
                <w:sz w:val="22"/>
                <w:szCs w:val="22"/>
              </w:rPr>
              <w:t>w</w:t>
            </w:r>
            <w:r w:rsidR="00DC4FAA">
              <w:rPr>
                <w:rFonts w:ascii="Tahoma" w:hAnsi="Tahoma" w:cs="Tahoma"/>
                <w:sz w:val="22"/>
                <w:szCs w:val="22"/>
              </w:rPr>
              <w:t xml:space="preserve">orker may </w:t>
            </w:r>
            <w:r w:rsidR="00D16163">
              <w:rPr>
                <w:rFonts w:ascii="Tahoma" w:hAnsi="Tahoma" w:cs="Tahoma"/>
                <w:sz w:val="22"/>
                <w:szCs w:val="22"/>
              </w:rPr>
              <w:t xml:space="preserve">work one to one with a specific </w:t>
            </w:r>
            <w:r w:rsidR="006079EE">
              <w:rPr>
                <w:rFonts w:ascii="Tahoma" w:hAnsi="Tahoma" w:cs="Tahoma"/>
                <w:sz w:val="22"/>
                <w:szCs w:val="22"/>
              </w:rPr>
              <w:t>child</w:t>
            </w:r>
            <w:r w:rsidR="00D16163">
              <w:rPr>
                <w:rFonts w:ascii="Tahoma" w:hAnsi="Tahoma" w:cs="Tahoma"/>
                <w:sz w:val="22"/>
                <w:szCs w:val="22"/>
              </w:rPr>
              <w:t xml:space="preserve"> or may support a small group o</w:t>
            </w:r>
            <w:r w:rsidR="00D404BE">
              <w:rPr>
                <w:rFonts w:ascii="Tahoma" w:hAnsi="Tahoma" w:cs="Tahoma"/>
                <w:sz w:val="22"/>
                <w:szCs w:val="22"/>
              </w:rPr>
              <w:t xml:space="preserve">r </w:t>
            </w:r>
            <w:r w:rsidR="001F5916">
              <w:rPr>
                <w:rFonts w:ascii="Tahoma" w:hAnsi="Tahoma" w:cs="Tahoma"/>
                <w:sz w:val="22"/>
                <w:szCs w:val="22"/>
              </w:rPr>
              <w:t xml:space="preserve">whole class, depending on need. The </w:t>
            </w:r>
            <w:r w:rsidR="00BF02D8">
              <w:rPr>
                <w:rFonts w:ascii="Tahoma" w:hAnsi="Tahoma" w:cs="Tahoma"/>
                <w:sz w:val="22"/>
                <w:szCs w:val="22"/>
              </w:rPr>
              <w:t>w</w:t>
            </w:r>
            <w:r w:rsidR="001F5916">
              <w:rPr>
                <w:rFonts w:ascii="Tahoma" w:hAnsi="Tahoma" w:cs="Tahoma"/>
                <w:sz w:val="22"/>
                <w:szCs w:val="22"/>
              </w:rPr>
              <w:t xml:space="preserve">orker will support the successful operation of all aspects of the school, as directed by teachers and the </w:t>
            </w:r>
            <w:r w:rsidR="00D303C5">
              <w:rPr>
                <w:rFonts w:ascii="Tahoma" w:hAnsi="Tahoma" w:cs="Tahoma"/>
                <w:sz w:val="22"/>
                <w:szCs w:val="22"/>
              </w:rPr>
              <w:t>leadership team</w:t>
            </w:r>
            <w:r w:rsidR="001F5916">
              <w:rPr>
                <w:rFonts w:ascii="Tahoma" w:hAnsi="Tahoma" w:cs="Tahoma"/>
                <w:sz w:val="22"/>
                <w:szCs w:val="22"/>
              </w:rPr>
              <w:t xml:space="preserve">. </w:t>
            </w:r>
          </w:p>
          <w:p w14:paraId="30A9EEDA" w14:textId="01364C8F" w:rsidR="00BF02D8" w:rsidRDefault="00BF02D8" w:rsidP="00BF02D8">
            <w:pPr>
              <w:autoSpaceDE w:val="0"/>
              <w:autoSpaceDN w:val="0"/>
              <w:adjustRightInd w:val="0"/>
              <w:jc w:val="both"/>
              <w:rPr>
                <w:rFonts w:ascii="Tahoma" w:hAnsi="Tahoma" w:cs="Tahoma"/>
                <w:sz w:val="22"/>
                <w:szCs w:val="22"/>
              </w:rPr>
            </w:pPr>
          </w:p>
        </w:tc>
      </w:tr>
    </w:tbl>
    <w:p w14:paraId="744A0A0C" w14:textId="77777777" w:rsidR="00B549AC" w:rsidRDefault="00B549AC">
      <w:pPr>
        <w:spacing w:line="360" w:lineRule="auto"/>
        <w:jc w:val="both"/>
        <w:rPr>
          <w:rFonts w:ascii="Tahoma" w:hAnsi="Tahoma" w:cs="Tahoma"/>
          <w:b/>
          <w:sz w:val="22"/>
          <w:szCs w:val="22"/>
          <w:lang w:val="en-GB"/>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2"/>
      </w:tblGrid>
      <w:tr w:rsidR="00E50286" w14:paraId="1C776314" w14:textId="77777777" w:rsidTr="00BF02D8">
        <w:tc>
          <w:tcPr>
            <w:tcW w:w="10173" w:type="dxa"/>
            <w:shd w:val="clear" w:color="auto" w:fill="CCFFCC"/>
            <w:vAlign w:val="center"/>
          </w:tcPr>
          <w:p w14:paraId="57706C9D" w14:textId="640E4ABE" w:rsidR="00E50286" w:rsidRDefault="00E50286" w:rsidP="006D53F3">
            <w:pPr>
              <w:rPr>
                <w:rFonts w:ascii="Tahoma" w:hAnsi="Tahoma" w:cs="Tahoma"/>
                <w:b/>
                <w:sz w:val="22"/>
                <w:szCs w:val="22"/>
              </w:rPr>
            </w:pPr>
            <w:r>
              <w:rPr>
                <w:rFonts w:ascii="Tahoma" w:hAnsi="Tahoma" w:cs="Tahoma"/>
                <w:b/>
                <w:sz w:val="22"/>
                <w:szCs w:val="22"/>
              </w:rPr>
              <w:t xml:space="preserve">Core </w:t>
            </w:r>
            <w:r w:rsidR="00BF02D8">
              <w:rPr>
                <w:rFonts w:ascii="Tahoma" w:hAnsi="Tahoma" w:cs="Tahoma"/>
                <w:b/>
                <w:sz w:val="22"/>
                <w:szCs w:val="22"/>
              </w:rPr>
              <w:t>r</w:t>
            </w:r>
            <w:r>
              <w:rPr>
                <w:rFonts w:ascii="Tahoma" w:hAnsi="Tahoma" w:cs="Tahoma"/>
                <w:b/>
                <w:sz w:val="22"/>
                <w:szCs w:val="22"/>
              </w:rPr>
              <w:t xml:space="preserve">esponsibilities </w:t>
            </w:r>
          </w:p>
          <w:p w14:paraId="0F03B65A" w14:textId="77777777" w:rsidR="00E50286" w:rsidRDefault="00E50286" w:rsidP="006D53F3">
            <w:pPr>
              <w:rPr>
                <w:rFonts w:ascii="Tahoma" w:hAnsi="Tahoma" w:cs="Tahoma"/>
                <w:b/>
                <w:sz w:val="22"/>
                <w:szCs w:val="22"/>
              </w:rPr>
            </w:pPr>
          </w:p>
        </w:tc>
      </w:tr>
      <w:tr w:rsidR="00E50286" w14:paraId="483978F3" w14:textId="77777777" w:rsidTr="001E5025">
        <w:trPr>
          <w:trHeight w:val="1562"/>
        </w:trPr>
        <w:tc>
          <w:tcPr>
            <w:tcW w:w="10173" w:type="dxa"/>
          </w:tcPr>
          <w:p w14:paraId="2B20BB93" w14:textId="721D2938" w:rsidR="00E50286" w:rsidRDefault="00E50286" w:rsidP="00E50286">
            <w:pPr>
              <w:autoSpaceDE w:val="0"/>
              <w:autoSpaceDN w:val="0"/>
              <w:adjustRightInd w:val="0"/>
              <w:ind w:left="720"/>
              <w:rPr>
                <w:rFonts w:ascii="Tahoma" w:hAnsi="Tahoma" w:cs="Tahoma"/>
                <w:sz w:val="22"/>
                <w:szCs w:val="22"/>
              </w:rPr>
            </w:pPr>
          </w:p>
          <w:p w14:paraId="21C8D0EB" w14:textId="77777777" w:rsidR="00E50286" w:rsidRDefault="00715AFE" w:rsidP="00BF02D8">
            <w:pPr>
              <w:numPr>
                <w:ilvl w:val="0"/>
                <w:numId w:val="33"/>
              </w:numPr>
              <w:autoSpaceDE w:val="0"/>
              <w:autoSpaceDN w:val="0"/>
              <w:adjustRightInd w:val="0"/>
              <w:rPr>
                <w:rFonts w:ascii="Tahoma" w:hAnsi="Tahoma" w:cs="Tahoma"/>
                <w:sz w:val="22"/>
                <w:szCs w:val="22"/>
              </w:rPr>
            </w:pPr>
            <w:r>
              <w:rPr>
                <w:rFonts w:ascii="Tahoma" w:hAnsi="Tahoma" w:cs="Tahoma"/>
                <w:sz w:val="22"/>
                <w:szCs w:val="22"/>
              </w:rPr>
              <w:t xml:space="preserve">To </w:t>
            </w:r>
            <w:r w:rsidR="001D5338">
              <w:rPr>
                <w:rFonts w:ascii="Tahoma" w:hAnsi="Tahoma" w:cs="Tahoma"/>
                <w:sz w:val="22"/>
                <w:szCs w:val="22"/>
              </w:rPr>
              <w:t>motivate, engage and inspire our children</w:t>
            </w:r>
          </w:p>
          <w:p w14:paraId="30038B08" w14:textId="77777777" w:rsidR="001D5338" w:rsidRDefault="001D5338" w:rsidP="00BF02D8">
            <w:pPr>
              <w:numPr>
                <w:ilvl w:val="0"/>
                <w:numId w:val="33"/>
              </w:numPr>
              <w:autoSpaceDE w:val="0"/>
              <w:autoSpaceDN w:val="0"/>
              <w:adjustRightInd w:val="0"/>
              <w:rPr>
                <w:rFonts w:ascii="Tahoma" w:hAnsi="Tahoma" w:cs="Tahoma"/>
                <w:sz w:val="22"/>
                <w:szCs w:val="22"/>
              </w:rPr>
            </w:pPr>
            <w:r>
              <w:rPr>
                <w:rFonts w:ascii="Tahoma" w:hAnsi="Tahoma" w:cs="Tahoma"/>
                <w:sz w:val="22"/>
                <w:szCs w:val="22"/>
              </w:rPr>
              <w:t xml:space="preserve">To work with teachers to facilitate effective, differentiated and child-centred learning </w:t>
            </w:r>
          </w:p>
          <w:p w14:paraId="12F98C93" w14:textId="27BBBEC6" w:rsidR="001D5338" w:rsidRDefault="001D5338" w:rsidP="00BF02D8">
            <w:pPr>
              <w:numPr>
                <w:ilvl w:val="0"/>
                <w:numId w:val="33"/>
              </w:numPr>
              <w:autoSpaceDE w:val="0"/>
              <w:autoSpaceDN w:val="0"/>
              <w:adjustRightInd w:val="0"/>
              <w:rPr>
                <w:rFonts w:ascii="Tahoma" w:hAnsi="Tahoma" w:cs="Tahoma"/>
                <w:sz w:val="22"/>
                <w:szCs w:val="22"/>
              </w:rPr>
            </w:pPr>
            <w:r>
              <w:rPr>
                <w:rFonts w:ascii="Tahoma" w:hAnsi="Tahoma" w:cs="Tahoma"/>
                <w:sz w:val="22"/>
                <w:szCs w:val="22"/>
              </w:rPr>
              <w:t xml:space="preserve">To </w:t>
            </w:r>
            <w:r w:rsidR="006D53F3">
              <w:rPr>
                <w:rFonts w:ascii="Tahoma" w:hAnsi="Tahoma" w:cs="Tahoma"/>
                <w:sz w:val="22"/>
                <w:szCs w:val="22"/>
              </w:rPr>
              <w:t xml:space="preserve">manage behaviour positively and in line with the </w:t>
            </w:r>
            <w:r w:rsidR="00640D3C">
              <w:rPr>
                <w:rFonts w:ascii="Tahoma" w:hAnsi="Tahoma" w:cs="Tahoma"/>
                <w:sz w:val="22"/>
                <w:szCs w:val="22"/>
              </w:rPr>
              <w:t>schools’</w:t>
            </w:r>
            <w:r w:rsidR="006D53F3">
              <w:rPr>
                <w:rFonts w:ascii="Tahoma" w:hAnsi="Tahoma" w:cs="Tahoma"/>
                <w:sz w:val="22"/>
                <w:szCs w:val="22"/>
              </w:rPr>
              <w:t xml:space="preserve"> ethos and procedures</w:t>
            </w:r>
          </w:p>
          <w:p w14:paraId="0A928EA4" w14:textId="77777777" w:rsidR="006D53F3" w:rsidRDefault="006D53F3" w:rsidP="00BF02D8">
            <w:pPr>
              <w:numPr>
                <w:ilvl w:val="0"/>
                <w:numId w:val="33"/>
              </w:numPr>
              <w:autoSpaceDE w:val="0"/>
              <w:autoSpaceDN w:val="0"/>
              <w:adjustRightInd w:val="0"/>
              <w:rPr>
                <w:rFonts w:ascii="Tahoma" w:hAnsi="Tahoma" w:cs="Tahoma"/>
                <w:sz w:val="22"/>
                <w:szCs w:val="22"/>
              </w:rPr>
            </w:pPr>
            <w:r>
              <w:rPr>
                <w:rFonts w:ascii="Tahoma" w:hAnsi="Tahoma" w:cs="Tahoma"/>
                <w:sz w:val="22"/>
                <w:szCs w:val="22"/>
              </w:rPr>
              <w:t xml:space="preserve">To </w:t>
            </w:r>
            <w:r w:rsidR="001366DC">
              <w:rPr>
                <w:rFonts w:ascii="Tahoma" w:hAnsi="Tahoma" w:cs="Tahoma"/>
                <w:sz w:val="22"/>
                <w:szCs w:val="22"/>
              </w:rPr>
              <w:t>facilitate effective, smooth transitions at the start &amp; end of days and between sessions</w:t>
            </w:r>
          </w:p>
          <w:p w14:paraId="3376D5A3" w14:textId="77777777" w:rsidR="001366DC" w:rsidRDefault="001366DC" w:rsidP="00BF02D8">
            <w:pPr>
              <w:numPr>
                <w:ilvl w:val="0"/>
                <w:numId w:val="33"/>
              </w:numPr>
              <w:autoSpaceDE w:val="0"/>
              <w:autoSpaceDN w:val="0"/>
              <w:adjustRightInd w:val="0"/>
              <w:rPr>
                <w:rFonts w:ascii="Tahoma" w:hAnsi="Tahoma" w:cs="Tahoma"/>
                <w:sz w:val="22"/>
                <w:szCs w:val="22"/>
              </w:rPr>
            </w:pPr>
            <w:r>
              <w:rPr>
                <w:rFonts w:ascii="Tahoma" w:hAnsi="Tahoma" w:cs="Tahoma"/>
                <w:sz w:val="22"/>
                <w:szCs w:val="22"/>
              </w:rPr>
              <w:t xml:space="preserve">To play a core role in ensuring the learning environment is </w:t>
            </w:r>
            <w:r w:rsidR="006142B5">
              <w:rPr>
                <w:rFonts w:ascii="Tahoma" w:hAnsi="Tahoma" w:cs="Tahoma"/>
                <w:sz w:val="22"/>
                <w:szCs w:val="22"/>
              </w:rPr>
              <w:t>attractive, positive</w:t>
            </w:r>
            <w:r w:rsidR="005E5A5D">
              <w:rPr>
                <w:rFonts w:ascii="Tahoma" w:hAnsi="Tahoma" w:cs="Tahoma"/>
                <w:sz w:val="22"/>
                <w:szCs w:val="22"/>
              </w:rPr>
              <w:t xml:space="preserve"> &amp; uncluttered</w:t>
            </w:r>
          </w:p>
          <w:p w14:paraId="70EEA08F" w14:textId="03B0EB9B" w:rsidR="006142B5" w:rsidRDefault="006142B5" w:rsidP="00BF02D8">
            <w:pPr>
              <w:numPr>
                <w:ilvl w:val="0"/>
                <w:numId w:val="33"/>
              </w:numPr>
              <w:autoSpaceDE w:val="0"/>
              <w:autoSpaceDN w:val="0"/>
              <w:adjustRightInd w:val="0"/>
              <w:rPr>
                <w:rFonts w:ascii="Tahoma" w:hAnsi="Tahoma" w:cs="Tahoma"/>
                <w:sz w:val="22"/>
                <w:szCs w:val="22"/>
              </w:rPr>
            </w:pPr>
            <w:r>
              <w:rPr>
                <w:rFonts w:ascii="Tahoma" w:hAnsi="Tahoma" w:cs="Tahoma"/>
                <w:sz w:val="22"/>
                <w:szCs w:val="22"/>
              </w:rPr>
              <w:t xml:space="preserve">To contribute to the </w:t>
            </w:r>
            <w:r w:rsidR="00640D3C">
              <w:rPr>
                <w:rFonts w:ascii="Tahoma" w:hAnsi="Tahoma" w:cs="Tahoma"/>
                <w:sz w:val="22"/>
                <w:szCs w:val="22"/>
              </w:rPr>
              <w:t>schools’</w:t>
            </w:r>
            <w:r>
              <w:rPr>
                <w:rFonts w:ascii="Tahoma" w:hAnsi="Tahoma" w:cs="Tahoma"/>
                <w:sz w:val="22"/>
                <w:szCs w:val="22"/>
              </w:rPr>
              <w:t xml:space="preserve"> </w:t>
            </w:r>
            <w:r w:rsidR="005E5A5D">
              <w:rPr>
                <w:rFonts w:ascii="Tahoma" w:hAnsi="Tahoma" w:cs="Tahoma"/>
                <w:sz w:val="22"/>
                <w:szCs w:val="22"/>
              </w:rPr>
              <w:t xml:space="preserve">breakfast, </w:t>
            </w:r>
            <w:r w:rsidR="00FC3BB2">
              <w:rPr>
                <w:rFonts w:ascii="Tahoma" w:hAnsi="Tahoma" w:cs="Tahoma"/>
                <w:sz w:val="22"/>
                <w:szCs w:val="22"/>
              </w:rPr>
              <w:t xml:space="preserve">break, lunch, </w:t>
            </w:r>
            <w:r>
              <w:rPr>
                <w:rFonts w:ascii="Tahoma" w:hAnsi="Tahoma" w:cs="Tahoma"/>
                <w:sz w:val="22"/>
                <w:szCs w:val="22"/>
              </w:rPr>
              <w:t xml:space="preserve">assembly, </w:t>
            </w:r>
            <w:r w:rsidR="005E5A5D">
              <w:rPr>
                <w:rFonts w:ascii="Tahoma" w:hAnsi="Tahoma" w:cs="Tahoma"/>
                <w:sz w:val="22"/>
                <w:szCs w:val="22"/>
              </w:rPr>
              <w:t xml:space="preserve">exercise &amp; </w:t>
            </w:r>
            <w:r w:rsidR="00BF02D8">
              <w:rPr>
                <w:rFonts w:ascii="Tahoma" w:hAnsi="Tahoma" w:cs="Tahoma"/>
                <w:sz w:val="22"/>
                <w:szCs w:val="22"/>
              </w:rPr>
              <w:t>enrichment</w:t>
            </w:r>
            <w:r>
              <w:rPr>
                <w:rFonts w:ascii="Tahoma" w:hAnsi="Tahoma" w:cs="Tahoma"/>
                <w:sz w:val="22"/>
                <w:szCs w:val="22"/>
              </w:rPr>
              <w:t xml:space="preserve"> </w:t>
            </w:r>
            <w:r w:rsidR="005E5A5D">
              <w:rPr>
                <w:rFonts w:ascii="Tahoma" w:hAnsi="Tahoma" w:cs="Tahoma"/>
                <w:sz w:val="22"/>
                <w:szCs w:val="22"/>
              </w:rPr>
              <w:t>provision</w:t>
            </w:r>
            <w:r>
              <w:rPr>
                <w:rFonts w:ascii="Tahoma" w:hAnsi="Tahoma" w:cs="Tahoma"/>
                <w:sz w:val="22"/>
                <w:szCs w:val="22"/>
              </w:rPr>
              <w:t xml:space="preserve"> </w:t>
            </w:r>
          </w:p>
          <w:p w14:paraId="4582CC22" w14:textId="23048142" w:rsidR="00E50286" w:rsidRDefault="00EF1BDF" w:rsidP="00BF02D8">
            <w:pPr>
              <w:numPr>
                <w:ilvl w:val="0"/>
                <w:numId w:val="33"/>
              </w:numPr>
              <w:autoSpaceDE w:val="0"/>
              <w:autoSpaceDN w:val="0"/>
              <w:adjustRightInd w:val="0"/>
              <w:rPr>
                <w:rFonts w:ascii="Tahoma" w:hAnsi="Tahoma" w:cs="Tahoma"/>
                <w:sz w:val="22"/>
                <w:szCs w:val="22"/>
              </w:rPr>
            </w:pPr>
            <w:r w:rsidRPr="00EF1BDF">
              <w:rPr>
                <w:rFonts w:ascii="Tahoma" w:hAnsi="Tahoma" w:cs="Tahoma"/>
                <w:sz w:val="22"/>
                <w:szCs w:val="22"/>
              </w:rPr>
              <w:t xml:space="preserve">To be a </w:t>
            </w:r>
            <w:r w:rsidR="00BF02D8">
              <w:rPr>
                <w:rFonts w:ascii="Tahoma" w:hAnsi="Tahoma" w:cs="Tahoma"/>
                <w:sz w:val="22"/>
                <w:szCs w:val="22"/>
              </w:rPr>
              <w:t>key w</w:t>
            </w:r>
            <w:r w:rsidRPr="00EF1BDF">
              <w:rPr>
                <w:rFonts w:ascii="Tahoma" w:hAnsi="Tahoma" w:cs="Tahoma"/>
                <w:sz w:val="22"/>
                <w:szCs w:val="22"/>
              </w:rPr>
              <w:t>orker, taking responsibility for the welfare of a key child or key children and being the first point of contact for their families</w:t>
            </w:r>
          </w:p>
          <w:p w14:paraId="21318E73" w14:textId="018A599F" w:rsidR="00601A6D" w:rsidRDefault="00601A6D" w:rsidP="00BF02D8">
            <w:pPr>
              <w:numPr>
                <w:ilvl w:val="0"/>
                <w:numId w:val="33"/>
              </w:numPr>
              <w:autoSpaceDE w:val="0"/>
              <w:autoSpaceDN w:val="0"/>
              <w:adjustRightInd w:val="0"/>
              <w:rPr>
                <w:rFonts w:ascii="Tahoma" w:hAnsi="Tahoma" w:cs="Tahoma"/>
                <w:sz w:val="22"/>
                <w:szCs w:val="22"/>
              </w:rPr>
            </w:pPr>
            <w:r>
              <w:rPr>
                <w:rFonts w:ascii="Tahoma" w:hAnsi="Tahoma" w:cs="Tahoma"/>
                <w:sz w:val="22"/>
                <w:szCs w:val="22"/>
              </w:rPr>
              <w:t>To attend and engage in all meetings and briefings as directed</w:t>
            </w:r>
          </w:p>
          <w:p w14:paraId="0D927FB2" w14:textId="71F02F27" w:rsidR="00BF02D8" w:rsidRDefault="00BF02D8" w:rsidP="00BF02D8">
            <w:pPr>
              <w:autoSpaceDE w:val="0"/>
              <w:autoSpaceDN w:val="0"/>
              <w:adjustRightInd w:val="0"/>
              <w:ind w:left="720"/>
              <w:rPr>
                <w:rFonts w:ascii="Tahoma" w:hAnsi="Tahoma" w:cs="Tahoma"/>
                <w:sz w:val="22"/>
                <w:szCs w:val="22"/>
              </w:rPr>
            </w:pPr>
          </w:p>
        </w:tc>
      </w:tr>
    </w:tbl>
    <w:p w14:paraId="32E719DF" w14:textId="77777777" w:rsidR="00E8572F" w:rsidRDefault="00E8572F">
      <w:pPr>
        <w:spacing w:line="360" w:lineRule="auto"/>
        <w:jc w:val="both"/>
        <w:rPr>
          <w:rFonts w:ascii="Tahoma" w:hAnsi="Tahoma" w:cs="Tahoma"/>
          <w:b/>
          <w:sz w:val="22"/>
          <w:szCs w:val="22"/>
          <w:lang w:val="en-GB"/>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2"/>
      </w:tblGrid>
      <w:tr w:rsidR="00B549AC" w14:paraId="62AC01C1" w14:textId="77777777" w:rsidTr="00BF02D8">
        <w:tc>
          <w:tcPr>
            <w:tcW w:w="10173" w:type="dxa"/>
            <w:shd w:val="clear" w:color="auto" w:fill="CCFFCC"/>
          </w:tcPr>
          <w:p w14:paraId="0C1970E9" w14:textId="657A51C4" w:rsidR="00B549AC" w:rsidRDefault="00E50286">
            <w:pPr>
              <w:jc w:val="both"/>
              <w:rPr>
                <w:rFonts w:ascii="Tahoma" w:hAnsi="Tahoma" w:cs="Tahoma"/>
                <w:b/>
                <w:sz w:val="22"/>
                <w:szCs w:val="22"/>
              </w:rPr>
            </w:pPr>
            <w:r>
              <w:rPr>
                <w:rFonts w:ascii="Tahoma" w:hAnsi="Tahoma" w:cs="Tahoma"/>
                <w:b/>
                <w:sz w:val="22"/>
                <w:szCs w:val="22"/>
              </w:rPr>
              <w:lastRenderedPageBreak/>
              <w:t>General</w:t>
            </w:r>
            <w:r w:rsidR="00B549AC">
              <w:rPr>
                <w:rFonts w:ascii="Tahoma" w:hAnsi="Tahoma" w:cs="Tahoma"/>
                <w:b/>
                <w:sz w:val="22"/>
                <w:szCs w:val="22"/>
              </w:rPr>
              <w:t xml:space="preserve"> </w:t>
            </w:r>
            <w:r w:rsidR="00BF02D8">
              <w:rPr>
                <w:rFonts w:ascii="Tahoma" w:hAnsi="Tahoma" w:cs="Tahoma"/>
                <w:b/>
                <w:sz w:val="22"/>
                <w:szCs w:val="22"/>
              </w:rPr>
              <w:t>r</w:t>
            </w:r>
            <w:r w:rsidR="00B549AC">
              <w:rPr>
                <w:rFonts w:ascii="Tahoma" w:hAnsi="Tahoma" w:cs="Tahoma"/>
                <w:b/>
                <w:sz w:val="22"/>
                <w:szCs w:val="22"/>
              </w:rPr>
              <w:t xml:space="preserve">esponsibilities </w:t>
            </w:r>
            <w:r w:rsidR="00BF02D8">
              <w:rPr>
                <w:rFonts w:ascii="Tahoma" w:hAnsi="Tahoma" w:cs="Tahoma"/>
                <w:b/>
                <w:sz w:val="22"/>
                <w:szCs w:val="22"/>
              </w:rPr>
              <w:t>(not exhaustive)</w:t>
            </w:r>
          </w:p>
          <w:p w14:paraId="470D420F" w14:textId="77777777" w:rsidR="00B549AC" w:rsidRDefault="00B549AC">
            <w:pPr>
              <w:jc w:val="both"/>
              <w:rPr>
                <w:rFonts w:ascii="Tahoma" w:hAnsi="Tahoma" w:cs="Tahoma"/>
                <w:b/>
                <w:sz w:val="22"/>
                <w:szCs w:val="22"/>
              </w:rPr>
            </w:pPr>
          </w:p>
        </w:tc>
      </w:tr>
      <w:tr w:rsidR="00B549AC" w14:paraId="58969BFF" w14:textId="77777777">
        <w:trPr>
          <w:trHeight w:val="1562"/>
        </w:trPr>
        <w:tc>
          <w:tcPr>
            <w:tcW w:w="10173" w:type="dxa"/>
          </w:tcPr>
          <w:p w14:paraId="7BCC2DD0" w14:textId="77777777" w:rsidR="002035C7" w:rsidRDefault="002035C7" w:rsidP="002035C7">
            <w:pPr>
              <w:autoSpaceDE w:val="0"/>
              <w:autoSpaceDN w:val="0"/>
              <w:adjustRightInd w:val="0"/>
              <w:ind w:left="720"/>
              <w:rPr>
                <w:rFonts w:ascii="Tahoma" w:hAnsi="Tahoma" w:cs="Tahoma"/>
                <w:sz w:val="22"/>
                <w:szCs w:val="22"/>
              </w:rPr>
            </w:pPr>
          </w:p>
          <w:p w14:paraId="6306898F" w14:textId="4CABEA7E" w:rsidR="00B549AC" w:rsidRPr="004B06CE" w:rsidRDefault="00B549AC" w:rsidP="00026025">
            <w:pPr>
              <w:numPr>
                <w:ilvl w:val="0"/>
                <w:numId w:val="34"/>
              </w:numPr>
              <w:autoSpaceDE w:val="0"/>
              <w:autoSpaceDN w:val="0"/>
              <w:adjustRightInd w:val="0"/>
              <w:rPr>
                <w:rFonts w:ascii="Tahoma" w:hAnsi="Tahoma" w:cs="Tahoma"/>
                <w:sz w:val="20"/>
                <w:szCs w:val="20"/>
              </w:rPr>
            </w:pPr>
            <w:r w:rsidRPr="004B06CE">
              <w:rPr>
                <w:rFonts w:ascii="Tahoma" w:hAnsi="Tahoma" w:cs="Tahoma"/>
                <w:sz w:val="20"/>
                <w:szCs w:val="20"/>
              </w:rPr>
              <w:t xml:space="preserve">Provide levels of individual </w:t>
            </w:r>
            <w:r w:rsidR="008F7C40" w:rsidRPr="004B06CE">
              <w:rPr>
                <w:rFonts w:ascii="Tahoma" w:hAnsi="Tahoma" w:cs="Tahoma"/>
                <w:sz w:val="20"/>
                <w:szCs w:val="20"/>
              </w:rPr>
              <w:t>learning and pastoral</w:t>
            </w:r>
            <w:r w:rsidRPr="004B06CE">
              <w:rPr>
                <w:rFonts w:ascii="Tahoma" w:hAnsi="Tahoma" w:cs="Tahoma"/>
                <w:sz w:val="20"/>
                <w:szCs w:val="20"/>
              </w:rPr>
              <w:t xml:space="preserve"> support to </w:t>
            </w:r>
            <w:r w:rsidR="006079EE">
              <w:rPr>
                <w:rFonts w:ascii="Tahoma" w:hAnsi="Tahoma" w:cs="Tahoma"/>
                <w:sz w:val="20"/>
                <w:szCs w:val="20"/>
              </w:rPr>
              <w:t>children</w:t>
            </w:r>
            <w:r w:rsidRPr="004B06CE">
              <w:rPr>
                <w:rFonts w:ascii="Tahoma" w:hAnsi="Tahoma" w:cs="Tahoma"/>
                <w:sz w:val="20"/>
                <w:szCs w:val="20"/>
              </w:rPr>
              <w:t xml:space="preserve"> in line with their </w:t>
            </w:r>
            <w:r w:rsidR="006079EE">
              <w:rPr>
                <w:rFonts w:ascii="Tahoma" w:hAnsi="Tahoma" w:cs="Tahoma"/>
                <w:sz w:val="20"/>
                <w:szCs w:val="20"/>
              </w:rPr>
              <w:t>progress plan</w:t>
            </w:r>
          </w:p>
          <w:p w14:paraId="0CD81CAD" w14:textId="77777777" w:rsidR="004B06CE" w:rsidRPr="004B06CE" w:rsidRDefault="004B06CE" w:rsidP="004B06CE">
            <w:pPr>
              <w:autoSpaceDE w:val="0"/>
              <w:autoSpaceDN w:val="0"/>
              <w:adjustRightInd w:val="0"/>
              <w:ind w:left="720"/>
              <w:rPr>
                <w:rFonts w:ascii="Tahoma" w:hAnsi="Tahoma" w:cs="Tahoma"/>
                <w:sz w:val="20"/>
                <w:szCs w:val="20"/>
              </w:rPr>
            </w:pPr>
          </w:p>
          <w:p w14:paraId="59D0D7A3" w14:textId="32E03F42" w:rsidR="00B549AC" w:rsidRPr="004B06CE" w:rsidRDefault="008F7C40" w:rsidP="00026025">
            <w:pPr>
              <w:numPr>
                <w:ilvl w:val="0"/>
                <w:numId w:val="34"/>
              </w:numPr>
              <w:autoSpaceDE w:val="0"/>
              <w:autoSpaceDN w:val="0"/>
              <w:adjustRightInd w:val="0"/>
              <w:rPr>
                <w:rFonts w:ascii="Tahoma" w:hAnsi="Tahoma" w:cs="Tahoma"/>
                <w:sz w:val="20"/>
                <w:szCs w:val="20"/>
              </w:rPr>
            </w:pPr>
            <w:r w:rsidRPr="004B06CE">
              <w:rPr>
                <w:rFonts w:ascii="Tahoma" w:hAnsi="Tahoma" w:cs="Tahoma"/>
                <w:sz w:val="20"/>
                <w:szCs w:val="20"/>
              </w:rPr>
              <w:t xml:space="preserve">Supervise and support </w:t>
            </w:r>
            <w:r w:rsidR="006079EE">
              <w:rPr>
                <w:rFonts w:ascii="Tahoma" w:hAnsi="Tahoma" w:cs="Tahoma"/>
                <w:sz w:val="20"/>
                <w:szCs w:val="20"/>
              </w:rPr>
              <w:t>children</w:t>
            </w:r>
            <w:r w:rsidR="00B549AC" w:rsidRPr="004B06CE">
              <w:rPr>
                <w:rFonts w:ascii="Tahoma" w:hAnsi="Tahoma" w:cs="Tahoma"/>
                <w:sz w:val="20"/>
                <w:szCs w:val="20"/>
              </w:rPr>
              <w:t xml:space="preserve"> </w:t>
            </w:r>
            <w:r w:rsidRPr="004B06CE">
              <w:rPr>
                <w:rFonts w:ascii="Tahoma" w:hAnsi="Tahoma" w:cs="Tahoma"/>
                <w:sz w:val="20"/>
                <w:szCs w:val="20"/>
              </w:rPr>
              <w:t>who cannot access class-based learning sessions</w:t>
            </w:r>
          </w:p>
          <w:p w14:paraId="3BED6A4C" w14:textId="77777777" w:rsidR="004B06CE" w:rsidRPr="004B06CE" w:rsidRDefault="004B06CE" w:rsidP="006079EE">
            <w:pPr>
              <w:autoSpaceDE w:val="0"/>
              <w:autoSpaceDN w:val="0"/>
              <w:adjustRightInd w:val="0"/>
              <w:rPr>
                <w:rFonts w:ascii="Tahoma" w:hAnsi="Tahoma" w:cs="Tahoma"/>
                <w:sz w:val="20"/>
                <w:szCs w:val="20"/>
              </w:rPr>
            </w:pPr>
          </w:p>
          <w:p w14:paraId="1E13B689" w14:textId="4F937754" w:rsidR="004B06CE" w:rsidRPr="004B06CE" w:rsidRDefault="00B549AC" w:rsidP="00026025">
            <w:pPr>
              <w:numPr>
                <w:ilvl w:val="0"/>
                <w:numId w:val="34"/>
              </w:numPr>
              <w:autoSpaceDE w:val="0"/>
              <w:autoSpaceDN w:val="0"/>
              <w:adjustRightInd w:val="0"/>
              <w:rPr>
                <w:rFonts w:ascii="Tahoma" w:hAnsi="Tahoma" w:cs="Tahoma"/>
                <w:sz w:val="20"/>
                <w:szCs w:val="20"/>
              </w:rPr>
            </w:pPr>
            <w:r w:rsidRPr="004B06CE">
              <w:rPr>
                <w:rFonts w:ascii="Tahoma" w:hAnsi="Tahoma" w:cs="Tahoma"/>
                <w:sz w:val="20"/>
                <w:szCs w:val="20"/>
              </w:rPr>
              <w:t xml:space="preserve">Support the assessment of </w:t>
            </w:r>
            <w:r w:rsidR="006079EE">
              <w:rPr>
                <w:rFonts w:ascii="Tahoma" w:hAnsi="Tahoma" w:cs="Tahoma"/>
                <w:sz w:val="20"/>
                <w:szCs w:val="20"/>
              </w:rPr>
              <w:t>children</w:t>
            </w:r>
            <w:r w:rsidRPr="004B06CE">
              <w:rPr>
                <w:rFonts w:ascii="Tahoma" w:hAnsi="Tahoma" w:cs="Tahoma"/>
                <w:sz w:val="20"/>
                <w:szCs w:val="20"/>
              </w:rPr>
              <w:t xml:space="preserve"> to determine those in need of particular help and support </w:t>
            </w:r>
          </w:p>
          <w:p w14:paraId="754E5FD6" w14:textId="4C4F5913" w:rsidR="00B549AC" w:rsidRPr="004B06CE" w:rsidRDefault="00B549AC" w:rsidP="004B06CE">
            <w:pPr>
              <w:autoSpaceDE w:val="0"/>
              <w:autoSpaceDN w:val="0"/>
              <w:adjustRightInd w:val="0"/>
              <w:rPr>
                <w:rFonts w:ascii="Tahoma" w:hAnsi="Tahoma" w:cs="Tahoma"/>
                <w:sz w:val="20"/>
                <w:szCs w:val="20"/>
              </w:rPr>
            </w:pPr>
          </w:p>
          <w:p w14:paraId="5ABF8C2D" w14:textId="478ECCB0" w:rsidR="00B549AC" w:rsidRPr="004B06CE" w:rsidRDefault="00B549AC" w:rsidP="00026025">
            <w:pPr>
              <w:numPr>
                <w:ilvl w:val="0"/>
                <w:numId w:val="34"/>
              </w:numPr>
              <w:autoSpaceDE w:val="0"/>
              <w:autoSpaceDN w:val="0"/>
              <w:adjustRightInd w:val="0"/>
              <w:rPr>
                <w:rFonts w:ascii="Tahoma" w:hAnsi="Tahoma" w:cs="Tahoma"/>
                <w:sz w:val="20"/>
                <w:szCs w:val="20"/>
              </w:rPr>
            </w:pPr>
            <w:r w:rsidRPr="004B06CE">
              <w:rPr>
                <w:rFonts w:ascii="Tahoma" w:hAnsi="Tahoma" w:cs="Tahoma"/>
                <w:sz w:val="20"/>
                <w:szCs w:val="20"/>
              </w:rPr>
              <w:t xml:space="preserve">Work closely with teaching and therapeutic staff with the development and implementation of </w:t>
            </w:r>
            <w:r w:rsidR="006079EE">
              <w:rPr>
                <w:rFonts w:ascii="Tahoma" w:hAnsi="Tahoma" w:cs="Tahoma"/>
                <w:sz w:val="20"/>
                <w:szCs w:val="20"/>
              </w:rPr>
              <w:t>progress plans</w:t>
            </w:r>
            <w:r w:rsidRPr="004B06CE">
              <w:rPr>
                <w:rFonts w:ascii="Tahoma" w:hAnsi="Tahoma" w:cs="Tahoma"/>
                <w:sz w:val="20"/>
                <w:szCs w:val="20"/>
              </w:rPr>
              <w:t xml:space="preserve"> and behaviour management strategies</w:t>
            </w:r>
          </w:p>
          <w:p w14:paraId="017188DF" w14:textId="77777777" w:rsidR="004B06CE" w:rsidRPr="004B06CE" w:rsidRDefault="004B06CE" w:rsidP="004B06CE">
            <w:pPr>
              <w:autoSpaceDE w:val="0"/>
              <w:autoSpaceDN w:val="0"/>
              <w:adjustRightInd w:val="0"/>
              <w:rPr>
                <w:rFonts w:ascii="Tahoma" w:hAnsi="Tahoma" w:cs="Tahoma"/>
                <w:sz w:val="20"/>
                <w:szCs w:val="20"/>
              </w:rPr>
            </w:pPr>
          </w:p>
          <w:p w14:paraId="7B9C8369" w14:textId="002AC7EC" w:rsidR="00B549AC" w:rsidRPr="004B06CE" w:rsidRDefault="00B549AC" w:rsidP="00026025">
            <w:pPr>
              <w:numPr>
                <w:ilvl w:val="0"/>
                <w:numId w:val="34"/>
              </w:numPr>
              <w:autoSpaceDE w:val="0"/>
              <w:autoSpaceDN w:val="0"/>
              <w:adjustRightInd w:val="0"/>
              <w:rPr>
                <w:rFonts w:ascii="Tahoma" w:hAnsi="Tahoma" w:cs="Tahoma"/>
                <w:sz w:val="20"/>
                <w:szCs w:val="20"/>
              </w:rPr>
            </w:pPr>
            <w:r w:rsidRPr="004B06CE">
              <w:rPr>
                <w:rFonts w:ascii="Tahoma" w:hAnsi="Tahoma" w:cs="Tahoma"/>
                <w:sz w:val="20"/>
                <w:szCs w:val="20"/>
              </w:rPr>
              <w:t xml:space="preserve">Provide one to one </w:t>
            </w:r>
            <w:r w:rsidR="00EB1223" w:rsidRPr="004B06CE">
              <w:rPr>
                <w:rFonts w:ascii="Tahoma" w:hAnsi="Tahoma" w:cs="Tahoma"/>
                <w:sz w:val="20"/>
                <w:szCs w:val="20"/>
              </w:rPr>
              <w:t>support/</w:t>
            </w:r>
            <w:r w:rsidRPr="004B06CE">
              <w:rPr>
                <w:rFonts w:ascii="Tahoma" w:hAnsi="Tahoma" w:cs="Tahoma"/>
                <w:sz w:val="20"/>
                <w:szCs w:val="20"/>
              </w:rPr>
              <w:t xml:space="preserve">mentoring arrangements with </w:t>
            </w:r>
            <w:r w:rsidR="006079EE">
              <w:rPr>
                <w:rFonts w:ascii="Tahoma" w:hAnsi="Tahoma" w:cs="Tahoma"/>
                <w:sz w:val="20"/>
                <w:szCs w:val="20"/>
              </w:rPr>
              <w:t>children</w:t>
            </w:r>
            <w:r w:rsidRPr="004B06CE">
              <w:rPr>
                <w:rFonts w:ascii="Tahoma" w:hAnsi="Tahoma" w:cs="Tahoma"/>
                <w:sz w:val="20"/>
                <w:szCs w:val="20"/>
              </w:rPr>
              <w:t xml:space="preserve"> and provide </w:t>
            </w:r>
            <w:r w:rsidR="00EB1223" w:rsidRPr="004B06CE">
              <w:rPr>
                <w:rFonts w:ascii="Tahoma" w:hAnsi="Tahoma" w:cs="Tahoma"/>
                <w:sz w:val="20"/>
                <w:szCs w:val="20"/>
              </w:rPr>
              <w:t xml:space="preserve">flexible </w:t>
            </w:r>
            <w:r w:rsidRPr="004B06CE">
              <w:rPr>
                <w:rFonts w:ascii="Tahoma" w:hAnsi="Tahoma" w:cs="Tahoma"/>
                <w:sz w:val="20"/>
                <w:szCs w:val="20"/>
              </w:rPr>
              <w:t>support for distressed</w:t>
            </w:r>
            <w:r w:rsidR="00EB1223" w:rsidRPr="004B06CE">
              <w:rPr>
                <w:rFonts w:ascii="Tahoma" w:hAnsi="Tahoma" w:cs="Tahoma"/>
                <w:sz w:val="20"/>
                <w:szCs w:val="20"/>
              </w:rPr>
              <w:t xml:space="preserve">/disaffected </w:t>
            </w:r>
            <w:r w:rsidR="006079EE">
              <w:rPr>
                <w:rFonts w:ascii="Tahoma" w:hAnsi="Tahoma" w:cs="Tahoma"/>
                <w:sz w:val="20"/>
                <w:szCs w:val="20"/>
              </w:rPr>
              <w:t>children</w:t>
            </w:r>
          </w:p>
          <w:p w14:paraId="3E6A6063" w14:textId="77777777" w:rsidR="004B06CE" w:rsidRPr="004B06CE" w:rsidRDefault="004B06CE" w:rsidP="004B06CE">
            <w:pPr>
              <w:autoSpaceDE w:val="0"/>
              <w:autoSpaceDN w:val="0"/>
              <w:adjustRightInd w:val="0"/>
              <w:rPr>
                <w:rFonts w:ascii="Tahoma" w:hAnsi="Tahoma" w:cs="Tahoma"/>
                <w:sz w:val="20"/>
                <w:szCs w:val="20"/>
              </w:rPr>
            </w:pPr>
          </w:p>
          <w:p w14:paraId="1200841E" w14:textId="3F7F9F26" w:rsidR="00EB1223" w:rsidRPr="004B06CE" w:rsidRDefault="00EB1223" w:rsidP="00026025">
            <w:pPr>
              <w:numPr>
                <w:ilvl w:val="0"/>
                <w:numId w:val="34"/>
              </w:numPr>
              <w:autoSpaceDE w:val="0"/>
              <w:autoSpaceDN w:val="0"/>
              <w:adjustRightInd w:val="0"/>
              <w:rPr>
                <w:rFonts w:ascii="Tahoma" w:hAnsi="Tahoma" w:cs="Tahoma"/>
                <w:sz w:val="20"/>
                <w:szCs w:val="20"/>
              </w:rPr>
            </w:pPr>
            <w:r w:rsidRPr="004B06CE">
              <w:rPr>
                <w:rFonts w:ascii="Tahoma" w:hAnsi="Tahoma" w:cs="Tahoma"/>
                <w:sz w:val="20"/>
                <w:szCs w:val="20"/>
              </w:rPr>
              <w:t xml:space="preserve">Log incidents, phonecalls and communicate with families as per the </w:t>
            </w:r>
            <w:r w:rsidR="00640D3C">
              <w:rPr>
                <w:rFonts w:ascii="Tahoma" w:hAnsi="Tahoma" w:cs="Tahoma"/>
                <w:sz w:val="20"/>
                <w:szCs w:val="20"/>
              </w:rPr>
              <w:t>schools’</w:t>
            </w:r>
            <w:r w:rsidRPr="004B06CE">
              <w:rPr>
                <w:rFonts w:ascii="Tahoma" w:hAnsi="Tahoma" w:cs="Tahoma"/>
                <w:sz w:val="20"/>
                <w:szCs w:val="20"/>
              </w:rPr>
              <w:t xml:space="preserve"> procedures</w:t>
            </w:r>
          </w:p>
          <w:p w14:paraId="38D937AF" w14:textId="77777777" w:rsidR="004B06CE" w:rsidRPr="004B06CE" w:rsidRDefault="004B06CE" w:rsidP="004B06CE">
            <w:pPr>
              <w:autoSpaceDE w:val="0"/>
              <w:autoSpaceDN w:val="0"/>
              <w:adjustRightInd w:val="0"/>
              <w:rPr>
                <w:rFonts w:ascii="Tahoma" w:hAnsi="Tahoma" w:cs="Tahoma"/>
                <w:sz w:val="20"/>
                <w:szCs w:val="20"/>
              </w:rPr>
            </w:pPr>
          </w:p>
          <w:p w14:paraId="003A04AD" w14:textId="14F2F5E4" w:rsidR="00B549AC" w:rsidRPr="004B06CE" w:rsidRDefault="00B549AC" w:rsidP="00026025">
            <w:pPr>
              <w:numPr>
                <w:ilvl w:val="0"/>
                <w:numId w:val="34"/>
              </w:numPr>
              <w:autoSpaceDE w:val="0"/>
              <w:autoSpaceDN w:val="0"/>
              <w:adjustRightInd w:val="0"/>
              <w:rPr>
                <w:rFonts w:ascii="Tahoma" w:hAnsi="Tahoma" w:cs="Tahoma"/>
                <w:sz w:val="20"/>
                <w:szCs w:val="20"/>
              </w:rPr>
            </w:pPr>
            <w:r w:rsidRPr="004B06CE">
              <w:rPr>
                <w:rFonts w:ascii="Tahoma" w:hAnsi="Tahoma" w:cs="Tahoma"/>
                <w:sz w:val="20"/>
                <w:szCs w:val="20"/>
              </w:rPr>
              <w:t xml:space="preserve">Support the implementation of agreed learning activities and teaching programmes and adjust activities according to </w:t>
            </w:r>
            <w:r w:rsidR="006079EE">
              <w:rPr>
                <w:rFonts w:ascii="Tahoma" w:hAnsi="Tahoma" w:cs="Tahoma"/>
                <w:sz w:val="20"/>
                <w:szCs w:val="20"/>
              </w:rPr>
              <w:t>children</w:t>
            </w:r>
            <w:r w:rsidR="00EB1223" w:rsidRPr="004B06CE">
              <w:rPr>
                <w:rFonts w:ascii="Tahoma" w:hAnsi="Tahoma" w:cs="Tahoma"/>
                <w:sz w:val="20"/>
                <w:szCs w:val="20"/>
              </w:rPr>
              <w:t>’</w:t>
            </w:r>
            <w:r w:rsidR="00640D3C">
              <w:rPr>
                <w:rFonts w:ascii="Tahoma" w:hAnsi="Tahoma" w:cs="Tahoma"/>
                <w:sz w:val="20"/>
                <w:szCs w:val="20"/>
              </w:rPr>
              <w:t>s</w:t>
            </w:r>
            <w:r w:rsidRPr="004B06CE">
              <w:rPr>
                <w:rFonts w:ascii="Tahoma" w:hAnsi="Tahoma" w:cs="Tahoma"/>
                <w:sz w:val="20"/>
                <w:szCs w:val="20"/>
              </w:rPr>
              <w:t xml:space="preserve"> responses and needs</w:t>
            </w:r>
          </w:p>
          <w:p w14:paraId="4CD21AFE" w14:textId="77777777" w:rsidR="004B06CE" w:rsidRPr="004B06CE" w:rsidRDefault="004B06CE" w:rsidP="004B06CE">
            <w:pPr>
              <w:autoSpaceDE w:val="0"/>
              <w:autoSpaceDN w:val="0"/>
              <w:adjustRightInd w:val="0"/>
              <w:rPr>
                <w:rFonts w:ascii="Tahoma" w:hAnsi="Tahoma" w:cs="Tahoma"/>
                <w:sz w:val="20"/>
                <w:szCs w:val="20"/>
              </w:rPr>
            </w:pPr>
          </w:p>
          <w:p w14:paraId="33625A51" w14:textId="3C073DA8" w:rsidR="00B549AC" w:rsidRPr="004B06CE" w:rsidRDefault="00B549AC" w:rsidP="00026025">
            <w:pPr>
              <w:numPr>
                <w:ilvl w:val="0"/>
                <w:numId w:val="34"/>
              </w:numPr>
              <w:autoSpaceDE w:val="0"/>
              <w:autoSpaceDN w:val="0"/>
              <w:adjustRightInd w:val="0"/>
              <w:rPr>
                <w:rFonts w:ascii="Tahoma" w:hAnsi="Tahoma" w:cs="Tahoma"/>
                <w:sz w:val="20"/>
                <w:szCs w:val="20"/>
              </w:rPr>
            </w:pPr>
            <w:r w:rsidRPr="004B06CE">
              <w:rPr>
                <w:rFonts w:ascii="Tahoma" w:hAnsi="Tahoma" w:cs="Tahoma"/>
                <w:sz w:val="20"/>
                <w:szCs w:val="20"/>
              </w:rPr>
              <w:t>Be aw</w:t>
            </w:r>
            <w:r w:rsidR="00D74DF2" w:rsidRPr="004B06CE">
              <w:rPr>
                <w:rFonts w:ascii="Tahoma" w:hAnsi="Tahoma" w:cs="Tahoma"/>
                <w:sz w:val="20"/>
                <w:szCs w:val="20"/>
              </w:rPr>
              <w:t xml:space="preserve">are of the range of activities </w:t>
            </w:r>
            <w:r w:rsidRPr="004B06CE">
              <w:rPr>
                <w:rFonts w:ascii="Tahoma" w:hAnsi="Tahoma" w:cs="Tahoma"/>
                <w:sz w:val="20"/>
                <w:szCs w:val="20"/>
              </w:rPr>
              <w:t xml:space="preserve">and individuals available to provide </w:t>
            </w:r>
            <w:r w:rsidR="00D74DF2" w:rsidRPr="004B06CE">
              <w:rPr>
                <w:rFonts w:ascii="Tahoma" w:hAnsi="Tahoma" w:cs="Tahoma"/>
                <w:sz w:val="20"/>
                <w:szCs w:val="20"/>
              </w:rPr>
              <w:t xml:space="preserve">additional </w:t>
            </w:r>
            <w:r w:rsidRPr="004B06CE">
              <w:rPr>
                <w:rFonts w:ascii="Tahoma" w:hAnsi="Tahoma" w:cs="Tahoma"/>
                <w:sz w:val="20"/>
                <w:szCs w:val="20"/>
              </w:rPr>
              <w:t xml:space="preserve">support for </w:t>
            </w:r>
            <w:r w:rsidR="006079EE">
              <w:rPr>
                <w:rFonts w:ascii="Tahoma" w:hAnsi="Tahoma" w:cs="Tahoma"/>
                <w:sz w:val="20"/>
                <w:szCs w:val="20"/>
              </w:rPr>
              <w:t>children</w:t>
            </w:r>
            <w:r w:rsidRPr="004B06CE">
              <w:rPr>
                <w:rFonts w:ascii="Tahoma" w:hAnsi="Tahoma" w:cs="Tahoma"/>
                <w:sz w:val="20"/>
                <w:szCs w:val="20"/>
              </w:rPr>
              <w:t xml:space="preserve"> to br</w:t>
            </w:r>
            <w:r w:rsidR="00EF1BDF">
              <w:rPr>
                <w:rFonts w:ascii="Tahoma" w:hAnsi="Tahoma" w:cs="Tahoma"/>
                <w:sz w:val="20"/>
                <w:szCs w:val="20"/>
              </w:rPr>
              <w:t>oaden and enrich their learning</w:t>
            </w:r>
          </w:p>
          <w:p w14:paraId="5F2FA7B2" w14:textId="77777777" w:rsidR="004B06CE" w:rsidRPr="004B06CE" w:rsidRDefault="004B06CE" w:rsidP="004B06CE">
            <w:pPr>
              <w:autoSpaceDE w:val="0"/>
              <w:autoSpaceDN w:val="0"/>
              <w:adjustRightInd w:val="0"/>
              <w:rPr>
                <w:rFonts w:ascii="Tahoma" w:hAnsi="Tahoma" w:cs="Tahoma"/>
                <w:sz w:val="20"/>
                <w:szCs w:val="20"/>
              </w:rPr>
            </w:pPr>
          </w:p>
          <w:p w14:paraId="42414270" w14:textId="7CD5321D" w:rsidR="00B549AC" w:rsidRPr="004B06CE" w:rsidRDefault="00B549AC" w:rsidP="00026025">
            <w:pPr>
              <w:numPr>
                <w:ilvl w:val="0"/>
                <w:numId w:val="34"/>
              </w:numPr>
              <w:autoSpaceDE w:val="0"/>
              <w:autoSpaceDN w:val="0"/>
              <w:adjustRightInd w:val="0"/>
              <w:rPr>
                <w:rFonts w:ascii="Tahoma" w:hAnsi="Tahoma" w:cs="Tahoma"/>
                <w:sz w:val="20"/>
                <w:szCs w:val="20"/>
              </w:rPr>
            </w:pPr>
            <w:r w:rsidRPr="004B06CE">
              <w:rPr>
                <w:rFonts w:ascii="Tahoma" w:hAnsi="Tahoma" w:cs="Tahoma"/>
                <w:sz w:val="20"/>
                <w:szCs w:val="20"/>
              </w:rPr>
              <w:t xml:space="preserve">Prepare and use specialist equipment, plans and resources to support </w:t>
            </w:r>
            <w:r w:rsidR="006079EE">
              <w:rPr>
                <w:rFonts w:ascii="Tahoma" w:hAnsi="Tahoma" w:cs="Tahoma"/>
                <w:sz w:val="20"/>
                <w:szCs w:val="20"/>
              </w:rPr>
              <w:t>children</w:t>
            </w:r>
          </w:p>
          <w:p w14:paraId="5C9E964E" w14:textId="77777777" w:rsidR="004B06CE" w:rsidRPr="004B06CE" w:rsidRDefault="004B06CE" w:rsidP="004B06CE">
            <w:pPr>
              <w:autoSpaceDE w:val="0"/>
              <w:autoSpaceDN w:val="0"/>
              <w:adjustRightInd w:val="0"/>
              <w:rPr>
                <w:rFonts w:ascii="Tahoma" w:hAnsi="Tahoma" w:cs="Tahoma"/>
                <w:sz w:val="20"/>
                <w:szCs w:val="20"/>
              </w:rPr>
            </w:pPr>
          </w:p>
          <w:p w14:paraId="4AF92373" w14:textId="3C302EAF" w:rsidR="00B549AC" w:rsidRPr="004B06CE" w:rsidRDefault="00B549AC" w:rsidP="00026025">
            <w:pPr>
              <w:numPr>
                <w:ilvl w:val="0"/>
                <w:numId w:val="34"/>
              </w:numPr>
              <w:autoSpaceDE w:val="0"/>
              <w:autoSpaceDN w:val="0"/>
              <w:adjustRightInd w:val="0"/>
              <w:rPr>
                <w:rFonts w:ascii="Tahoma" w:hAnsi="Tahoma" w:cs="Tahoma"/>
                <w:sz w:val="20"/>
                <w:szCs w:val="20"/>
              </w:rPr>
            </w:pPr>
            <w:r w:rsidRPr="004B06CE">
              <w:rPr>
                <w:rFonts w:ascii="Tahoma" w:hAnsi="Tahoma" w:cs="Tahoma"/>
                <w:sz w:val="20"/>
                <w:szCs w:val="20"/>
              </w:rPr>
              <w:t xml:space="preserve">Assist with the supervision of </w:t>
            </w:r>
            <w:r w:rsidR="006079EE">
              <w:rPr>
                <w:rFonts w:ascii="Tahoma" w:hAnsi="Tahoma" w:cs="Tahoma"/>
                <w:sz w:val="20"/>
                <w:szCs w:val="20"/>
              </w:rPr>
              <w:t>children</w:t>
            </w:r>
            <w:r w:rsidRPr="004B06CE">
              <w:rPr>
                <w:rFonts w:ascii="Tahoma" w:hAnsi="Tahoma" w:cs="Tahoma"/>
                <w:sz w:val="20"/>
                <w:szCs w:val="20"/>
              </w:rPr>
              <w:t xml:space="preserve"> on visits, trips and out o</w:t>
            </w:r>
            <w:r w:rsidR="00EF1BDF">
              <w:rPr>
                <w:rFonts w:ascii="Tahoma" w:hAnsi="Tahoma" w:cs="Tahoma"/>
                <w:sz w:val="20"/>
                <w:szCs w:val="20"/>
              </w:rPr>
              <w:t>f school activities as required</w:t>
            </w:r>
          </w:p>
          <w:p w14:paraId="52D1C8F2" w14:textId="77777777" w:rsidR="004B06CE" w:rsidRPr="004B06CE" w:rsidRDefault="004B06CE" w:rsidP="004B06CE">
            <w:pPr>
              <w:autoSpaceDE w:val="0"/>
              <w:autoSpaceDN w:val="0"/>
              <w:adjustRightInd w:val="0"/>
              <w:rPr>
                <w:rFonts w:ascii="Tahoma" w:hAnsi="Tahoma" w:cs="Tahoma"/>
                <w:sz w:val="20"/>
                <w:szCs w:val="20"/>
              </w:rPr>
            </w:pPr>
          </w:p>
          <w:p w14:paraId="10BF6E37" w14:textId="1E347426" w:rsidR="00BF02D8" w:rsidRPr="00BF02D8" w:rsidRDefault="00B549AC" w:rsidP="00026025">
            <w:pPr>
              <w:numPr>
                <w:ilvl w:val="0"/>
                <w:numId w:val="34"/>
              </w:numPr>
              <w:autoSpaceDE w:val="0"/>
              <w:autoSpaceDN w:val="0"/>
              <w:adjustRightInd w:val="0"/>
              <w:rPr>
                <w:rFonts w:ascii="Tahoma" w:hAnsi="Tahoma" w:cs="Tahoma"/>
                <w:sz w:val="20"/>
                <w:szCs w:val="20"/>
              </w:rPr>
            </w:pPr>
            <w:r w:rsidRPr="004B06CE">
              <w:rPr>
                <w:rFonts w:ascii="Tahoma" w:hAnsi="Tahoma" w:cs="Tahoma"/>
                <w:sz w:val="20"/>
                <w:szCs w:val="20"/>
              </w:rPr>
              <w:t>Attend and participate in regular meetings, training and other learning activities as required, contributing to the overa</w:t>
            </w:r>
            <w:r w:rsidR="00BF02D8">
              <w:rPr>
                <w:rFonts w:ascii="Tahoma" w:hAnsi="Tahoma" w:cs="Tahoma"/>
                <w:sz w:val="20"/>
                <w:szCs w:val="20"/>
              </w:rPr>
              <w:t>ll ethos and aims of the schools</w:t>
            </w:r>
          </w:p>
          <w:p w14:paraId="65069649" w14:textId="77777777" w:rsidR="004B06CE" w:rsidRPr="004B06CE" w:rsidRDefault="004B06CE" w:rsidP="004B06CE">
            <w:pPr>
              <w:autoSpaceDE w:val="0"/>
              <w:autoSpaceDN w:val="0"/>
              <w:adjustRightInd w:val="0"/>
              <w:rPr>
                <w:rFonts w:ascii="Tahoma" w:hAnsi="Tahoma" w:cs="Tahoma"/>
                <w:sz w:val="20"/>
                <w:szCs w:val="20"/>
              </w:rPr>
            </w:pPr>
          </w:p>
          <w:p w14:paraId="48C050C0" w14:textId="264DDFC2" w:rsidR="00B549AC" w:rsidRPr="004B06CE" w:rsidRDefault="00B549AC" w:rsidP="00026025">
            <w:pPr>
              <w:numPr>
                <w:ilvl w:val="0"/>
                <w:numId w:val="34"/>
              </w:numPr>
              <w:autoSpaceDE w:val="0"/>
              <w:autoSpaceDN w:val="0"/>
              <w:adjustRightInd w:val="0"/>
              <w:rPr>
                <w:rFonts w:ascii="Tahoma" w:hAnsi="Tahoma" w:cs="Tahoma"/>
                <w:sz w:val="20"/>
                <w:szCs w:val="20"/>
              </w:rPr>
            </w:pPr>
            <w:r w:rsidRPr="004B06CE">
              <w:rPr>
                <w:rFonts w:ascii="Tahoma" w:hAnsi="Tahoma" w:cs="Tahoma"/>
                <w:sz w:val="20"/>
                <w:szCs w:val="20"/>
              </w:rPr>
              <w:t xml:space="preserve">Be aware of, and comply with, policies and procedures relating to child protection; health and safety; </w:t>
            </w:r>
            <w:r w:rsidR="00EF1BDF">
              <w:rPr>
                <w:rFonts w:ascii="Tahoma" w:hAnsi="Tahoma" w:cs="Tahoma"/>
                <w:sz w:val="20"/>
                <w:szCs w:val="20"/>
              </w:rPr>
              <w:t xml:space="preserve">bullying; </w:t>
            </w:r>
            <w:r w:rsidRPr="004B06CE">
              <w:rPr>
                <w:rFonts w:ascii="Tahoma" w:hAnsi="Tahoma" w:cs="Tahoma"/>
                <w:sz w:val="20"/>
                <w:szCs w:val="20"/>
              </w:rPr>
              <w:t>confidentiality and data protection</w:t>
            </w:r>
            <w:r w:rsidR="00EF1BDF">
              <w:rPr>
                <w:rFonts w:ascii="Tahoma" w:hAnsi="Tahoma" w:cs="Tahoma"/>
                <w:sz w:val="20"/>
                <w:szCs w:val="20"/>
              </w:rPr>
              <w:t>, reporting all concerns to a senior leader</w:t>
            </w:r>
          </w:p>
          <w:p w14:paraId="14E6B49D" w14:textId="77777777" w:rsidR="004B06CE" w:rsidRPr="004B06CE" w:rsidRDefault="004B06CE" w:rsidP="004B06CE">
            <w:pPr>
              <w:autoSpaceDE w:val="0"/>
              <w:autoSpaceDN w:val="0"/>
              <w:adjustRightInd w:val="0"/>
              <w:rPr>
                <w:rFonts w:ascii="Tahoma" w:hAnsi="Tahoma" w:cs="Tahoma"/>
                <w:sz w:val="20"/>
                <w:szCs w:val="20"/>
              </w:rPr>
            </w:pPr>
          </w:p>
          <w:p w14:paraId="71AB9CDC" w14:textId="3D7CDF97" w:rsidR="00B549AC" w:rsidRPr="004B06CE" w:rsidRDefault="00B549AC" w:rsidP="00026025">
            <w:pPr>
              <w:numPr>
                <w:ilvl w:val="0"/>
                <w:numId w:val="34"/>
              </w:numPr>
              <w:autoSpaceDE w:val="0"/>
              <w:autoSpaceDN w:val="0"/>
              <w:adjustRightInd w:val="0"/>
              <w:rPr>
                <w:rFonts w:ascii="Tahoma" w:hAnsi="Tahoma" w:cs="Tahoma"/>
                <w:sz w:val="20"/>
                <w:szCs w:val="20"/>
              </w:rPr>
            </w:pPr>
            <w:r w:rsidRPr="004B06CE">
              <w:rPr>
                <w:rFonts w:ascii="Tahoma" w:hAnsi="Tahoma" w:cs="Tahoma"/>
                <w:sz w:val="20"/>
                <w:szCs w:val="20"/>
              </w:rPr>
              <w:t xml:space="preserve">Be aware </w:t>
            </w:r>
            <w:r w:rsidR="00D44874" w:rsidRPr="004B06CE">
              <w:rPr>
                <w:rFonts w:ascii="Tahoma" w:hAnsi="Tahoma" w:cs="Tahoma"/>
                <w:sz w:val="20"/>
                <w:szCs w:val="20"/>
              </w:rPr>
              <w:t xml:space="preserve">of </w:t>
            </w:r>
            <w:r w:rsidRPr="004B06CE">
              <w:rPr>
                <w:rFonts w:ascii="Tahoma" w:hAnsi="Tahoma" w:cs="Tahoma"/>
                <w:sz w:val="20"/>
                <w:szCs w:val="20"/>
              </w:rPr>
              <w:t xml:space="preserve">and support differences and ensure all </w:t>
            </w:r>
            <w:r w:rsidR="006079EE">
              <w:rPr>
                <w:rFonts w:ascii="Tahoma" w:hAnsi="Tahoma" w:cs="Tahoma"/>
                <w:sz w:val="20"/>
                <w:szCs w:val="20"/>
              </w:rPr>
              <w:t>children</w:t>
            </w:r>
            <w:r w:rsidRPr="004B06CE">
              <w:rPr>
                <w:rFonts w:ascii="Tahoma" w:hAnsi="Tahoma" w:cs="Tahoma"/>
                <w:sz w:val="20"/>
                <w:szCs w:val="20"/>
              </w:rPr>
              <w:t xml:space="preserve"> have equal access to opportunities to learn and develop</w:t>
            </w:r>
          </w:p>
          <w:p w14:paraId="5FAD9C1B" w14:textId="77777777" w:rsidR="004B06CE" w:rsidRPr="004B06CE" w:rsidRDefault="004B06CE" w:rsidP="004B06CE">
            <w:pPr>
              <w:autoSpaceDE w:val="0"/>
              <w:autoSpaceDN w:val="0"/>
              <w:adjustRightInd w:val="0"/>
              <w:rPr>
                <w:rFonts w:ascii="Tahoma" w:hAnsi="Tahoma" w:cs="Tahoma"/>
                <w:sz w:val="20"/>
                <w:szCs w:val="20"/>
              </w:rPr>
            </w:pPr>
          </w:p>
          <w:p w14:paraId="224A9F23" w14:textId="1198E113" w:rsidR="00B549AC" w:rsidRPr="004B06CE" w:rsidRDefault="00B549AC" w:rsidP="00026025">
            <w:pPr>
              <w:numPr>
                <w:ilvl w:val="0"/>
                <w:numId w:val="34"/>
              </w:numPr>
              <w:autoSpaceDE w:val="0"/>
              <w:autoSpaceDN w:val="0"/>
              <w:adjustRightInd w:val="0"/>
              <w:rPr>
                <w:rFonts w:ascii="Tahoma" w:hAnsi="Tahoma" w:cs="Tahoma"/>
                <w:sz w:val="20"/>
                <w:szCs w:val="20"/>
              </w:rPr>
            </w:pPr>
            <w:r w:rsidRPr="004B06CE">
              <w:rPr>
                <w:rFonts w:ascii="Tahoma" w:hAnsi="Tahoma" w:cs="Tahoma"/>
                <w:sz w:val="20"/>
                <w:szCs w:val="20"/>
              </w:rPr>
              <w:t xml:space="preserve">Act as a mediator between </w:t>
            </w:r>
            <w:r w:rsidR="006079EE">
              <w:rPr>
                <w:rFonts w:ascii="Tahoma" w:hAnsi="Tahoma" w:cs="Tahoma"/>
                <w:sz w:val="20"/>
                <w:szCs w:val="20"/>
              </w:rPr>
              <w:t>children</w:t>
            </w:r>
            <w:r w:rsidRPr="004B06CE">
              <w:rPr>
                <w:rFonts w:ascii="Tahoma" w:hAnsi="Tahoma" w:cs="Tahoma"/>
                <w:sz w:val="20"/>
                <w:szCs w:val="20"/>
              </w:rPr>
              <w:t xml:space="preserve"> who have disagreements </w:t>
            </w:r>
          </w:p>
          <w:p w14:paraId="23C7C7B3" w14:textId="77777777" w:rsidR="004B06CE" w:rsidRPr="004B06CE" w:rsidRDefault="004B06CE" w:rsidP="004B06CE">
            <w:pPr>
              <w:autoSpaceDE w:val="0"/>
              <w:autoSpaceDN w:val="0"/>
              <w:adjustRightInd w:val="0"/>
              <w:rPr>
                <w:rFonts w:ascii="Tahoma" w:hAnsi="Tahoma" w:cs="Tahoma"/>
                <w:sz w:val="20"/>
                <w:szCs w:val="20"/>
              </w:rPr>
            </w:pPr>
          </w:p>
          <w:p w14:paraId="4244EA88" w14:textId="77777777" w:rsidR="00B549AC" w:rsidRPr="004B06CE" w:rsidRDefault="00D44874" w:rsidP="00026025">
            <w:pPr>
              <w:numPr>
                <w:ilvl w:val="0"/>
                <w:numId w:val="34"/>
              </w:numPr>
              <w:autoSpaceDE w:val="0"/>
              <w:autoSpaceDN w:val="0"/>
              <w:adjustRightInd w:val="0"/>
              <w:rPr>
                <w:rFonts w:ascii="Tahoma" w:hAnsi="Tahoma" w:cs="Tahoma"/>
                <w:sz w:val="20"/>
                <w:szCs w:val="20"/>
              </w:rPr>
            </w:pPr>
            <w:r w:rsidRPr="004B06CE">
              <w:rPr>
                <w:rFonts w:ascii="Tahoma" w:hAnsi="Tahoma" w:cs="Tahoma"/>
                <w:sz w:val="20"/>
                <w:szCs w:val="20"/>
              </w:rPr>
              <w:t>Support the re</w:t>
            </w:r>
            <w:r w:rsidR="00B549AC" w:rsidRPr="004B06CE">
              <w:rPr>
                <w:rFonts w:ascii="Tahoma" w:hAnsi="Tahoma" w:cs="Tahoma"/>
                <w:sz w:val="20"/>
                <w:szCs w:val="20"/>
              </w:rPr>
              <w:t xml:space="preserve">integration back into </w:t>
            </w:r>
            <w:r w:rsidRPr="004B06CE">
              <w:rPr>
                <w:rFonts w:ascii="Tahoma" w:hAnsi="Tahoma" w:cs="Tahoma"/>
                <w:sz w:val="20"/>
                <w:szCs w:val="20"/>
              </w:rPr>
              <w:t>learning following exclusions or extended absence</w:t>
            </w:r>
          </w:p>
          <w:p w14:paraId="68E62857" w14:textId="77777777" w:rsidR="004B06CE" w:rsidRPr="004B06CE" w:rsidRDefault="004B06CE" w:rsidP="004B06CE">
            <w:pPr>
              <w:autoSpaceDE w:val="0"/>
              <w:autoSpaceDN w:val="0"/>
              <w:adjustRightInd w:val="0"/>
              <w:rPr>
                <w:rFonts w:ascii="Tahoma" w:hAnsi="Tahoma" w:cs="Tahoma"/>
                <w:sz w:val="20"/>
                <w:szCs w:val="20"/>
              </w:rPr>
            </w:pPr>
          </w:p>
          <w:p w14:paraId="60A66FA4" w14:textId="53892F64" w:rsidR="00B549AC" w:rsidRPr="004B06CE" w:rsidRDefault="00B549AC" w:rsidP="00026025">
            <w:pPr>
              <w:numPr>
                <w:ilvl w:val="0"/>
                <w:numId w:val="34"/>
              </w:numPr>
              <w:autoSpaceDE w:val="0"/>
              <w:autoSpaceDN w:val="0"/>
              <w:adjustRightInd w:val="0"/>
              <w:rPr>
                <w:rFonts w:ascii="Tahoma" w:hAnsi="Tahoma" w:cs="Tahoma"/>
                <w:sz w:val="20"/>
                <w:szCs w:val="20"/>
              </w:rPr>
            </w:pPr>
            <w:r w:rsidRPr="004B06CE">
              <w:rPr>
                <w:rFonts w:ascii="Tahoma" w:hAnsi="Tahoma" w:cs="Tahoma"/>
                <w:sz w:val="20"/>
                <w:szCs w:val="20"/>
              </w:rPr>
              <w:t xml:space="preserve">Record the work completed by </w:t>
            </w:r>
            <w:r w:rsidR="006079EE">
              <w:rPr>
                <w:rFonts w:ascii="Tahoma" w:hAnsi="Tahoma" w:cs="Tahoma"/>
                <w:sz w:val="20"/>
                <w:szCs w:val="20"/>
              </w:rPr>
              <w:t>children</w:t>
            </w:r>
            <w:r w:rsidRPr="004B06CE">
              <w:rPr>
                <w:rFonts w:ascii="Tahoma" w:hAnsi="Tahoma" w:cs="Tahoma"/>
                <w:sz w:val="20"/>
                <w:szCs w:val="20"/>
              </w:rPr>
              <w:t xml:space="preserve"> and keep detailed records of those in </w:t>
            </w:r>
            <w:r w:rsidR="00D44874" w:rsidRPr="004B06CE">
              <w:rPr>
                <w:rFonts w:ascii="Tahoma" w:hAnsi="Tahoma" w:cs="Tahoma"/>
                <w:sz w:val="20"/>
                <w:szCs w:val="20"/>
              </w:rPr>
              <w:t>association with the class teacher</w:t>
            </w:r>
          </w:p>
          <w:p w14:paraId="6C15BED7" w14:textId="77777777" w:rsidR="004B06CE" w:rsidRPr="004B06CE" w:rsidRDefault="004B06CE" w:rsidP="004B06CE">
            <w:pPr>
              <w:autoSpaceDE w:val="0"/>
              <w:autoSpaceDN w:val="0"/>
              <w:adjustRightInd w:val="0"/>
              <w:rPr>
                <w:rFonts w:ascii="Tahoma" w:hAnsi="Tahoma" w:cs="Tahoma"/>
                <w:sz w:val="20"/>
                <w:szCs w:val="20"/>
              </w:rPr>
            </w:pPr>
          </w:p>
          <w:p w14:paraId="19473D43" w14:textId="5D589DE2" w:rsidR="00B549AC" w:rsidRPr="004B06CE" w:rsidRDefault="00B549AC" w:rsidP="00026025">
            <w:pPr>
              <w:numPr>
                <w:ilvl w:val="0"/>
                <w:numId w:val="34"/>
              </w:numPr>
              <w:autoSpaceDE w:val="0"/>
              <w:autoSpaceDN w:val="0"/>
              <w:adjustRightInd w:val="0"/>
              <w:rPr>
                <w:rFonts w:ascii="Tahoma" w:hAnsi="Tahoma" w:cs="Tahoma"/>
                <w:sz w:val="20"/>
                <w:szCs w:val="20"/>
              </w:rPr>
            </w:pPr>
            <w:r w:rsidRPr="004B06CE">
              <w:rPr>
                <w:rFonts w:ascii="Tahoma" w:hAnsi="Tahoma" w:cs="Tahoma"/>
                <w:sz w:val="20"/>
                <w:szCs w:val="20"/>
              </w:rPr>
              <w:t xml:space="preserve">Ensure that the </w:t>
            </w:r>
            <w:r w:rsidR="00640D3C">
              <w:rPr>
                <w:rFonts w:ascii="Tahoma" w:hAnsi="Tahoma" w:cs="Tahoma"/>
                <w:sz w:val="20"/>
                <w:szCs w:val="20"/>
              </w:rPr>
              <w:t>schools’</w:t>
            </w:r>
            <w:r w:rsidRPr="004B06CE">
              <w:rPr>
                <w:rFonts w:ascii="Tahoma" w:hAnsi="Tahoma" w:cs="Tahoma"/>
                <w:sz w:val="20"/>
                <w:szCs w:val="20"/>
              </w:rPr>
              <w:t xml:space="preserve"> values and behaviour </w:t>
            </w:r>
            <w:r w:rsidR="00495E86" w:rsidRPr="004B06CE">
              <w:rPr>
                <w:rFonts w:ascii="Tahoma" w:hAnsi="Tahoma" w:cs="Tahoma"/>
                <w:sz w:val="20"/>
                <w:szCs w:val="20"/>
              </w:rPr>
              <w:t xml:space="preserve">procedures </w:t>
            </w:r>
            <w:r w:rsidR="00EF1BDF">
              <w:rPr>
                <w:rFonts w:ascii="Tahoma" w:hAnsi="Tahoma" w:cs="Tahoma"/>
                <w:sz w:val="20"/>
                <w:szCs w:val="20"/>
              </w:rPr>
              <w:t>are followed</w:t>
            </w:r>
            <w:r w:rsidR="00BF02D8">
              <w:rPr>
                <w:rFonts w:ascii="Tahoma" w:hAnsi="Tahoma" w:cs="Tahoma"/>
                <w:sz w:val="20"/>
                <w:szCs w:val="20"/>
              </w:rPr>
              <w:t xml:space="preserve"> at all times</w:t>
            </w:r>
          </w:p>
          <w:p w14:paraId="5D05F041" w14:textId="77777777" w:rsidR="004B06CE" w:rsidRPr="004B06CE" w:rsidRDefault="004B06CE" w:rsidP="004B06CE">
            <w:pPr>
              <w:autoSpaceDE w:val="0"/>
              <w:autoSpaceDN w:val="0"/>
              <w:adjustRightInd w:val="0"/>
              <w:rPr>
                <w:rFonts w:ascii="Tahoma" w:hAnsi="Tahoma" w:cs="Tahoma"/>
                <w:sz w:val="20"/>
                <w:szCs w:val="20"/>
              </w:rPr>
            </w:pPr>
          </w:p>
          <w:p w14:paraId="47DEE14D" w14:textId="480E3E56" w:rsidR="00B549AC" w:rsidRPr="004B06CE" w:rsidRDefault="00495E86" w:rsidP="00026025">
            <w:pPr>
              <w:numPr>
                <w:ilvl w:val="0"/>
                <w:numId w:val="34"/>
              </w:numPr>
              <w:autoSpaceDE w:val="0"/>
              <w:autoSpaceDN w:val="0"/>
              <w:adjustRightInd w:val="0"/>
              <w:rPr>
                <w:rFonts w:ascii="Tahoma" w:hAnsi="Tahoma" w:cs="Tahoma"/>
                <w:sz w:val="20"/>
                <w:szCs w:val="20"/>
              </w:rPr>
            </w:pPr>
            <w:r w:rsidRPr="004B06CE">
              <w:rPr>
                <w:rFonts w:ascii="Tahoma" w:hAnsi="Tahoma" w:cs="Tahoma"/>
                <w:sz w:val="20"/>
                <w:szCs w:val="20"/>
              </w:rPr>
              <w:t xml:space="preserve">Attend relevant meetings with </w:t>
            </w:r>
            <w:r w:rsidR="00B549AC" w:rsidRPr="004B06CE">
              <w:rPr>
                <w:rFonts w:ascii="Tahoma" w:hAnsi="Tahoma" w:cs="Tahoma"/>
                <w:sz w:val="20"/>
                <w:szCs w:val="20"/>
              </w:rPr>
              <w:t xml:space="preserve">fellow professionals, parents and </w:t>
            </w:r>
            <w:r w:rsidR="006079EE">
              <w:rPr>
                <w:rFonts w:ascii="Tahoma" w:hAnsi="Tahoma" w:cs="Tahoma"/>
                <w:sz w:val="20"/>
                <w:szCs w:val="20"/>
              </w:rPr>
              <w:t>children</w:t>
            </w:r>
            <w:r w:rsidR="00EF1BDF">
              <w:rPr>
                <w:rFonts w:ascii="Tahoma" w:hAnsi="Tahoma" w:cs="Tahoma"/>
                <w:sz w:val="20"/>
                <w:szCs w:val="20"/>
              </w:rPr>
              <w:t xml:space="preserve"> including </w:t>
            </w:r>
            <w:r w:rsidR="00BF02D8">
              <w:rPr>
                <w:rFonts w:ascii="Tahoma" w:hAnsi="Tahoma" w:cs="Tahoma"/>
                <w:sz w:val="20"/>
                <w:szCs w:val="20"/>
              </w:rPr>
              <w:t>open days</w:t>
            </w:r>
          </w:p>
          <w:p w14:paraId="4C763232" w14:textId="77777777" w:rsidR="004B06CE" w:rsidRPr="004B06CE" w:rsidRDefault="004B06CE" w:rsidP="004B06CE">
            <w:pPr>
              <w:autoSpaceDE w:val="0"/>
              <w:autoSpaceDN w:val="0"/>
              <w:adjustRightInd w:val="0"/>
              <w:rPr>
                <w:rFonts w:ascii="Tahoma" w:hAnsi="Tahoma" w:cs="Tahoma"/>
                <w:sz w:val="20"/>
                <w:szCs w:val="20"/>
              </w:rPr>
            </w:pPr>
          </w:p>
          <w:p w14:paraId="6D707F3A" w14:textId="5F9D4237" w:rsidR="00B549AC" w:rsidRPr="00026025" w:rsidRDefault="00495E86" w:rsidP="00026025">
            <w:pPr>
              <w:numPr>
                <w:ilvl w:val="0"/>
                <w:numId w:val="34"/>
              </w:numPr>
              <w:autoSpaceDE w:val="0"/>
              <w:autoSpaceDN w:val="0"/>
              <w:adjustRightInd w:val="0"/>
              <w:rPr>
                <w:rFonts w:ascii="Tahoma" w:hAnsi="Tahoma" w:cs="Tahoma"/>
                <w:sz w:val="20"/>
                <w:szCs w:val="20"/>
              </w:rPr>
            </w:pPr>
            <w:r w:rsidRPr="004B06CE">
              <w:rPr>
                <w:rFonts w:ascii="Tahoma" w:hAnsi="Tahoma" w:cs="Tahoma"/>
                <w:sz w:val="20"/>
                <w:szCs w:val="20"/>
              </w:rPr>
              <w:t>M</w:t>
            </w:r>
            <w:r w:rsidR="00B549AC" w:rsidRPr="004B06CE">
              <w:rPr>
                <w:rFonts w:ascii="Tahoma" w:hAnsi="Tahoma" w:cs="Tahoma"/>
                <w:sz w:val="20"/>
                <w:szCs w:val="20"/>
              </w:rPr>
              <w:t xml:space="preserve">aintain total confidentiality with regard to </w:t>
            </w:r>
            <w:r w:rsidR="006079EE">
              <w:rPr>
                <w:rFonts w:ascii="Tahoma" w:hAnsi="Tahoma" w:cs="Tahoma"/>
                <w:sz w:val="20"/>
                <w:szCs w:val="20"/>
              </w:rPr>
              <w:t>children</w:t>
            </w:r>
            <w:r w:rsidR="00B549AC" w:rsidRPr="004B06CE">
              <w:rPr>
                <w:rFonts w:ascii="Tahoma" w:hAnsi="Tahoma" w:cs="Tahoma"/>
                <w:sz w:val="20"/>
                <w:szCs w:val="20"/>
              </w:rPr>
              <w:t xml:space="preserve"> and other </w:t>
            </w:r>
            <w:r w:rsidR="00B96931" w:rsidRPr="004B06CE">
              <w:rPr>
                <w:rFonts w:ascii="Tahoma" w:hAnsi="Tahoma" w:cs="Tahoma"/>
                <w:sz w:val="20"/>
                <w:szCs w:val="20"/>
              </w:rPr>
              <w:t>information related to the school as stipulated in your contract of employment</w:t>
            </w:r>
            <w:r w:rsidR="00B549AC" w:rsidRPr="004B06CE">
              <w:rPr>
                <w:sz w:val="20"/>
                <w:szCs w:val="20"/>
              </w:rPr>
              <w:t xml:space="preserve"> </w:t>
            </w:r>
          </w:p>
          <w:p w14:paraId="17BED5FE" w14:textId="77777777" w:rsidR="004B06CE" w:rsidRPr="004B06CE" w:rsidRDefault="004B06CE" w:rsidP="0051728A">
            <w:pPr>
              <w:autoSpaceDE w:val="0"/>
              <w:autoSpaceDN w:val="0"/>
              <w:adjustRightInd w:val="0"/>
              <w:rPr>
                <w:rFonts w:ascii="Tahoma" w:hAnsi="Tahoma" w:cs="Tahoma"/>
                <w:sz w:val="20"/>
                <w:szCs w:val="20"/>
              </w:rPr>
            </w:pPr>
            <w:bookmarkStart w:id="0" w:name="_GoBack"/>
            <w:bookmarkEnd w:id="0"/>
          </w:p>
          <w:p w14:paraId="0F2421C1" w14:textId="68FEC459" w:rsidR="00B549AC" w:rsidRPr="004B06CE" w:rsidRDefault="00B549AC" w:rsidP="00026025">
            <w:pPr>
              <w:numPr>
                <w:ilvl w:val="0"/>
                <w:numId w:val="34"/>
              </w:numPr>
              <w:autoSpaceDE w:val="0"/>
              <w:autoSpaceDN w:val="0"/>
              <w:adjustRightInd w:val="0"/>
              <w:rPr>
                <w:rFonts w:ascii="Tahoma" w:hAnsi="Tahoma" w:cs="Tahoma"/>
                <w:sz w:val="20"/>
                <w:szCs w:val="20"/>
              </w:rPr>
            </w:pPr>
            <w:r w:rsidRPr="004B06CE">
              <w:rPr>
                <w:rFonts w:ascii="Tahoma" w:hAnsi="Tahoma" w:cs="Tahoma"/>
                <w:sz w:val="20"/>
                <w:szCs w:val="20"/>
              </w:rPr>
              <w:t xml:space="preserve">This job description is not exhaustive and the post holder may be required to undertake other duties as reasonably required in negotiation </w:t>
            </w:r>
            <w:r w:rsidR="00BF02D8">
              <w:rPr>
                <w:rFonts w:ascii="Tahoma" w:hAnsi="Tahoma" w:cs="Tahoma"/>
                <w:sz w:val="20"/>
                <w:szCs w:val="20"/>
              </w:rPr>
              <w:t xml:space="preserve">with </w:t>
            </w:r>
            <w:r w:rsidR="00B96931" w:rsidRPr="004B06CE">
              <w:rPr>
                <w:rFonts w:ascii="Tahoma" w:hAnsi="Tahoma" w:cs="Tahoma"/>
                <w:sz w:val="20"/>
                <w:szCs w:val="20"/>
              </w:rPr>
              <w:t xml:space="preserve">the </w:t>
            </w:r>
            <w:r w:rsidR="00EF1BDF">
              <w:rPr>
                <w:rFonts w:ascii="Tahoma" w:hAnsi="Tahoma" w:cs="Tahoma"/>
                <w:sz w:val="20"/>
                <w:szCs w:val="20"/>
              </w:rPr>
              <w:t>line manager</w:t>
            </w:r>
          </w:p>
          <w:p w14:paraId="782FB097" w14:textId="77777777" w:rsidR="00B549AC" w:rsidRDefault="00B549AC">
            <w:pPr>
              <w:autoSpaceDE w:val="0"/>
              <w:autoSpaceDN w:val="0"/>
              <w:adjustRightInd w:val="0"/>
              <w:rPr>
                <w:rFonts w:ascii="Tahoma" w:hAnsi="Tahoma" w:cs="Tahoma"/>
                <w:sz w:val="22"/>
                <w:szCs w:val="22"/>
              </w:rPr>
            </w:pPr>
          </w:p>
        </w:tc>
      </w:tr>
    </w:tbl>
    <w:p w14:paraId="61B0A60E" w14:textId="1F179D10" w:rsidR="00E50286" w:rsidRDefault="00E50286">
      <w:pPr>
        <w:jc w:val="both"/>
        <w:rPr>
          <w:rFonts w:ascii="Tahoma" w:hAnsi="Tahoma" w:cs="Tahoma"/>
          <w:sz w:val="22"/>
          <w:szCs w:val="22"/>
        </w:rPr>
      </w:pPr>
    </w:p>
    <w:p w14:paraId="50DF63C4" w14:textId="3194C375" w:rsidR="00E50286" w:rsidRDefault="00E50286">
      <w:pPr>
        <w:jc w:val="both"/>
        <w:rPr>
          <w:rFonts w:ascii="Tahoma" w:hAnsi="Tahoma" w:cs="Tahoma"/>
          <w:sz w:val="22"/>
          <w:szCs w:val="22"/>
        </w:rPr>
      </w:pPr>
    </w:p>
    <w:p w14:paraId="250339A3" w14:textId="77777777" w:rsidR="00E50286" w:rsidRDefault="00E50286">
      <w:pPr>
        <w:jc w:val="both"/>
        <w:rPr>
          <w:rFonts w:ascii="Tahoma" w:hAnsi="Tahoma" w:cs="Tahoma"/>
          <w:sz w:val="22"/>
          <w:szCs w:val="22"/>
        </w:rPr>
      </w:pPr>
    </w:p>
    <w:p w14:paraId="07C6D71E" w14:textId="77777777" w:rsidR="00E50286" w:rsidRDefault="00E50286">
      <w:pPr>
        <w:jc w:val="both"/>
        <w:rPr>
          <w:rFonts w:ascii="Tahoma" w:hAnsi="Tahoma" w:cs="Tahoma"/>
          <w:sz w:val="22"/>
          <w:szCs w:val="22"/>
        </w:rPr>
      </w:pPr>
    </w:p>
    <w:p w14:paraId="1E32F737" w14:textId="77777777" w:rsidR="00E50286" w:rsidRDefault="00E50286">
      <w:pPr>
        <w:jc w:val="both"/>
        <w:rPr>
          <w:rFonts w:ascii="Tahoma" w:hAnsi="Tahoma" w:cs="Tahoma"/>
          <w:sz w:val="22"/>
          <w:szCs w:val="22"/>
        </w:rPr>
      </w:pPr>
    </w:p>
    <w:p w14:paraId="4F117105" w14:textId="67F13D09" w:rsidR="00BF02D8" w:rsidRDefault="00BF02D8" w:rsidP="00E50286">
      <w:pPr>
        <w:spacing w:line="360" w:lineRule="auto"/>
        <w:jc w:val="center"/>
        <w:rPr>
          <w:rFonts w:ascii="Tahoma" w:hAnsi="Tahoma" w:cs="Tahoma"/>
          <w:b/>
          <w:sz w:val="28"/>
          <w:szCs w:val="28"/>
          <w:lang w:val="en-GB"/>
        </w:rPr>
      </w:pPr>
      <w:r>
        <w:rPr>
          <w:rFonts w:ascii="Tahoma" w:hAnsi="Tahoma" w:cs="Tahoma"/>
          <w:noProof/>
          <w:sz w:val="22"/>
          <w:szCs w:val="22"/>
        </w:rPr>
        <w:lastRenderedPageBreak/>
        <w:drawing>
          <wp:anchor distT="0" distB="0" distL="114300" distR="114300" simplePos="0" relativeHeight="251662336" behindDoc="0" locked="0" layoutInCell="1" allowOverlap="1" wp14:anchorId="22B55AC1" wp14:editId="47E0C5F1">
            <wp:simplePos x="0" y="0"/>
            <wp:positionH relativeFrom="column">
              <wp:posOffset>1714500</wp:posOffset>
            </wp:positionH>
            <wp:positionV relativeFrom="paragraph">
              <wp:posOffset>-228600</wp:posOffset>
            </wp:positionV>
            <wp:extent cx="2519045" cy="90805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S MASTER LOGO.jpg"/>
                    <pic:cNvPicPr/>
                  </pic:nvPicPr>
                  <pic:blipFill>
                    <a:blip r:embed="rId8">
                      <a:clrChange>
                        <a:clrFrom>
                          <a:srgbClr val="FEFEFE"/>
                        </a:clrFrom>
                        <a:clrTo>
                          <a:srgbClr val="FEFEFE">
                            <a:alpha val="0"/>
                          </a:srgbClr>
                        </a:clrTo>
                      </a:clrChange>
                      <a:extLst>
                        <a:ext uri="{28A0092B-C50C-407E-A947-70E740481C1C}">
                          <a14:useLocalDpi xmlns:a14="http://schemas.microsoft.com/office/drawing/2010/main" val="0"/>
                        </a:ext>
                      </a:extLst>
                    </a:blip>
                    <a:stretch>
                      <a:fillRect/>
                    </a:stretch>
                  </pic:blipFill>
                  <pic:spPr>
                    <a:xfrm>
                      <a:off x="0" y="0"/>
                      <a:ext cx="2519045" cy="908050"/>
                    </a:xfrm>
                    <a:prstGeom prst="rect">
                      <a:avLst/>
                    </a:prstGeom>
                  </pic:spPr>
                </pic:pic>
              </a:graphicData>
            </a:graphic>
            <wp14:sizeRelH relativeFrom="page">
              <wp14:pctWidth>0</wp14:pctWidth>
            </wp14:sizeRelH>
            <wp14:sizeRelV relativeFrom="page">
              <wp14:pctHeight>0</wp14:pctHeight>
            </wp14:sizeRelV>
          </wp:anchor>
        </w:drawing>
      </w:r>
    </w:p>
    <w:p w14:paraId="6B29AD9F" w14:textId="77777777" w:rsidR="00BF02D8" w:rsidRDefault="00BF02D8" w:rsidP="00E50286">
      <w:pPr>
        <w:spacing w:line="360" w:lineRule="auto"/>
        <w:jc w:val="center"/>
        <w:rPr>
          <w:rFonts w:ascii="Tahoma" w:hAnsi="Tahoma" w:cs="Tahoma"/>
          <w:b/>
          <w:sz w:val="28"/>
          <w:szCs w:val="28"/>
          <w:lang w:val="en-GB"/>
        </w:rPr>
      </w:pPr>
    </w:p>
    <w:p w14:paraId="38F6A0AD" w14:textId="77777777" w:rsidR="00BF02D8" w:rsidRDefault="00BF02D8" w:rsidP="00E50286">
      <w:pPr>
        <w:spacing w:line="360" w:lineRule="auto"/>
        <w:jc w:val="center"/>
        <w:rPr>
          <w:rFonts w:ascii="Tahoma" w:hAnsi="Tahoma" w:cs="Tahoma"/>
          <w:b/>
          <w:sz w:val="28"/>
          <w:szCs w:val="28"/>
          <w:lang w:val="en-GB"/>
        </w:rPr>
      </w:pPr>
    </w:p>
    <w:p w14:paraId="2442BD3E" w14:textId="77777777" w:rsidR="00E50286" w:rsidRDefault="00E50286" w:rsidP="00E50286">
      <w:pPr>
        <w:spacing w:line="360" w:lineRule="auto"/>
        <w:jc w:val="center"/>
        <w:rPr>
          <w:rFonts w:ascii="Tahoma" w:hAnsi="Tahoma" w:cs="Tahoma"/>
          <w:b/>
          <w:sz w:val="28"/>
          <w:szCs w:val="28"/>
          <w:lang w:val="en-GB"/>
        </w:rPr>
      </w:pPr>
      <w:r>
        <w:rPr>
          <w:rFonts w:ascii="Tahoma" w:hAnsi="Tahoma" w:cs="Tahoma"/>
          <w:b/>
          <w:sz w:val="28"/>
          <w:szCs w:val="28"/>
          <w:lang w:val="en-GB"/>
        </w:rPr>
        <w:t>PERSON SPECIFICATION</w:t>
      </w:r>
    </w:p>
    <w:p w14:paraId="2F62B935" w14:textId="1D8969D9" w:rsidR="00E50286" w:rsidRDefault="00BF02D8" w:rsidP="00E50286">
      <w:pPr>
        <w:spacing w:line="360" w:lineRule="auto"/>
        <w:jc w:val="center"/>
        <w:rPr>
          <w:rFonts w:ascii="Tahoma" w:hAnsi="Tahoma" w:cs="Tahoma"/>
          <w:b/>
          <w:sz w:val="28"/>
          <w:szCs w:val="28"/>
          <w:lang w:val="en-GB"/>
        </w:rPr>
      </w:pPr>
      <w:r>
        <w:rPr>
          <w:rFonts w:ascii="Tahoma" w:hAnsi="Tahoma" w:cs="Tahoma"/>
          <w:b/>
          <w:sz w:val="28"/>
          <w:szCs w:val="28"/>
          <w:lang w:val="en-GB"/>
        </w:rPr>
        <w:t>SUPPORT WORKER</w:t>
      </w:r>
    </w:p>
    <w:p w14:paraId="7967FD3E" w14:textId="77777777" w:rsidR="00E50286" w:rsidRDefault="00E50286">
      <w:pPr>
        <w:jc w:val="both"/>
        <w:rPr>
          <w:rFonts w:ascii="Tahoma" w:hAnsi="Tahoma" w:cs="Tahoma"/>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48"/>
      </w:tblGrid>
      <w:tr w:rsidR="00B549AC" w:rsidRPr="00BF02D8" w14:paraId="69661244" w14:textId="77777777" w:rsidTr="00BF02D8">
        <w:tc>
          <w:tcPr>
            <w:tcW w:w="9848" w:type="dxa"/>
            <w:shd w:val="clear" w:color="auto" w:fill="CCFFCC"/>
          </w:tcPr>
          <w:p w14:paraId="2BBC145E" w14:textId="2D2B4C50" w:rsidR="00B549AC" w:rsidRPr="00BF02D8" w:rsidRDefault="00B549AC" w:rsidP="00BF02D8">
            <w:pPr>
              <w:jc w:val="both"/>
              <w:rPr>
                <w:rFonts w:ascii="Tahoma" w:hAnsi="Tahoma" w:cs="Tahoma"/>
                <w:b/>
                <w:sz w:val="22"/>
                <w:szCs w:val="22"/>
                <w:lang w:val="en-GB"/>
              </w:rPr>
            </w:pPr>
            <w:r w:rsidRPr="00BF02D8">
              <w:rPr>
                <w:rFonts w:ascii="Tahoma" w:hAnsi="Tahoma" w:cs="Tahoma"/>
                <w:b/>
                <w:sz w:val="22"/>
                <w:szCs w:val="22"/>
                <w:lang w:val="en-GB"/>
              </w:rPr>
              <w:t>Skills</w:t>
            </w:r>
            <w:r w:rsidR="00323BFB" w:rsidRPr="00BF02D8">
              <w:rPr>
                <w:rFonts w:ascii="Tahoma" w:hAnsi="Tahoma" w:cs="Tahoma"/>
                <w:b/>
                <w:sz w:val="22"/>
                <w:szCs w:val="22"/>
                <w:lang w:val="en-GB"/>
              </w:rPr>
              <w:t xml:space="preserve"> &amp; </w:t>
            </w:r>
            <w:r w:rsidR="00BF02D8" w:rsidRPr="00BF02D8">
              <w:rPr>
                <w:rFonts w:ascii="Tahoma" w:hAnsi="Tahoma" w:cs="Tahoma"/>
                <w:b/>
                <w:sz w:val="22"/>
                <w:szCs w:val="22"/>
                <w:lang w:val="en-GB"/>
              </w:rPr>
              <w:t>t</w:t>
            </w:r>
            <w:r w:rsidR="00323BFB" w:rsidRPr="00BF02D8">
              <w:rPr>
                <w:rFonts w:ascii="Tahoma" w:hAnsi="Tahoma" w:cs="Tahoma"/>
                <w:b/>
                <w:sz w:val="22"/>
                <w:szCs w:val="22"/>
                <w:lang w:val="en-GB"/>
              </w:rPr>
              <w:t>raits</w:t>
            </w:r>
            <w:r w:rsidR="00BF02D8">
              <w:rPr>
                <w:rFonts w:ascii="Tahoma" w:hAnsi="Tahoma" w:cs="Tahoma"/>
                <w:b/>
                <w:sz w:val="22"/>
                <w:szCs w:val="22"/>
                <w:lang w:val="en-GB"/>
              </w:rPr>
              <w:t xml:space="preserve"> (all essential)</w:t>
            </w:r>
          </w:p>
        </w:tc>
      </w:tr>
      <w:tr w:rsidR="00B549AC" w14:paraId="6AF20716" w14:textId="77777777" w:rsidTr="00BF02D8">
        <w:tc>
          <w:tcPr>
            <w:tcW w:w="9848" w:type="dxa"/>
            <w:tcBorders>
              <w:bottom w:val="single" w:sz="4" w:space="0" w:color="000000"/>
            </w:tcBorders>
          </w:tcPr>
          <w:p w14:paraId="0BD7BCC8" w14:textId="77777777" w:rsidR="00B549AC" w:rsidRDefault="00B549AC">
            <w:pPr>
              <w:ind w:left="720"/>
              <w:jc w:val="both"/>
              <w:rPr>
                <w:rFonts w:ascii="Tahoma" w:hAnsi="Tahoma" w:cs="Tahoma"/>
                <w:sz w:val="22"/>
                <w:szCs w:val="22"/>
              </w:rPr>
            </w:pPr>
          </w:p>
          <w:p w14:paraId="71E4847B" w14:textId="4E1EE625" w:rsidR="00601A6D" w:rsidRDefault="00601A6D" w:rsidP="00D44B13">
            <w:pPr>
              <w:numPr>
                <w:ilvl w:val="0"/>
                <w:numId w:val="12"/>
              </w:numPr>
              <w:jc w:val="both"/>
              <w:rPr>
                <w:rFonts w:ascii="Tahoma" w:hAnsi="Tahoma" w:cs="Tahoma"/>
                <w:sz w:val="22"/>
                <w:szCs w:val="22"/>
              </w:rPr>
            </w:pPr>
            <w:r>
              <w:rPr>
                <w:rFonts w:ascii="Tahoma" w:hAnsi="Tahoma" w:cs="Tahoma"/>
                <w:sz w:val="22"/>
                <w:szCs w:val="22"/>
              </w:rPr>
              <w:t>Positive ‘can do’, flexible, willing-to-learn attitude</w:t>
            </w:r>
          </w:p>
          <w:p w14:paraId="6E7204B8" w14:textId="4292D66E" w:rsidR="00D44B13" w:rsidRDefault="00BF02D8" w:rsidP="00D44B13">
            <w:pPr>
              <w:numPr>
                <w:ilvl w:val="0"/>
                <w:numId w:val="12"/>
              </w:numPr>
              <w:jc w:val="both"/>
              <w:rPr>
                <w:rFonts w:ascii="Tahoma" w:hAnsi="Tahoma" w:cs="Tahoma"/>
                <w:sz w:val="22"/>
                <w:szCs w:val="22"/>
              </w:rPr>
            </w:pPr>
            <w:r>
              <w:rPr>
                <w:rFonts w:ascii="Tahoma" w:hAnsi="Tahoma" w:cs="Tahoma"/>
                <w:sz w:val="22"/>
                <w:szCs w:val="22"/>
              </w:rPr>
              <w:t>Strong</w:t>
            </w:r>
            <w:r w:rsidR="00D44B13">
              <w:rPr>
                <w:rFonts w:ascii="Tahoma" w:hAnsi="Tahoma" w:cs="Tahoma"/>
                <w:sz w:val="22"/>
                <w:szCs w:val="22"/>
              </w:rPr>
              <w:t xml:space="preserve"> communication skills</w:t>
            </w:r>
            <w:r w:rsidR="00C43516">
              <w:rPr>
                <w:rFonts w:ascii="Tahoma" w:hAnsi="Tahoma" w:cs="Tahoma"/>
                <w:sz w:val="22"/>
                <w:szCs w:val="22"/>
              </w:rPr>
              <w:t xml:space="preserve"> (with children, families &amp; professionals)</w:t>
            </w:r>
          </w:p>
          <w:p w14:paraId="272BEC4C" w14:textId="77777777" w:rsidR="00D44B13" w:rsidRDefault="00D44B13" w:rsidP="00D44B13">
            <w:pPr>
              <w:numPr>
                <w:ilvl w:val="0"/>
                <w:numId w:val="12"/>
              </w:numPr>
              <w:jc w:val="both"/>
              <w:rPr>
                <w:rFonts w:ascii="Tahoma" w:hAnsi="Tahoma" w:cs="Tahoma"/>
                <w:sz w:val="22"/>
                <w:szCs w:val="22"/>
              </w:rPr>
            </w:pPr>
            <w:r>
              <w:rPr>
                <w:rFonts w:ascii="Tahoma" w:hAnsi="Tahoma" w:cs="Tahoma"/>
                <w:sz w:val="22"/>
                <w:szCs w:val="22"/>
              </w:rPr>
              <w:t xml:space="preserve">Strong ability to work constructively and collaboratively at all times as part of a unified team </w:t>
            </w:r>
          </w:p>
          <w:p w14:paraId="5B14F759" w14:textId="7F891EE7" w:rsidR="00D44B13" w:rsidRDefault="00D44B13" w:rsidP="00D44B13">
            <w:pPr>
              <w:numPr>
                <w:ilvl w:val="0"/>
                <w:numId w:val="12"/>
              </w:numPr>
              <w:jc w:val="both"/>
              <w:rPr>
                <w:rFonts w:ascii="Tahoma" w:hAnsi="Tahoma" w:cs="Tahoma"/>
                <w:sz w:val="22"/>
                <w:szCs w:val="22"/>
              </w:rPr>
            </w:pPr>
            <w:r>
              <w:rPr>
                <w:rFonts w:ascii="Tahoma" w:hAnsi="Tahoma" w:cs="Tahoma"/>
                <w:sz w:val="22"/>
                <w:szCs w:val="22"/>
              </w:rPr>
              <w:t xml:space="preserve">Strong ability to work successfully with </w:t>
            </w:r>
            <w:r w:rsidR="006079EE">
              <w:rPr>
                <w:rFonts w:ascii="Tahoma" w:hAnsi="Tahoma" w:cs="Tahoma"/>
                <w:sz w:val="22"/>
                <w:szCs w:val="22"/>
              </w:rPr>
              <w:t>children</w:t>
            </w:r>
            <w:r>
              <w:rPr>
                <w:rFonts w:ascii="Tahoma" w:hAnsi="Tahoma" w:cs="Tahoma"/>
                <w:sz w:val="22"/>
                <w:szCs w:val="22"/>
              </w:rPr>
              <w:t xml:space="preserve"> with extremely challenging behaviour </w:t>
            </w:r>
          </w:p>
          <w:p w14:paraId="4E620612" w14:textId="2668F4C4" w:rsidR="00B549AC" w:rsidRDefault="00AF0C57">
            <w:pPr>
              <w:numPr>
                <w:ilvl w:val="0"/>
                <w:numId w:val="12"/>
              </w:numPr>
              <w:jc w:val="both"/>
              <w:rPr>
                <w:rFonts w:ascii="Tahoma" w:hAnsi="Tahoma" w:cs="Tahoma"/>
                <w:sz w:val="22"/>
                <w:szCs w:val="22"/>
              </w:rPr>
            </w:pPr>
            <w:r>
              <w:rPr>
                <w:rFonts w:ascii="Tahoma" w:hAnsi="Tahoma" w:cs="Tahoma"/>
                <w:sz w:val="22"/>
                <w:szCs w:val="22"/>
              </w:rPr>
              <w:t>Sound</w:t>
            </w:r>
            <w:r w:rsidR="00B549AC">
              <w:rPr>
                <w:rFonts w:ascii="Tahoma" w:hAnsi="Tahoma" w:cs="Tahoma"/>
                <w:sz w:val="22"/>
                <w:szCs w:val="22"/>
              </w:rPr>
              <w:t xml:space="preserve"> </w:t>
            </w:r>
            <w:r>
              <w:rPr>
                <w:rFonts w:ascii="Tahoma" w:hAnsi="Tahoma" w:cs="Tahoma"/>
                <w:sz w:val="22"/>
                <w:szCs w:val="22"/>
              </w:rPr>
              <w:t xml:space="preserve">skills in English and </w:t>
            </w:r>
            <w:r w:rsidR="00BF02D8">
              <w:rPr>
                <w:rFonts w:ascii="Tahoma" w:hAnsi="Tahoma" w:cs="Tahoma"/>
                <w:sz w:val="22"/>
                <w:szCs w:val="22"/>
              </w:rPr>
              <w:t>mathematics</w:t>
            </w:r>
          </w:p>
          <w:p w14:paraId="218FBA3B" w14:textId="77777777" w:rsidR="00323BFB" w:rsidRDefault="00323BFB">
            <w:pPr>
              <w:numPr>
                <w:ilvl w:val="0"/>
                <w:numId w:val="12"/>
              </w:numPr>
              <w:jc w:val="both"/>
              <w:rPr>
                <w:rFonts w:ascii="Tahoma" w:hAnsi="Tahoma" w:cs="Tahoma"/>
                <w:sz w:val="22"/>
                <w:szCs w:val="22"/>
              </w:rPr>
            </w:pPr>
            <w:r>
              <w:rPr>
                <w:rFonts w:ascii="Tahoma" w:hAnsi="Tahoma" w:cs="Tahoma"/>
                <w:sz w:val="22"/>
                <w:szCs w:val="22"/>
              </w:rPr>
              <w:t>Reflective</w:t>
            </w:r>
            <w:r w:rsidR="00C43516">
              <w:rPr>
                <w:rFonts w:ascii="Tahoma" w:hAnsi="Tahoma" w:cs="Tahoma"/>
                <w:sz w:val="22"/>
                <w:szCs w:val="22"/>
              </w:rPr>
              <w:t xml:space="preserve"> &amp;</w:t>
            </w:r>
            <w:r w:rsidR="001E72CD">
              <w:rPr>
                <w:rFonts w:ascii="Tahoma" w:hAnsi="Tahoma" w:cs="Tahoma"/>
                <w:sz w:val="22"/>
                <w:szCs w:val="22"/>
              </w:rPr>
              <w:t xml:space="preserve"> </w:t>
            </w:r>
            <w:r>
              <w:rPr>
                <w:rFonts w:ascii="Tahoma" w:hAnsi="Tahoma" w:cs="Tahoma"/>
                <w:sz w:val="22"/>
                <w:szCs w:val="22"/>
              </w:rPr>
              <w:t xml:space="preserve">eager to progress </w:t>
            </w:r>
            <w:r w:rsidR="001E72CD">
              <w:rPr>
                <w:rFonts w:ascii="Tahoma" w:hAnsi="Tahoma" w:cs="Tahoma"/>
                <w:sz w:val="22"/>
                <w:szCs w:val="22"/>
              </w:rPr>
              <w:t>professionally</w:t>
            </w:r>
          </w:p>
          <w:p w14:paraId="21E82D2C" w14:textId="77777777" w:rsidR="00683EFD" w:rsidRDefault="00683EFD">
            <w:pPr>
              <w:numPr>
                <w:ilvl w:val="0"/>
                <w:numId w:val="12"/>
              </w:numPr>
              <w:jc w:val="both"/>
              <w:rPr>
                <w:rFonts w:ascii="Tahoma" w:hAnsi="Tahoma" w:cs="Tahoma"/>
                <w:sz w:val="22"/>
                <w:szCs w:val="22"/>
              </w:rPr>
            </w:pPr>
            <w:r>
              <w:rPr>
                <w:rFonts w:ascii="Tahoma" w:hAnsi="Tahoma" w:cs="Tahoma"/>
                <w:sz w:val="22"/>
                <w:szCs w:val="22"/>
              </w:rPr>
              <w:t>Attention to detail, including in terms of presentation, punctuality and supporting the maintenance of an attractive environment for learning</w:t>
            </w:r>
          </w:p>
          <w:p w14:paraId="6319AC40" w14:textId="77777777" w:rsidR="00B549AC" w:rsidRDefault="00B549AC" w:rsidP="00C43516">
            <w:pPr>
              <w:ind w:left="720"/>
              <w:jc w:val="both"/>
              <w:rPr>
                <w:rFonts w:ascii="Tahoma" w:hAnsi="Tahoma" w:cs="Tahoma"/>
                <w:sz w:val="22"/>
                <w:szCs w:val="22"/>
              </w:rPr>
            </w:pPr>
          </w:p>
        </w:tc>
      </w:tr>
      <w:tr w:rsidR="00B549AC" w:rsidRPr="00BF02D8" w14:paraId="3A6C3711" w14:textId="77777777" w:rsidTr="00BF02D8">
        <w:tc>
          <w:tcPr>
            <w:tcW w:w="9848" w:type="dxa"/>
            <w:shd w:val="clear" w:color="auto" w:fill="CCFFCC"/>
          </w:tcPr>
          <w:p w14:paraId="6206D026" w14:textId="4EA1B861" w:rsidR="00B549AC" w:rsidRPr="00BF02D8" w:rsidRDefault="00B549AC">
            <w:pPr>
              <w:jc w:val="both"/>
              <w:rPr>
                <w:rFonts w:ascii="Tahoma" w:hAnsi="Tahoma" w:cs="Tahoma"/>
                <w:b/>
                <w:sz w:val="22"/>
                <w:szCs w:val="22"/>
              </w:rPr>
            </w:pPr>
            <w:r w:rsidRPr="00BF02D8">
              <w:rPr>
                <w:rFonts w:ascii="Tahoma" w:hAnsi="Tahoma" w:cs="Tahoma"/>
                <w:b/>
                <w:sz w:val="22"/>
                <w:szCs w:val="22"/>
              </w:rPr>
              <w:t>Knowledge and understanding</w:t>
            </w:r>
            <w:r w:rsidR="00BF02D8">
              <w:rPr>
                <w:rFonts w:ascii="Tahoma" w:hAnsi="Tahoma" w:cs="Tahoma"/>
                <w:b/>
                <w:sz w:val="22"/>
                <w:szCs w:val="22"/>
              </w:rPr>
              <w:t xml:space="preserve"> (all essential)</w:t>
            </w:r>
          </w:p>
        </w:tc>
      </w:tr>
      <w:tr w:rsidR="00B549AC" w14:paraId="073B83E5" w14:textId="77777777" w:rsidTr="00BF02D8">
        <w:tc>
          <w:tcPr>
            <w:tcW w:w="9848" w:type="dxa"/>
            <w:tcBorders>
              <w:bottom w:val="single" w:sz="4" w:space="0" w:color="000000"/>
            </w:tcBorders>
          </w:tcPr>
          <w:p w14:paraId="64896B47" w14:textId="77777777" w:rsidR="00B549AC" w:rsidRDefault="00B549AC">
            <w:pPr>
              <w:ind w:left="720"/>
              <w:jc w:val="both"/>
              <w:rPr>
                <w:rFonts w:ascii="Tahoma" w:hAnsi="Tahoma" w:cs="Tahoma"/>
                <w:sz w:val="22"/>
                <w:szCs w:val="22"/>
              </w:rPr>
            </w:pPr>
          </w:p>
          <w:p w14:paraId="06E57669" w14:textId="787E2AC2" w:rsidR="00B025D0" w:rsidRDefault="00B025D0" w:rsidP="00B025D0">
            <w:pPr>
              <w:numPr>
                <w:ilvl w:val="0"/>
                <w:numId w:val="13"/>
              </w:numPr>
              <w:jc w:val="both"/>
              <w:rPr>
                <w:rFonts w:ascii="Tahoma" w:hAnsi="Tahoma" w:cs="Tahoma"/>
                <w:sz w:val="22"/>
                <w:szCs w:val="22"/>
              </w:rPr>
            </w:pPr>
            <w:r>
              <w:rPr>
                <w:rFonts w:ascii="Tahoma" w:hAnsi="Tahoma" w:cs="Tahoma"/>
                <w:sz w:val="22"/>
                <w:szCs w:val="22"/>
              </w:rPr>
              <w:t xml:space="preserve">Understanding of child development, learning and children with </w:t>
            </w:r>
            <w:r w:rsidR="00601A6D">
              <w:rPr>
                <w:rFonts w:ascii="Tahoma" w:hAnsi="Tahoma" w:cs="Tahoma"/>
                <w:sz w:val="22"/>
                <w:szCs w:val="22"/>
              </w:rPr>
              <w:t>SEMH</w:t>
            </w:r>
            <w:r>
              <w:rPr>
                <w:rFonts w:ascii="Tahoma" w:hAnsi="Tahoma" w:cs="Tahoma"/>
                <w:sz w:val="22"/>
                <w:szCs w:val="22"/>
              </w:rPr>
              <w:t xml:space="preserve"> and </w:t>
            </w:r>
            <w:r w:rsidR="00601A6D">
              <w:rPr>
                <w:rFonts w:ascii="Tahoma" w:hAnsi="Tahoma" w:cs="Tahoma"/>
                <w:sz w:val="22"/>
                <w:szCs w:val="22"/>
              </w:rPr>
              <w:t>other SEN</w:t>
            </w:r>
          </w:p>
          <w:p w14:paraId="2BFC5809" w14:textId="77777777" w:rsidR="00B549AC" w:rsidRDefault="00B549AC">
            <w:pPr>
              <w:numPr>
                <w:ilvl w:val="0"/>
                <w:numId w:val="13"/>
              </w:numPr>
              <w:jc w:val="both"/>
              <w:rPr>
                <w:rFonts w:ascii="Tahoma" w:hAnsi="Tahoma" w:cs="Tahoma"/>
                <w:sz w:val="22"/>
                <w:szCs w:val="22"/>
              </w:rPr>
            </w:pPr>
            <w:r>
              <w:rPr>
                <w:rFonts w:ascii="Tahoma" w:hAnsi="Tahoma" w:cs="Tahoma"/>
                <w:sz w:val="22"/>
                <w:szCs w:val="22"/>
              </w:rPr>
              <w:t>Understanding of relevant policies/codes of practice and awareness of relevant legislation</w:t>
            </w:r>
          </w:p>
          <w:p w14:paraId="0ACA2C76" w14:textId="43C935B1" w:rsidR="00B549AC" w:rsidRDefault="00B549AC">
            <w:pPr>
              <w:numPr>
                <w:ilvl w:val="0"/>
                <w:numId w:val="13"/>
              </w:numPr>
              <w:jc w:val="both"/>
              <w:rPr>
                <w:rFonts w:ascii="Tahoma" w:hAnsi="Tahoma" w:cs="Tahoma"/>
                <w:sz w:val="22"/>
                <w:szCs w:val="22"/>
              </w:rPr>
            </w:pPr>
            <w:r>
              <w:rPr>
                <w:rFonts w:ascii="Tahoma" w:hAnsi="Tahoma" w:cs="Tahoma"/>
                <w:sz w:val="22"/>
                <w:szCs w:val="22"/>
              </w:rPr>
              <w:t xml:space="preserve">General understanding of </w:t>
            </w:r>
            <w:r w:rsidR="00601A6D">
              <w:rPr>
                <w:rFonts w:ascii="Tahoma" w:hAnsi="Tahoma" w:cs="Tahoma"/>
                <w:sz w:val="22"/>
                <w:szCs w:val="22"/>
              </w:rPr>
              <w:t>the</w:t>
            </w:r>
            <w:r w:rsidR="00B025D0">
              <w:rPr>
                <w:rFonts w:ascii="Tahoma" w:hAnsi="Tahoma" w:cs="Tahoma"/>
                <w:sz w:val="22"/>
                <w:szCs w:val="22"/>
              </w:rPr>
              <w:t xml:space="preserve"> </w:t>
            </w:r>
            <w:r>
              <w:rPr>
                <w:rFonts w:ascii="Tahoma" w:hAnsi="Tahoma" w:cs="Tahoma"/>
                <w:sz w:val="22"/>
                <w:szCs w:val="22"/>
              </w:rPr>
              <w:t>national</w:t>
            </w:r>
            <w:r w:rsidR="00B025D0">
              <w:rPr>
                <w:rFonts w:ascii="Tahoma" w:hAnsi="Tahoma" w:cs="Tahoma"/>
                <w:sz w:val="22"/>
                <w:szCs w:val="22"/>
              </w:rPr>
              <w:t xml:space="preserve"> </w:t>
            </w:r>
            <w:r>
              <w:rPr>
                <w:rFonts w:ascii="Tahoma" w:hAnsi="Tahoma" w:cs="Tahoma"/>
                <w:sz w:val="22"/>
                <w:szCs w:val="22"/>
              </w:rPr>
              <w:t>curriculum</w:t>
            </w:r>
            <w:r w:rsidR="00B025D0">
              <w:rPr>
                <w:rFonts w:ascii="Tahoma" w:hAnsi="Tahoma" w:cs="Tahoma"/>
                <w:sz w:val="22"/>
                <w:szCs w:val="22"/>
              </w:rPr>
              <w:t xml:space="preserve"> and school provision generally</w:t>
            </w:r>
            <w:r>
              <w:rPr>
                <w:rFonts w:ascii="Tahoma" w:hAnsi="Tahoma" w:cs="Tahoma"/>
                <w:sz w:val="22"/>
                <w:szCs w:val="22"/>
              </w:rPr>
              <w:t xml:space="preserve"> </w:t>
            </w:r>
          </w:p>
          <w:p w14:paraId="09186085" w14:textId="77777777" w:rsidR="00B549AC" w:rsidRDefault="00B549AC">
            <w:pPr>
              <w:ind w:left="360"/>
              <w:jc w:val="both"/>
              <w:rPr>
                <w:rFonts w:ascii="Tahoma" w:hAnsi="Tahoma" w:cs="Tahoma"/>
                <w:sz w:val="22"/>
                <w:szCs w:val="22"/>
              </w:rPr>
            </w:pPr>
          </w:p>
        </w:tc>
      </w:tr>
      <w:tr w:rsidR="00B549AC" w:rsidRPr="00BF02D8" w14:paraId="4F88E933" w14:textId="77777777" w:rsidTr="00BF02D8">
        <w:tc>
          <w:tcPr>
            <w:tcW w:w="9848" w:type="dxa"/>
            <w:shd w:val="clear" w:color="auto" w:fill="CCFFCC"/>
          </w:tcPr>
          <w:p w14:paraId="113F96CD" w14:textId="191DA437" w:rsidR="00B549AC" w:rsidRPr="00BF02D8" w:rsidRDefault="00B549AC">
            <w:pPr>
              <w:jc w:val="both"/>
              <w:rPr>
                <w:rFonts w:ascii="Tahoma" w:hAnsi="Tahoma" w:cs="Tahoma"/>
                <w:b/>
                <w:sz w:val="22"/>
                <w:szCs w:val="22"/>
              </w:rPr>
            </w:pPr>
            <w:r w:rsidRPr="00BF02D8">
              <w:rPr>
                <w:rFonts w:ascii="Tahoma" w:hAnsi="Tahoma" w:cs="Tahoma"/>
                <w:b/>
                <w:sz w:val="22"/>
                <w:szCs w:val="22"/>
              </w:rPr>
              <w:t>Qualifications/Training</w:t>
            </w:r>
            <w:r w:rsidR="00662B07" w:rsidRPr="00BF02D8">
              <w:rPr>
                <w:rFonts w:ascii="Tahoma" w:hAnsi="Tahoma" w:cs="Tahoma"/>
                <w:b/>
                <w:sz w:val="22"/>
                <w:szCs w:val="22"/>
              </w:rPr>
              <w:t>/Experience</w:t>
            </w:r>
            <w:r w:rsidR="00601A6D">
              <w:rPr>
                <w:rFonts w:ascii="Tahoma" w:hAnsi="Tahoma" w:cs="Tahoma"/>
                <w:b/>
                <w:sz w:val="22"/>
                <w:szCs w:val="22"/>
              </w:rPr>
              <w:t xml:space="preserve"> (essential)</w:t>
            </w:r>
          </w:p>
        </w:tc>
      </w:tr>
      <w:tr w:rsidR="00B549AC" w14:paraId="033D331B" w14:textId="77777777" w:rsidTr="00BF02D8">
        <w:tc>
          <w:tcPr>
            <w:tcW w:w="9848" w:type="dxa"/>
          </w:tcPr>
          <w:p w14:paraId="5267223E" w14:textId="77777777" w:rsidR="00B549AC" w:rsidRDefault="00B549AC">
            <w:pPr>
              <w:ind w:left="720"/>
              <w:jc w:val="both"/>
              <w:rPr>
                <w:rFonts w:ascii="Tahoma" w:hAnsi="Tahoma" w:cs="Tahoma"/>
                <w:sz w:val="22"/>
                <w:szCs w:val="22"/>
              </w:rPr>
            </w:pPr>
          </w:p>
          <w:p w14:paraId="599980C2" w14:textId="77777777" w:rsidR="00662B07" w:rsidRDefault="00662B07">
            <w:pPr>
              <w:numPr>
                <w:ilvl w:val="0"/>
                <w:numId w:val="14"/>
              </w:numPr>
              <w:jc w:val="both"/>
              <w:rPr>
                <w:rFonts w:ascii="Tahoma" w:hAnsi="Tahoma" w:cs="Tahoma"/>
                <w:sz w:val="22"/>
                <w:szCs w:val="22"/>
              </w:rPr>
            </w:pPr>
            <w:r>
              <w:rPr>
                <w:rFonts w:ascii="Tahoma" w:hAnsi="Tahoma" w:cs="Tahoma"/>
                <w:sz w:val="22"/>
                <w:szCs w:val="22"/>
              </w:rPr>
              <w:t>GCSEs in at least English and Maths at grade C or above</w:t>
            </w:r>
            <w:r w:rsidR="0076369F">
              <w:rPr>
                <w:rFonts w:ascii="Tahoma" w:hAnsi="Tahoma" w:cs="Tahoma"/>
                <w:sz w:val="22"/>
                <w:szCs w:val="22"/>
              </w:rPr>
              <w:t xml:space="preserve"> </w:t>
            </w:r>
          </w:p>
          <w:p w14:paraId="70ED8351" w14:textId="77777777" w:rsidR="0076369F" w:rsidRDefault="0076369F" w:rsidP="0076369F">
            <w:pPr>
              <w:jc w:val="both"/>
              <w:rPr>
                <w:rFonts w:ascii="Tahoma" w:hAnsi="Tahoma" w:cs="Tahoma"/>
                <w:sz w:val="22"/>
                <w:szCs w:val="22"/>
              </w:rPr>
            </w:pPr>
          </w:p>
          <w:p w14:paraId="62D3A965" w14:textId="77777777" w:rsidR="0076369F" w:rsidRPr="0076369F" w:rsidRDefault="0076369F" w:rsidP="0076369F">
            <w:pPr>
              <w:pStyle w:val="ListParagraph"/>
              <w:jc w:val="both"/>
              <w:rPr>
                <w:rFonts w:ascii="Tahoma" w:hAnsi="Tahoma" w:cs="Tahoma"/>
                <w:sz w:val="22"/>
                <w:szCs w:val="22"/>
              </w:rPr>
            </w:pPr>
            <w:r w:rsidRPr="0076369F">
              <w:rPr>
                <w:rFonts w:ascii="Tahoma" w:hAnsi="Tahoma" w:cs="Tahoma"/>
                <w:sz w:val="22"/>
                <w:szCs w:val="22"/>
              </w:rPr>
              <w:t>AND</w:t>
            </w:r>
          </w:p>
          <w:p w14:paraId="6D1661FA" w14:textId="77777777" w:rsidR="00A81386" w:rsidRDefault="00A81386" w:rsidP="00A81386">
            <w:pPr>
              <w:ind w:left="720"/>
              <w:jc w:val="both"/>
              <w:rPr>
                <w:rFonts w:ascii="Tahoma" w:hAnsi="Tahoma" w:cs="Tahoma"/>
                <w:sz w:val="22"/>
                <w:szCs w:val="22"/>
              </w:rPr>
            </w:pPr>
          </w:p>
          <w:p w14:paraId="0EB9AF4E" w14:textId="77777777" w:rsidR="00662B07" w:rsidRDefault="00662B07">
            <w:pPr>
              <w:numPr>
                <w:ilvl w:val="0"/>
                <w:numId w:val="14"/>
              </w:numPr>
              <w:jc w:val="both"/>
              <w:rPr>
                <w:rFonts w:ascii="Tahoma" w:hAnsi="Tahoma" w:cs="Tahoma"/>
                <w:sz w:val="22"/>
                <w:szCs w:val="22"/>
              </w:rPr>
            </w:pPr>
            <w:r>
              <w:rPr>
                <w:rFonts w:ascii="Tahoma" w:hAnsi="Tahoma" w:cs="Tahoma"/>
                <w:sz w:val="22"/>
                <w:szCs w:val="22"/>
              </w:rPr>
              <w:t xml:space="preserve">Some training related to supporting children’s learning and/or behaviour (such as an </w:t>
            </w:r>
            <w:r w:rsidR="00B549AC">
              <w:rPr>
                <w:rFonts w:ascii="Tahoma" w:hAnsi="Tahoma" w:cs="Tahoma"/>
                <w:sz w:val="22"/>
                <w:szCs w:val="22"/>
              </w:rPr>
              <w:t>NVQ2 for Teaching Assistant</w:t>
            </w:r>
            <w:r>
              <w:rPr>
                <w:rFonts w:ascii="Tahoma" w:hAnsi="Tahoma" w:cs="Tahoma"/>
                <w:sz w:val="22"/>
                <w:szCs w:val="22"/>
              </w:rPr>
              <w:t>s)</w:t>
            </w:r>
            <w:r w:rsidR="00B549AC">
              <w:rPr>
                <w:rFonts w:ascii="Tahoma" w:hAnsi="Tahoma" w:cs="Tahoma"/>
                <w:sz w:val="22"/>
                <w:szCs w:val="22"/>
              </w:rPr>
              <w:t xml:space="preserve"> </w:t>
            </w:r>
          </w:p>
          <w:p w14:paraId="04870401" w14:textId="77777777" w:rsidR="00A81386" w:rsidRDefault="00A81386" w:rsidP="00A81386">
            <w:pPr>
              <w:pStyle w:val="ListParagraph"/>
              <w:rPr>
                <w:rFonts w:ascii="Tahoma" w:hAnsi="Tahoma" w:cs="Tahoma"/>
                <w:sz w:val="22"/>
                <w:szCs w:val="22"/>
              </w:rPr>
            </w:pPr>
          </w:p>
          <w:p w14:paraId="4AB14479" w14:textId="77777777" w:rsidR="00A81386" w:rsidRDefault="00A81386" w:rsidP="00A81386">
            <w:pPr>
              <w:ind w:left="720"/>
              <w:jc w:val="both"/>
              <w:rPr>
                <w:rFonts w:ascii="Tahoma" w:hAnsi="Tahoma" w:cs="Tahoma"/>
                <w:sz w:val="22"/>
                <w:szCs w:val="22"/>
              </w:rPr>
            </w:pPr>
            <w:r>
              <w:rPr>
                <w:rFonts w:ascii="Tahoma" w:hAnsi="Tahoma" w:cs="Tahoma"/>
                <w:sz w:val="22"/>
                <w:szCs w:val="22"/>
              </w:rPr>
              <w:t>OR</w:t>
            </w:r>
            <w:r w:rsidR="0076369F">
              <w:rPr>
                <w:rFonts w:ascii="Tahoma" w:hAnsi="Tahoma" w:cs="Tahoma"/>
                <w:sz w:val="22"/>
                <w:szCs w:val="22"/>
              </w:rPr>
              <w:t xml:space="preserve"> / AND</w:t>
            </w:r>
          </w:p>
          <w:p w14:paraId="0D9CB2F2" w14:textId="77777777" w:rsidR="00A81386" w:rsidRDefault="00A81386" w:rsidP="00A81386">
            <w:pPr>
              <w:ind w:left="720"/>
              <w:jc w:val="both"/>
              <w:rPr>
                <w:rFonts w:ascii="Tahoma" w:hAnsi="Tahoma" w:cs="Tahoma"/>
                <w:sz w:val="22"/>
                <w:szCs w:val="22"/>
              </w:rPr>
            </w:pPr>
          </w:p>
          <w:p w14:paraId="4F89B159" w14:textId="77777777" w:rsidR="00B549AC" w:rsidRDefault="00A81386">
            <w:pPr>
              <w:numPr>
                <w:ilvl w:val="0"/>
                <w:numId w:val="14"/>
              </w:numPr>
              <w:jc w:val="both"/>
              <w:rPr>
                <w:rFonts w:ascii="Tahoma" w:hAnsi="Tahoma" w:cs="Tahoma"/>
                <w:sz w:val="22"/>
                <w:szCs w:val="22"/>
              </w:rPr>
            </w:pPr>
            <w:r>
              <w:rPr>
                <w:rFonts w:ascii="Tahoma" w:hAnsi="Tahoma" w:cs="Tahoma"/>
                <w:sz w:val="22"/>
                <w:szCs w:val="22"/>
              </w:rPr>
              <w:t xml:space="preserve">An </w:t>
            </w:r>
            <w:r w:rsidR="00B549AC">
              <w:rPr>
                <w:rFonts w:ascii="Tahoma" w:hAnsi="Tahoma" w:cs="Tahoma"/>
                <w:sz w:val="22"/>
                <w:szCs w:val="22"/>
              </w:rPr>
              <w:t>appropriate level of experience of operati</w:t>
            </w:r>
            <w:r>
              <w:rPr>
                <w:rFonts w:ascii="Tahoma" w:hAnsi="Tahoma" w:cs="Tahoma"/>
                <w:sz w:val="22"/>
                <w:szCs w:val="22"/>
              </w:rPr>
              <w:t>ng in the classroom (or similar) environment with children who present challenging behaviour</w:t>
            </w:r>
          </w:p>
          <w:p w14:paraId="70658F73" w14:textId="77777777" w:rsidR="00B549AC" w:rsidRDefault="00B549AC">
            <w:pPr>
              <w:ind w:left="720"/>
              <w:jc w:val="both"/>
              <w:rPr>
                <w:rFonts w:ascii="Tahoma" w:hAnsi="Tahoma" w:cs="Tahoma"/>
                <w:sz w:val="22"/>
                <w:szCs w:val="22"/>
              </w:rPr>
            </w:pPr>
          </w:p>
        </w:tc>
      </w:tr>
    </w:tbl>
    <w:p w14:paraId="5DDE3DE4" w14:textId="77777777" w:rsidR="00B549AC" w:rsidRDefault="00B549AC">
      <w:pPr>
        <w:jc w:val="both"/>
        <w:rPr>
          <w:rFonts w:ascii="Tahoma" w:hAnsi="Tahoma" w:cs="Tahoma"/>
          <w:sz w:val="22"/>
          <w:szCs w:val="22"/>
          <w:lang w:val="en-GB"/>
        </w:rPr>
      </w:pPr>
    </w:p>
    <w:p w14:paraId="31F93EAE" w14:textId="77777777" w:rsidR="00374D0D" w:rsidRDefault="00374D0D">
      <w:pPr>
        <w:jc w:val="both"/>
        <w:rPr>
          <w:rFonts w:ascii="Tahoma" w:hAnsi="Tahoma" w:cs="Tahoma"/>
          <w:sz w:val="22"/>
          <w:szCs w:val="22"/>
          <w:lang w:val="en-GB"/>
        </w:rPr>
      </w:pPr>
    </w:p>
    <w:p w14:paraId="16258B51" w14:textId="498DBE17" w:rsidR="00374D0D" w:rsidRDefault="00C5604D">
      <w:pPr>
        <w:jc w:val="both"/>
        <w:rPr>
          <w:rFonts w:ascii="Tahoma" w:hAnsi="Tahoma" w:cs="Tahoma"/>
          <w:sz w:val="22"/>
          <w:szCs w:val="22"/>
          <w:lang w:val="en-GB"/>
        </w:rPr>
      </w:pPr>
      <w:r>
        <w:rPr>
          <w:rFonts w:ascii="Tahoma" w:hAnsi="Tahoma" w:cs="Tahoma"/>
          <w:sz w:val="22"/>
          <w:szCs w:val="22"/>
          <w:lang w:val="en-GB"/>
        </w:rPr>
        <w:t>Please sign to confirm you have read and understood the contents of this document</w:t>
      </w:r>
    </w:p>
    <w:p w14:paraId="01F17FDB" w14:textId="77777777" w:rsidR="00C5604D" w:rsidRDefault="00C5604D">
      <w:pPr>
        <w:jc w:val="both"/>
        <w:rPr>
          <w:rFonts w:ascii="Tahoma" w:hAnsi="Tahoma" w:cs="Tahoma"/>
          <w:sz w:val="22"/>
          <w:szCs w:val="22"/>
          <w:lang w:val="en-GB"/>
        </w:rPr>
      </w:pPr>
    </w:p>
    <w:p w14:paraId="4C6ACD53" w14:textId="77777777" w:rsidR="00C5604D" w:rsidRDefault="00C5604D">
      <w:pPr>
        <w:jc w:val="both"/>
        <w:rPr>
          <w:rFonts w:ascii="Tahoma" w:hAnsi="Tahoma" w:cs="Tahoma"/>
          <w:sz w:val="22"/>
          <w:szCs w:val="22"/>
          <w:lang w:val="en-GB"/>
        </w:rPr>
      </w:pPr>
    </w:p>
    <w:p w14:paraId="30E175FE" w14:textId="77777777" w:rsidR="00C5604D" w:rsidRDefault="00C5604D">
      <w:pPr>
        <w:jc w:val="both"/>
        <w:rPr>
          <w:rFonts w:ascii="Tahoma" w:hAnsi="Tahoma" w:cs="Tahoma"/>
          <w:sz w:val="22"/>
          <w:szCs w:val="22"/>
          <w:lang w:val="en-GB"/>
        </w:rPr>
      </w:pPr>
    </w:p>
    <w:p w14:paraId="547863FE" w14:textId="77777777" w:rsidR="00C5604D" w:rsidRDefault="00C5604D">
      <w:pPr>
        <w:jc w:val="both"/>
        <w:rPr>
          <w:rFonts w:ascii="Tahoma" w:hAnsi="Tahoma" w:cs="Tahoma"/>
          <w:sz w:val="22"/>
          <w:szCs w:val="22"/>
          <w:lang w:val="en-GB"/>
        </w:rPr>
      </w:pPr>
    </w:p>
    <w:p w14:paraId="3853D640" w14:textId="47B8BD50" w:rsidR="00C5604D" w:rsidRDefault="007122C9">
      <w:pPr>
        <w:jc w:val="both"/>
        <w:rPr>
          <w:rFonts w:ascii="Tahoma" w:hAnsi="Tahoma" w:cs="Tahoma"/>
          <w:sz w:val="22"/>
          <w:szCs w:val="22"/>
          <w:lang w:val="en-GB"/>
        </w:rPr>
      </w:pPr>
      <w:r w:rsidRPr="007122C9">
        <w:rPr>
          <w:rFonts w:ascii="Tahoma" w:hAnsi="Tahoma" w:cs="Tahoma"/>
          <w:b/>
          <w:sz w:val="22"/>
          <w:szCs w:val="22"/>
          <w:lang w:val="en-GB"/>
        </w:rPr>
        <w:t>Signed</w:t>
      </w:r>
      <w:r w:rsidR="00C5604D">
        <w:rPr>
          <w:rFonts w:ascii="Tahoma" w:hAnsi="Tahoma" w:cs="Tahoma"/>
          <w:sz w:val="22"/>
          <w:szCs w:val="22"/>
          <w:lang w:val="en-GB"/>
        </w:rPr>
        <w:t>: ________________________________</w:t>
      </w:r>
      <w:r w:rsidR="00DD3014">
        <w:rPr>
          <w:rFonts w:ascii="Tahoma" w:hAnsi="Tahoma" w:cs="Tahoma"/>
          <w:sz w:val="22"/>
          <w:szCs w:val="22"/>
          <w:lang w:val="en-GB"/>
        </w:rPr>
        <w:t>___</w:t>
      </w:r>
      <w:r w:rsidR="00C5604D">
        <w:rPr>
          <w:rFonts w:ascii="Tahoma" w:hAnsi="Tahoma" w:cs="Tahoma"/>
          <w:sz w:val="22"/>
          <w:szCs w:val="22"/>
          <w:lang w:val="en-GB"/>
        </w:rPr>
        <w:tab/>
      </w:r>
      <w:r w:rsidR="00C5604D">
        <w:rPr>
          <w:rFonts w:ascii="Tahoma" w:hAnsi="Tahoma" w:cs="Tahoma"/>
          <w:sz w:val="22"/>
          <w:szCs w:val="22"/>
          <w:lang w:val="en-GB"/>
        </w:rPr>
        <w:tab/>
      </w:r>
      <w:r w:rsidR="00C5604D" w:rsidRPr="007122C9">
        <w:rPr>
          <w:rFonts w:ascii="Tahoma" w:hAnsi="Tahoma" w:cs="Tahoma"/>
          <w:b/>
          <w:sz w:val="22"/>
          <w:szCs w:val="22"/>
          <w:lang w:val="en-GB"/>
        </w:rPr>
        <w:t>Date</w:t>
      </w:r>
      <w:r>
        <w:rPr>
          <w:rFonts w:ascii="Tahoma" w:hAnsi="Tahoma" w:cs="Tahoma"/>
          <w:sz w:val="22"/>
          <w:szCs w:val="22"/>
          <w:lang w:val="en-GB"/>
        </w:rPr>
        <w:t>:</w:t>
      </w:r>
      <w:r w:rsidR="00C5604D">
        <w:rPr>
          <w:rFonts w:ascii="Tahoma" w:hAnsi="Tahoma" w:cs="Tahoma"/>
          <w:sz w:val="22"/>
          <w:szCs w:val="22"/>
          <w:lang w:val="en-GB"/>
        </w:rPr>
        <w:t xml:space="preserve"> _</w:t>
      </w:r>
      <w:r w:rsidR="007005B6">
        <w:rPr>
          <w:rFonts w:ascii="Tahoma" w:hAnsi="Tahoma" w:cs="Tahoma"/>
          <w:sz w:val="22"/>
          <w:szCs w:val="22"/>
          <w:lang w:val="en-GB"/>
        </w:rPr>
        <w:t>___</w:t>
      </w:r>
      <w:r w:rsidR="00C5604D">
        <w:rPr>
          <w:rFonts w:ascii="Tahoma" w:hAnsi="Tahoma" w:cs="Tahoma"/>
          <w:sz w:val="22"/>
          <w:szCs w:val="22"/>
          <w:lang w:val="en-GB"/>
        </w:rPr>
        <w:t>_____________</w:t>
      </w:r>
    </w:p>
    <w:sectPr w:rsidR="00C5604D" w:rsidSect="00E8572F">
      <w:footerReference w:type="default" r:id="rId9"/>
      <w:pgSz w:w="11900" w:h="16840"/>
      <w:pgMar w:top="1418" w:right="1134" w:bottom="426"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4AF6A" w14:textId="77777777" w:rsidR="00607802" w:rsidRDefault="00607802">
      <w:r>
        <w:separator/>
      </w:r>
    </w:p>
  </w:endnote>
  <w:endnote w:type="continuationSeparator" w:id="0">
    <w:p w14:paraId="6BDCF5E7" w14:textId="77777777" w:rsidR="00607802" w:rsidRDefault="00607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03C4C" w14:textId="77777777" w:rsidR="00BF02D8" w:rsidRDefault="00BF02D8">
    <w:pPr>
      <w:pStyle w:val="Footer"/>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D5C3E1" w14:textId="77777777" w:rsidR="00607802" w:rsidRDefault="00607802">
      <w:r>
        <w:separator/>
      </w:r>
    </w:p>
  </w:footnote>
  <w:footnote w:type="continuationSeparator" w:id="0">
    <w:p w14:paraId="51DF41BF" w14:textId="77777777" w:rsidR="00607802" w:rsidRDefault="0060780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30368"/>
    <w:multiLevelType w:val="hybridMultilevel"/>
    <w:tmpl w:val="BACC9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5A35E7"/>
    <w:multiLevelType w:val="hybridMultilevel"/>
    <w:tmpl w:val="522028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85E3DDE"/>
    <w:multiLevelType w:val="hybridMultilevel"/>
    <w:tmpl w:val="4CDE3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D10C3F"/>
    <w:multiLevelType w:val="hybridMultilevel"/>
    <w:tmpl w:val="12885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5173A6"/>
    <w:multiLevelType w:val="hybridMultilevel"/>
    <w:tmpl w:val="D632C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FF6621"/>
    <w:multiLevelType w:val="hybridMultilevel"/>
    <w:tmpl w:val="7B76C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C41EFE"/>
    <w:multiLevelType w:val="hybridMultilevel"/>
    <w:tmpl w:val="5532BD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66C4292"/>
    <w:multiLevelType w:val="hybridMultilevel"/>
    <w:tmpl w:val="36C0DF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4A320F"/>
    <w:multiLevelType w:val="hybridMultilevel"/>
    <w:tmpl w:val="5B8C7BC0"/>
    <w:lvl w:ilvl="0" w:tplc="892E3F2E">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EEB293F"/>
    <w:multiLevelType w:val="hybridMultilevel"/>
    <w:tmpl w:val="2738D9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F062836"/>
    <w:multiLevelType w:val="hybridMultilevel"/>
    <w:tmpl w:val="A9164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F760334"/>
    <w:multiLevelType w:val="hybridMultilevel"/>
    <w:tmpl w:val="C20CEB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44043B1"/>
    <w:multiLevelType w:val="hybridMultilevel"/>
    <w:tmpl w:val="51DCE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10238B2"/>
    <w:multiLevelType w:val="hybridMultilevel"/>
    <w:tmpl w:val="7318E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5DD71F6"/>
    <w:multiLevelType w:val="hybridMultilevel"/>
    <w:tmpl w:val="725A4FA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6200DDF"/>
    <w:multiLevelType w:val="hybridMultilevel"/>
    <w:tmpl w:val="8F204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79A2647"/>
    <w:multiLevelType w:val="hybridMultilevel"/>
    <w:tmpl w:val="14288D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7AE2547"/>
    <w:multiLevelType w:val="hybridMultilevel"/>
    <w:tmpl w:val="BD0E44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83E3B99"/>
    <w:multiLevelType w:val="hybridMultilevel"/>
    <w:tmpl w:val="1910DA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B386EBA"/>
    <w:multiLevelType w:val="hybridMultilevel"/>
    <w:tmpl w:val="26BC48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nsid w:val="552C3F4F"/>
    <w:multiLevelType w:val="hybridMultilevel"/>
    <w:tmpl w:val="7B805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7715E90"/>
    <w:multiLevelType w:val="hybridMultilevel"/>
    <w:tmpl w:val="4024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98A4FFA"/>
    <w:multiLevelType w:val="hybridMultilevel"/>
    <w:tmpl w:val="80C8F2BC"/>
    <w:lvl w:ilvl="0" w:tplc="04090003">
      <w:start w:val="1"/>
      <w:numFmt w:val="bullet"/>
      <w:lvlText w:val="o"/>
      <w:lvlJc w:val="left"/>
      <w:pPr>
        <w:tabs>
          <w:tab w:val="num" w:pos="720"/>
        </w:tabs>
        <w:ind w:left="720" w:hanging="360"/>
      </w:pPr>
      <w:rPr>
        <w:rFonts w:ascii="Courier New" w:hAnsi="Courier New" w:cs="Courier New" w:hint="default"/>
      </w:rPr>
    </w:lvl>
    <w:lvl w:ilvl="1" w:tplc="0409000F">
      <w:start w:val="1"/>
      <w:numFmt w:val="decimal"/>
      <w:lvlText w:val="%2."/>
      <w:lvlJc w:val="left"/>
      <w:pPr>
        <w:tabs>
          <w:tab w:val="num" w:pos="1440"/>
        </w:tabs>
        <w:ind w:left="1440" w:hanging="360"/>
      </w:pPr>
      <w:rPr>
        <w:rFonts w:hint="default"/>
      </w:rPr>
    </w:lvl>
    <w:lvl w:ilvl="2" w:tplc="04090017">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F841EFC"/>
    <w:multiLevelType w:val="hybridMultilevel"/>
    <w:tmpl w:val="D632FB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CF305F3"/>
    <w:multiLevelType w:val="hybridMultilevel"/>
    <w:tmpl w:val="DF602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4BD3D99"/>
    <w:multiLevelType w:val="hybridMultilevel"/>
    <w:tmpl w:val="93886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5952605"/>
    <w:multiLevelType w:val="hybridMultilevel"/>
    <w:tmpl w:val="A5CE4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6CC3A26"/>
    <w:multiLevelType w:val="hybridMultilevel"/>
    <w:tmpl w:val="1DFC9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7FC4A26"/>
    <w:multiLevelType w:val="hybridMultilevel"/>
    <w:tmpl w:val="CADC1732"/>
    <w:lvl w:ilvl="0" w:tplc="892E3F2E">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8F940B7"/>
    <w:multiLevelType w:val="hybridMultilevel"/>
    <w:tmpl w:val="C22E18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BBD62BB"/>
    <w:multiLevelType w:val="hybridMultilevel"/>
    <w:tmpl w:val="B8447AB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C8255FB"/>
    <w:multiLevelType w:val="hybridMultilevel"/>
    <w:tmpl w:val="7BA29AAA"/>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E17144E"/>
    <w:multiLevelType w:val="hybridMultilevel"/>
    <w:tmpl w:val="3042C2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9"/>
  </w:num>
  <w:num w:numId="3">
    <w:abstractNumId w:val="9"/>
  </w:num>
  <w:num w:numId="4">
    <w:abstractNumId w:val="18"/>
  </w:num>
  <w:num w:numId="5">
    <w:abstractNumId w:val="1"/>
  </w:num>
  <w:num w:numId="6">
    <w:abstractNumId w:val="32"/>
  </w:num>
  <w:num w:numId="7">
    <w:abstractNumId w:val="10"/>
  </w:num>
  <w:num w:numId="8">
    <w:abstractNumId w:val="4"/>
  </w:num>
  <w:num w:numId="9">
    <w:abstractNumId w:val="27"/>
  </w:num>
  <w:num w:numId="10">
    <w:abstractNumId w:val="8"/>
  </w:num>
  <w:num w:numId="11">
    <w:abstractNumId w:val="28"/>
  </w:num>
  <w:num w:numId="12">
    <w:abstractNumId w:val="17"/>
  </w:num>
  <w:num w:numId="13">
    <w:abstractNumId w:val="6"/>
  </w:num>
  <w:num w:numId="14">
    <w:abstractNumId w:val="29"/>
  </w:num>
  <w:num w:numId="15">
    <w:abstractNumId w:val="23"/>
  </w:num>
  <w:num w:numId="16">
    <w:abstractNumId w:val="16"/>
  </w:num>
  <w:num w:numId="17">
    <w:abstractNumId w:val="19"/>
  </w:num>
  <w:num w:numId="18">
    <w:abstractNumId w:val="22"/>
  </w:num>
  <w:num w:numId="19">
    <w:abstractNumId w:val="11"/>
  </w:num>
  <w:num w:numId="20">
    <w:abstractNumId w:val="31"/>
  </w:num>
  <w:num w:numId="21">
    <w:abstractNumId w:val="25"/>
  </w:num>
  <w:num w:numId="22">
    <w:abstractNumId w:val="21"/>
  </w:num>
  <w:num w:numId="23">
    <w:abstractNumId w:val="0"/>
  </w:num>
  <w:num w:numId="24">
    <w:abstractNumId w:val="15"/>
  </w:num>
  <w:num w:numId="25">
    <w:abstractNumId w:val="5"/>
  </w:num>
  <w:num w:numId="26">
    <w:abstractNumId w:val="12"/>
  </w:num>
  <w:num w:numId="27">
    <w:abstractNumId w:val="26"/>
  </w:num>
  <w:num w:numId="28">
    <w:abstractNumId w:val="3"/>
  </w:num>
  <w:num w:numId="29">
    <w:abstractNumId w:val="24"/>
  </w:num>
  <w:num w:numId="30">
    <w:abstractNumId w:val="13"/>
  </w:num>
  <w:num w:numId="31">
    <w:abstractNumId w:val="2"/>
  </w:num>
  <w:num w:numId="32">
    <w:abstractNumId w:val="20"/>
  </w:num>
  <w:num w:numId="33">
    <w:abstractNumId w:val="14"/>
  </w:num>
  <w:num w:numId="34">
    <w:abstractNumId w:val="7"/>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9AC"/>
    <w:rsid w:val="00026025"/>
    <w:rsid w:val="001366DC"/>
    <w:rsid w:val="001410FB"/>
    <w:rsid w:val="001D5338"/>
    <w:rsid w:val="001E5025"/>
    <w:rsid w:val="001E72CD"/>
    <w:rsid w:val="001F5916"/>
    <w:rsid w:val="002035C7"/>
    <w:rsid w:val="00323BFB"/>
    <w:rsid w:val="00343918"/>
    <w:rsid w:val="00374D0D"/>
    <w:rsid w:val="00495E86"/>
    <w:rsid w:val="004B06CE"/>
    <w:rsid w:val="0051728A"/>
    <w:rsid w:val="005461C2"/>
    <w:rsid w:val="0058293F"/>
    <w:rsid w:val="005E5A5D"/>
    <w:rsid w:val="00601A6D"/>
    <w:rsid w:val="00607802"/>
    <w:rsid w:val="006079EE"/>
    <w:rsid w:val="006142B5"/>
    <w:rsid w:val="00640D3C"/>
    <w:rsid w:val="00662B07"/>
    <w:rsid w:val="00683EFD"/>
    <w:rsid w:val="006D53F3"/>
    <w:rsid w:val="006F24D7"/>
    <w:rsid w:val="007005B6"/>
    <w:rsid w:val="007122C9"/>
    <w:rsid w:val="00715AFE"/>
    <w:rsid w:val="00747C2B"/>
    <w:rsid w:val="0076369F"/>
    <w:rsid w:val="007D6334"/>
    <w:rsid w:val="008F7C40"/>
    <w:rsid w:val="009904F4"/>
    <w:rsid w:val="009A4187"/>
    <w:rsid w:val="00A14FFF"/>
    <w:rsid w:val="00A81386"/>
    <w:rsid w:val="00AF0C57"/>
    <w:rsid w:val="00B025D0"/>
    <w:rsid w:val="00B07B38"/>
    <w:rsid w:val="00B42307"/>
    <w:rsid w:val="00B549AC"/>
    <w:rsid w:val="00B96931"/>
    <w:rsid w:val="00BF02D8"/>
    <w:rsid w:val="00C43516"/>
    <w:rsid w:val="00C5604D"/>
    <w:rsid w:val="00D16163"/>
    <w:rsid w:val="00D303C5"/>
    <w:rsid w:val="00D356D4"/>
    <w:rsid w:val="00D404BE"/>
    <w:rsid w:val="00D44874"/>
    <w:rsid w:val="00D44B13"/>
    <w:rsid w:val="00D46295"/>
    <w:rsid w:val="00D517B7"/>
    <w:rsid w:val="00D74DF2"/>
    <w:rsid w:val="00DC4FAA"/>
    <w:rsid w:val="00DD3014"/>
    <w:rsid w:val="00E112CC"/>
    <w:rsid w:val="00E21482"/>
    <w:rsid w:val="00E50286"/>
    <w:rsid w:val="00E8572F"/>
    <w:rsid w:val="00E945B2"/>
    <w:rsid w:val="00E9513A"/>
    <w:rsid w:val="00EB1223"/>
    <w:rsid w:val="00EF1BDF"/>
    <w:rsid w:val="00FC3B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D8EDB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pPr>
      <w:tabs>
        <w:tab w:val="center" w:pos="4513"/>
        <w:tab w:val="right" w:pos="9026"/>
      </w:tabs>
    </w:pPr>
  </w:style>
  <w:style w:type="character" w:customStyle="1" w:styleId="HeaderChar">
    <w:name w:val="Header Char"/>
    <w:link w:val="Header"/>
    <w:rPr>
      <w:sz w:val="24"/>
      <w:szCs w:val="24"/>
      <w:lang w:val="en-US" w:eastAsia="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sz w:val="24"/>
      <w:szCs w:val="24"/>
      <w:lang w:val="en-US"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US" w:eastAsia="en-US"/>
    </w:rPr>
  </w:style>
  <w:style w:type="paragraph" w:styleId="ListParagraph">
    <w:name w:val="List Paragraph"/>
    <w:basedOn w:val="Normal"/>
    <w:uiPriority w:val="34"/>
    <w:qFormat/>
    <w:rsid w:val="00A813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D95D4-9C88-5448-A4E5-AFE5D8D9E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882</Words>
  <Characters>5031</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JOB DESCRIPTION: Education Achievement Director</vt:lpstr>
    </vt:vector>
  </TitlesOfParts>
  <Company>Intuition PPIMS</Company>
  <LinksUpToDate>false</LinksUpToDate>
  <CharactersWithSpaces>5902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Education Achievement Director</dc:title>
  <dc:creator>halina</dc:creator>
  <cp:lastModifiedBy>Microsoft Office User</cp:lastModifiedBy>
  <cp:revision>8</cp:revision>
  <cp:lastPrinted>2015-11-04T09:37:00Z</cp:lastPrinted>
  <dcterms:created xsi:type="dcterms:W3CDTF">2016-03-30T07:43:00Z</dcterms:created>
  <dcterms:modified xsi:type="dcterms:W3CDTF">2017-11-22T12:27:00Z</dcterms:modified>
</cp:coreProperties>
</file>