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5"/>
        <w:gridCol w:w="6377"/>
        <w:gridCol w:w="2352"/>
      </w:tblGrid>
      <w:tr w:rsidR="00B612AC" w:rsidRPr="00F007DB" w14:paraId="1DD5F7B8" w14:textId="77777777" w:rsidTr="00B612AC">
        <w:trPr>
          <w:trHeight w:val="394"/>
        </w:trPr>
        <w:tc>
          <w:tcPr>
            <w:tcW w:w="8222" w:type="dxa"/>
            <w:gridSpan w:val="2"/>
            <w:vAlign w:val="bottom"/>
          </w:tcPr>
          <w:p w14:paraId="15299B5B" w14:textId="77777777" w:rsidR="00B612AC" w:rsidRPr="00F007DB" w:rsidRDefault="00B612AC" w:rsidP="00E144C8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left" w:pos="0"/>
                <w:tab w:val="left" w:pos="3119"/>
                <w:tab w:val="left" w:pos="3544"/>
                <w:tab w:val="left" w:pos="6521"/>
                <w:tab w:val="left" w:pos="7230"/>
              </w:tabs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  <w:r w:rsidRPr="00F007DB">
              <w:rPr>
                <w:rFonts w:cs="Arial"/>
                <w:sz w:val="22"/>
                <w:szCs w:val="22"/>
              </w:rPr>
              <w:tab/>
            </w:r>
            <w:r w:rsidRPr="00F007DB">
              <w:rPr>
                <w:rFonts w:cs="Arial"/>
                <w:sz w:val="22"/>
                <w:szCs w:val="22"/>
              </w:rPr>
              <w:tab/>
            </w:r>
            <w:r w:rsidRPr="00F007DB">
              <w:rPr>
                <w:rFonts w:cs="Arial"/>
                <w:sz w:val="22"/>
                <w:szCs w:val="22"/>
              </w:rPr>
              <w:tab/>
            </w:r>
          </w:p>
          <w:p w14:paraId="7839A2D5" w14:textId="77777777" w:rsidR="00B612AC" w:rsidRPr="00F007DB" w:rsidRDefault="00B612AC" w:rsidP="00B612AC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clear" w:pos="8640"/>
                <w:tab w:val="clear" w:pos="9480"/>
                <w:tab w:val="left" w:pos="3119"/>
                <w:tab w:val="left" w:pos="3544"/>
                <w:tab w:val="left" w:pos="6521"/>
                <w:tab w:val="left" w:pos="7230"/>
                <w:tab w:val="right" w:pos="10348"/>
              </w:tabs>
              <w:rPr>
                <w:rFonts w:cs="Arial"/>
                <w:sz w:val="22"/>
                <w:szCs w:val="22"/>
              </w:rPr>
            </w:pPr>
            <w:r w:rsidRPr="00F007DB">
              <w:rPr>
                <w:rFonts w:cs="Arial"/>
                <w:sz w:val="22"/>
                <w:szCs w:val="22"/>
              </w:rPr>
              <w:t xml:space="preserve">JOB DESCRIPTION </w:t>
            </w:r>
          </w:p>
          <w:p w14:paraId="5628CF19" w14:textId="77777777"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2" w:type="dxa"/>
            <w:vMerge w:val="restart"/>
          </w:tcPr>
          <w:p w14:paraId="769DC686" w14:textId="77777777" w:rsidR="00B612AC" w:rsidRPr="00F007DB" w:rsidRDefault="00B612AC" w:rsidP="00E144C8">
            <w:pPr>
              <w:pStyle w:val="Heading1"/>
              <w:tabs>
                <w:tab w:val="clear" w:pos="960"/>
                <w:tab w:val="clear" w:pos="2880"/>
                <w:tab w:val="clear" w:pos="3840"/>
                <w:tab w:val="clear" w:pos="5760"/>
                <w:tab w:val="clear" w:pos="6720"/>
                <w:tab w:val="left" w:pos="0"/>
                <w:tab w:val="left" w:pos="3119"/>
                <w:tab w:val="left" w:pos="3544"/>
                <w:tab w:val="left" w:pos="6521"/>
                <w:tab w:val="left" w:pos="7230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6C36E7E" wp14:editId="62729C1B">
                  <wp:simplePos x="0" y="0"/>
                  <wp:positionH relativeFrom="margin">
                    <wp:posOffset>324485</wp:posOffset>
                  </wp:positionH>
                  <wp:positionV relativeFrom="margin">
                    <wp:posOffset>98425</wp:posOffset>
                  </wp:positionV>
                  <wp:extent cx="725170" cy="847725"/>
                  <wp:effectExtent l="0" t="0" r="0" b="952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170" cy="8477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612AC" w:rsidRPr="00F007DB" w14:paraId="3F70DDA2" w14:textId="77777777" w:rsidTr="00B612AC">
        <w:trPr>
          <w:trHeight w:val="567"/>
        </w:trPr>
        <w:tc>
          <w:tcPr>
            <w:tcW w:w="1845" w:type="dxa"/>
            <w:vAlign w:val="center"/>
          </w:tcPr>
          <w:p w14:paraId="348D1D32" w14:textId="77777777"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6377" w:type="dxa"/>
            <w:vAlign w:val="center"/>
          </w:tcPr>
          <w:p w14:paraId="24A5C85B" w14:textId="77777777"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Subject Teacher</w:t>
            </w:r>
          </w:p>
        </w:tc>
        <w:tc>
          <w:tcPr>
            <w:tcW w:w="2352" w:type="dxa"/>
            <w:vMerge/>
          </w:tcPr>
          <w:p w14:paraId="0703FF96" w14:textId="77777777"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612AC" w:rsidRPr="00F007DB" w14:paraId="0AB0DE9B" w14:textId="77777777" w:rsidTr="00B612AC">
        <w:trPr>
          <w:trHeight w:val="567"/>
        </w:trPr>
        <w:tc>
          <w:tcPr>
            <w:tcW w:w="1845" w:type="dxa"/>
            <w:vAlign w:val="center"/>
          </w:tcPr>
          <w:p w14:paraId="67F355E8" w14:textId="77777777"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REPORTS TO</w:t>
            </w:r>
          </w:p>
        </w:tc>
        <w:tc>
          <w:tcPr>
            <w:tcW w:w="6377" w:type="dxa"/>
            <w:vAlign w:val="center"/>
          </w:tcPr>
          <w:p w14:paraId="7D339F1C" w14:textId="77777777" w:rsidR="00B612AC" w:rsidRPr="00E144C8" w:rsidRDefault="00B612AC" w:rsidP="00B612AC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Curriculum Leader</w:t>
            </w:r>
          </w:p>
        </w:tc>
        <w:tc>
          <w:tcPr>
            <w:tcW w:w="2352" w:type="dxa"/>
            <w:vMerge/>
          </w:tcPr>
          <w:p w14:paraId="406C02B6" w14:textId="77777777" w:rsidR="00B612AC" w:rsidRDefault="00B612AC" w:rsidP="0091390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right" w:pos="9480"/>
              </w:tabs>
              <w:spacing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3E5895A8" w14:textId="77777777" w:rsidR="00E144C8" w:rsidRPr="00F007DB" w:rsidRDefault="00E144C8" w:rsidP="00E144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</w:rPr>
      </w:pPr>
    </w:p>
    <w:p w14:paraId="67723475" w14:textId="77777777" w:rsidR="00E144C8" w:rsidRPr="00E144C8" w:rsidRDefault="00E144C8" w:rsidP="00E144C8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right" w:pos="9480"/>
        </w:tabs>
        <w:spacing w:line="240" w:lineRule="atLeast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PURPOSE OF THE POST</w:t>
      </w:r>
    </w:p>
    <w:p w14:paraId="235351F5" w14:textId="77777777" w:rsidR="00FD08E9" w:rsidRPr="00E144C8" w:rsidRDefault="00FD08E9" w:rsidP="00FD08E9">
      <w:pPr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>To support the Academy’s vision by leading all aspects of the work of a subject team, including collaborative working with other teams, to create and deliver an innovative curriculum which meets the needs of learners and enables them to achieve outstanding success.</w:t>
      </w:r>
    </w:p>
    <w:p w14:paraId="4E7BFB98" w14:textId="77777777" w:rsidR="00FD08E9" w:rsidRPr="00E144C8" w:rsidRDefault="00E144C8" w:rsidP="00FD08E9">
      <w:pPr>
        <w:pStyle w:val="NoSpacing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THE ACADEMY VISION</w:t>
      </w:r>
    </w:p>
    <w:p w14:paraId="056FDD06" w14:textId="77777777" w:rsidR="00E144C8" w:rsidRDefault="00E144C8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2F7EEAC0" w14:textId="77777777" w:rsidR="00FD08E9" w:rsidRDefault="00FD08E9" w:rsidP="00FD08E9">
      <w:pPr>
        <w:pStyle w:val="NoSpacing"/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 xml:space="preserve">Our </w:t>
      </w:r>
      <w:r w:rsidR="00E144C8">
        <w:rPr>
          <w:rFonts w:ascii="Arial" w:hAnsi="Arial" w:cs="Arial"/>
          <w:sz w:val="20"/>
          <w:szCs w:val="20"/>
        </w:rPr>
        <w:t>vision is:</w:t>
      </w:r>
    </w:p>
    <w:p w14:paraId="33008ABD" w14:textId="77777777" w:rsidR="00E144C8" w:rsidRPr="00E144C8" w:rsidRDefault="00E144C8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36D736F9" w14:textId="77777777"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have high expectations and enable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everyone to achieve success</w:t>
      </w:r>
    </w:p>
    <w:p w14:paraId="7964BEC7" w14:textId="77777777"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celebrate high quality learning experiences in all areas of school life</w:t>
      </w:r>
    </w:p>
    <w:p w14:paraId="28F7CDB5" w14:textId="77777777" w:rsidR="00FD08E9" w:rsidRPr="00E144C8" w:rsidRDefault="00E144C8" w:rsidP="00FD08E9">
      <w:pPr>
        <w:numPr>
          <w:ilvl w:val="0"/>
          <w:numId w:val="10"/>
        </w:numPr>
        <w:spacing w:after="0" w:line="240" w:lineRule="auto"/>
        <w:ind w:firstLine="0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be at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the heart of the community, </w:t>
      </w:r>
      <w:r>
        <w:rPr>
          <w:rFonts w:ascii="Arial" w:eastAsia="Times New Roman" w:hAnsi="Arial" w:cs="Arial"/>
          <w:sz w:val="20"/>
          <w:szCs w:val="20"/>
          <w:lang w:val="en-US"/>
        </w:rPr>
        <w:t>and prepare</w:t>
      </w:r>
      <w:r w:rsidR="00FD08E9" w:rsidRPr="00E144C8">
        <w:rPr>
          <w:rFonts w:ascii="Arial" w:eastAsia="Times New Roman" w:hAnsi="Arial" w:cs="Arial"/>
          <w:sz w:val="20"/>
          <w:szCs w:val="20"/>
          <w:lang w:val="en-US"/>
        </w:rPr>
        <w:t xml:space="preserve"> everyone fully for their future lives</w:t>
      </w:r>
    </w:p>
    <w:p w14:paraId="459B6482" w14:textId="77777777"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756B9B33" w14:textId="77777777"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</w:p>
    <w:p w14:paraId="3C2DFAC6" w14:textId="77777777" w:rsidR="00FD08E9" w:rsidRPr="00E144C8" w:rsidRDefault="00E144C8" w:rsidP="00FD08E9">
      <w:pPr>
        <w:pStyle w:val="NoSpacing"/>
        <w:rPr>
          <w:rFonts w:ascii="Arial" w:hAnsi="Arial" w:cs="Arial"/>
          <w:b/>
          <w:sz w:val="20"/>
          <w:szCs w:val="20"/>
        </w:rPr>
      </w:pPr>
      <w:r w:rsidRPr="00E144C8">
        <w:rPr>
          <w:rFonts w:ascii="Arial" w:hAnsi="Arial" w:cs="Arial"/>
          <w:b/>
          <w:sz w:val="20"/>
          <w:szCs w:val="20"/>
        </w:rPr>
        <w:t>SUBJECT TEACHER RESPONSIBILITIES</w:t>
      </w:r>
    </w:p>
    <w:p w14:paraId="4AFA5286" w14:textId="77777777" w:rsidR="00FD08E9" w:rsidRPr="00E144C8" w:rsidRDefault="00FD08E9" w:rsidP="00FD08E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03CBB4C" w14:textId="77777777" w:rsidR="00FD08E9" w:rsidRPr="00E144C8" w:rsidRDefault="00FD08E9" w:rsidP="00FD08E9">
      <w:pPr>
        <w:pStyle w:val="NoSpacing"/>
        <w:rPr>
          <w:rFonts w:ascii="Arial" w:hAnsi="Arial" w:cs="Arial"/>
          <w:sz w:val="20"/>
          <w:szCs w:val="20"/>
        </w:rPr>
      </w:pPr>
      <w:r w:rsidRPr="00E144C8">
        <w:rPr>
          <w:rFonts w:ascii="Arial" w:hAnsi="Arial" w:cs="Arial"/>
          <w:sz w:val="20"/>
          <w:szCs w:val="20"/>
        </w:rPr>
        <w:t>Every single member of staff at the Academy is employed to translate this vision into effective action.  For subject teachers, this means their prime responsibilities are as follows:</w:t>
      </w:r>
    </w:p>
    <w:p w14:paraId="34E9F334" w14:textId="77777777" w:rsidR="00FD08E9" w:rsidRPr="00E144C8" w:rsidRDefault="00FD08E9" w:rsidP="00FD08E9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513"/>
      </w:tblGrid>
      <w:tr w:rsidR="00FD08E9" w:rsidRPr="00E144C8" w14:paraId="7D41F74F" w14:textId="77777777" w:rsidTr="00BB62D4">
        <w:tc>
          <w:tcPr>
            <w:tcW w:w="2835" w:type="dxa"/>
          </w:tcPr>
          <w:p w14:paraId="0E23EC42" w14:textId="77777777"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EXPECTATIONS</w:t>
            </w:r>
          </w:p>
        </w:tc>
        <w:tc>
          <w:tcPr>
            <w:tcW w:w="7513" w:type="dxa"/>
          </w:tcPr>
          <w:p w14:paraId="132B6417" w14:textId="77777777"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promote a positive ethos of achievement for all</w:t>
            </w:r>
          </w:p>
          <w:p w14:paraId="02AB7E1B" w14:textId="77777777"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make effective use of praise and rewards</w:t>
            </w:r>
          </w:p>
          <w:p w14:paraId="08118AAF" w14:textId="77777777" w:rsidR="00FD08E9" w:rsidRPr="00E144C8" w:rsidRDefault="00FD08E9" w:rsidP="00FD08E9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maintain a determined optimism about the capacity of students to change and improve</w:t>
            </w:r>
          </w:p>
          <w:p w14:paraId="240209E2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model positive behaviour, embracing change with enthusiasm and a determination to make it succeed</w:t>
            </w:r>
          </w:p>
        </w:tc>
      </w:tr>
      <w:tr w:rsidR="00FD08E9" w:rsidRPr="00E144C8" w14:paraId="7168961E" w14:textId="77777777" w:rsidTr="00BB62D4">
        <w:tc>
          <w:tcPr>
            <w:tcW w:w="2835" w:type="dxa"/>
          </w:tcPr>
          <w:p w14:paraId="66B988F2" w14:textId="77777777"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CURRICULUM; TEACHING AND LEARNING</w:t>
            </w:r>
          </w:p>
        </w:tc>
        <w:tc>
          <w:tcPr>
            <w:tcW w:w="7513" w:type="dxa"/>
          </w:tcPr>
          <w:p w14:paraId="76C79C14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the development of an innovative</w:t>
            </w:r>
            <w:r w:rsidR="00280B2D">
              <w:rPr>
                <w:rFonts w:ascii="Arial" w:hAnsi="Arial" w:cs="Arial"/>
                <w:sz w:val="20"/>
                <w:szCs w:val="20"/>
              </w:rPr>
              <w:t xml:space="preserve"> and rigorous</w:t>
            </w:r>
            <w:r w:rsidRPr="00E144C8">
              <w:rPr>
                <w:rFonts w:ascii="Arial" w:hAnsi="Arial" w:cs="Arial"/>
                <w:sz w:val="20"/>
                <w:szCs w:val="20"/>
              </w:rPr>
              <w:t xml:space="preserve"> curriculum including though writing schemes of work</w:t>
            </w:r>
          </w:p>
          <w:p w14:paraId="62BBA83F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teach students according to their educational needs planning consistently high quality and appropriately differentiated lessons so that all are able to succeed and achieve</w:t>
            </w:r>
          </w:p>
          <w:p w14:paraId="543251D3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promote students’ literacy, numeracy, ICT and enterprise skills as appropriate</w:t>
            </w:r>
          </w:p>
          <w:p w14:paraId="2979FCCC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assess work in line with published Academy and exam board requirements and use the outcomes of this assessment to ensure that future teaching meets students, needs</w:t>
            </w:r>
          </w:p>
          <w:p w14:paraId="47E3DC3A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provide students and their parents and carers with regular feedback in accordance with the Academy’s Assessment for Learning policy</w:t>
            </w:r>
          </w:p>
          <w:p w14:paraId="0B8466CE" w14:textId="77777777" w:rsidR="00FD08E9" w:rsidRPr="00E144C8" w:rsidRDefault="00FD08E9" w:rsidP="00FD08E9">
            <w:pPr>
              <w:pStyle w:val="NoSpacing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ensure the safety and </w:t>
            </w:r>
            <w:r w:rsidR="009D2F04" w:rsidRPr="00E144C8">
              <w:rPr>
                <w:rFonts w:ascii="Arial" w:hAnsi="Arial" w:cs="Arial"/>
                <w:sz w:val="20"/>
                <w:szCs w:val="20"/>
              </w:rPr>
              <w:t>well-being</w:t>
            </w:r>
            <w:r w:rsidRPr="00E144C8">
              <w:rPr>
                <w:rFonts w:ascii="Arial" w:hAnsi="Arial" w:cs="Arial"/>
                <w:sz w:val="20"/>
                <w:szCs w:val="20"/>
              </w:rPr>
              <w:t xml:space="preserve"> of students at all times through the implementation of the Academy’s Health and Safety policy and safeguarding procedures and through the completion of risk assessments as appropriate</w:t>
            </w:r>
          </w:p>
        </w:tc>
      </w:tr>
      <w:tr w:rsidR="00FD08E9" w:rsidRPr="00E144C8" w14:paraId="07BD1622" w14:textId="77777777" w:rsidTr="00BB62D4">
        <w:tc>
          <w:tcPr>
            <w:tcW w:w="2835" w:type="dxa"/>
          </w:tcPr>
          <w:p w14:paraId="54540052" w14:textId="77777777"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ACTIVELY PROMOTING EQUALITY AND DIVERSITY</w:t>
            </w:r>
          </w:p>
        </w:tc>
        <w:tc>
          <w:tcPr>
            <w:tcW w:w="7513" w:type="dxa"/>
          </w:tcPr>
          <w:p w14:paraId="359D3AB5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set challenging targets for every single student taught</w:t>
            </w:r>
          </w:p>
          <w:p w14:paraId="6BE20153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ensure that learning activities enable every student to make progress towards the timely achievement of their targets </w:t>
            </w:r>
          </w:p>
          <w:p w14:paraId="5859C99B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keep progress against these targets under constant review</w:t>
            </w:r>
          </w:p>
          <w:p w14:paraId="07983447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plan appropriate interventions when students are at risk of falling below these targets, liaising with parents and other colleagues as required</w:t>
            </w:r>
          </w:p>
          <w:p w14:paraId="751A29A8" w14:textId="77777777" w:rsidR="00FD08E9" w:rsidRPr="00E144C8" w:rsidRDefault="00FD08E9" w:rsidP="00FD08E9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ensure that all exam board requirements for the delivery, assessment, moderation and administration are met for all courses taught</w:t>
            </w:r>
          </w:p>
        </w:tc>
      </w:tr>
      <w:tr w:rsidR="00FD08E9" w:rsidRPr="00E144C8" w14:paraId="198528D7" w14:textId="77777777" w:rsidTr="00BB62D4">
        <w:tc>
          <w:tcPr>
            <w:tcW w:w="2835" w:type="dxa"/>
          </w:tcPr>
          <w:p w14:paraId="7C06D2D1" w14:textId="77777777" w:rsidR="00FD08E9" w:rsidRPr="00E144C8" w:rsidRDefault="00FD08E9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2CD28C2B" w14:textId="77777777"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ensure that materials used for learning and display promote diversity</w:t>
            </w:r>
          </w:p>
          <w:p w14:paraId="24582B5C" w14:textId="77777777"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treat all students fairly irrespective of their gender, background or ability</w:t>
            </w:r>
          </w:p>
          <w:p w14:paraId="658424D0" w14:textId="77777777" w:rsidR="00FD08E9" w:rsidRPr="00E144C8" w:rsidRDefault="00FD08E9" w:rsidP="00FD08E9">
            <w:pPr>
              <w:pStyle w:val="NoSpacing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monitor the progress of groups of students, especially those known to be vulnerable to underachievement at national, Academy or subject level and plan appropriate interventions if necessary</w:t>
            </w:r>
          </w:p>
        </w:tc>
      </w:tr>
      <w:tr w:rsidR="007440C0" w:rsidRPr="00E144C8" w14:paraId="6987F416" w14:textId="77777777" w:rsidTr="00BB62D4">
        <w:tc>
          <w:tcPr>
            <w:tcW w:w="2835" w:type="dxa"/>
          </w:tcPr>
          <w:p w14:paraId="247C7B73" w14:textId="77777777" w:rsidR="007440C0" w:rsidRPr="00E144C8" w:rsidRDefault="00E144C8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HAVING HIGH EXPECTATIONS</w:t>
            </w:r>
          </w:p>
        </w:tc>
        <w:tc>
          <w:tcPr>
            <w:tcW w:w="7513" w:type="dxa"/>
          </w:tcPr>
          <w:p w14:paraId="5698BF38" w14:textId="77777777"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model assertive, respectful and ethical behaviour </w:t>
            </w:r>
          </w:p>
          <w:p w14:paraId="3CECBC62" w14:textId="77777777"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set high standards of behaviour for students and maintain these through effective behaviour management</w:t>
            </w:r>
          </w:p>
          <w:p w14:paraId="6103CACD" w14:textId="77777777" w:rsidR="007440C0" w:rsidRPr="00E144C8" w:rsidRDefault="007440C0" w:rsidP="00FD08E9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apply whole school behaviour management procedures consistently, effectively and fairly</w:t>
            </w:r>
          </w:p>
        </w:tc>
      </w:tr>
      <w:tr w:rsidR="007440C0" w:rsidRPr="00E144C8" w14:paraId="02CD050A" w14:textId="77777777" w:rsidTr="00BB62D4">
        <w:tc>
          <w:tcPr>
            <w:tcW w:w="2835" w:type="dxa"/>
          </w:tcPr>
          <w:p w14:paraId="1FABD320" w14:textId="77777777" w:rsidR="007440C0" w:rsidRPr="00E144C8" w:rsidRDefault="00E144C8">
            <w:pPr>
              <w:pStyle w:val="NoSpacing"/>
              <w:tabs>
                <w:tab w:val="center" w:pos="4513"/>
                <w:tab w:val="right" w:pos="9026"/>
              </w:tabs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513" w:type="dxa"/>
          </w:tcPr>
          <w:p w14:paraId="1DCF3204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innovate and experiment in the use of teaching and learning methodologies and approaches and support other colleagues in doing the same </w:t>
            </w:r>
          </w:p>
          <w:p w14:paraId="30BE908E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in particular, to keep up to date with developing technologies for learning and make innovative use of them in teaching programmes</w:t>
            </w:r>
          </w:p>
          <w:p w14:paraId="19BC6DE8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undertake training and study to keep pace with the most innovative practice elsewhere</w:t>
            </w:r>
          </w:p>
          <w:p w14:paraId="6CD11A58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engage in the Academy’s Performance Management process, setting yourself challenging targets which will stimulate innovation and development</w:t>
            </w:r>
          </w:p>
          <w:p w14:paraId="2CECA399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write innovative teaching and assessment materials for other members of the subject team</w:t>
            </w:r>
          </w:p>
          <w:p w14:paraId="0D4CE15A" w14:textId="77777777" w:rsidR="007440C0" w:rsidRPr="00E144C8" w:rsidRDefault="007440C0" w:rsidP="00FD08E9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the self-evaluation and development of the subject team and the Academy as a whole</w:t>
            </w:r>
          </w:p>
          <w:p w14:paraId="596DF915" w14:textId="77777777" w:rsidR="007440C0" w:rsidRPr="00E144C8" w:rsidRDefault="007440C0" w:rsidP="00EB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6AF98E17" w14:textId="77777777" w:rsidR="007440C0" w:rsidRPr="00E144C8" w:rsidRDefault="007440C0" w:rsidP="00EB48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8E9" w:rsidRPr="00E144C8" w14:paraId="4ACCF55A" w14:textId="77777777" w:rsidTr="00BB62D4">
        <w:tc>
          <w:tcPr>
            <w:tcW w:w="2835" w:type="dxa"/>
          </w:tcPr>
          <w:p w14:paraId="0E470DB4" w14:textId="77777777" w:rsidR="00FD08E9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SUPPORT</w:t>
            </w:r>
          </w:p>
        </w:tc>
        <w:tc>
          <w:tcPr>
            <w:tcW w:w="7513" w:type="dxa"/>
          </w:tcPr>
          <w:p w14:paraId="56E5674B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all aspects of the work of the subject team, including providing support to other team members as required</w:t>
            </w:r>
          </w:p>
          <w:p w14:paraId="39B87BDE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 xml:space="preserve">to deploy classroom support staff effectively and imaginatively </w:t>
            </w:r>
          </w:p>
          <w:p w14:paraId="7574C265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liaise effectively with other school staff and outside agencies to meet the needs of all students taught</w:t>
            </w:r>
          </w:p>
          <w:p w14:paraId="1B52993A" w14:textId="77777777" w:rsidR="00FD08E9" w:rsidRPr="00E144C8" w:rsidRDefault="00FD08E9" w:rsidP="00FD08E9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contribute to “taster” activities for children from partner primary schools either at the Academy or in their own school</w:t>
            </w:r>
          </w:p>
        </w:tc>
      </w:tr>
      <w:tr w:rsidR="00E144C8" w:rsidRPr="00E144C8" w14:paraId="772B28ED" w14:textId="77777777" w:rsidTr="00BB62D4">
        <w:tc>
          <w:tcPr>
            <w:tcW w:w="2835" w:type="dxa"/>
          </w:tcPr>
          <w:p w14:paraId="33ED48C6" w14:textId="77777777" w:rsidR="00E144C8" w:rsidRP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  <w:p w14:paraId="310DADEB" w14:textId="77777777" w:rsidR="00E144C8" w:rsidRPr="00E144C8" w:rsidRDefault="00E144C8" w:rsidP="008D59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13" w:type="dxa"/>
          </w:tcPr>
          <w:p w14:paraId="74D5EFFA" w14:textId="77777777" w:rsid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644155" w14:textId="77777777" w:rsidR="00E144C8" w:rsidRPr="00E144C8" w:rsidRDefault="00E144C8" w:rsidP="00E144C8">
            <w:pPr>
              <w:rPr>
                <w:rFonts w:ascii="Arial" w:hAnsi="Arial" w:cs="Arial"/>
                <w:sz w:val="20"/>
                <w:szCs w:val="20"/>
              </w:rPr>
            </w:pPr>
            <w:r w:rsidRPr="00E144C8">
              <w:rPr>
                <w:rFonts w:ascii="Arial" w:hAnsi="Arial" w:cs="Arial"/>
                <w:sz w:val="20"/>
                <w:szCs w:val="20"/>
              </w:rPr>
              <w:t>To undertake any other duties as may reasonably be expected by the Head Teacher commensurate with grad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</w:tr>
    </w:tbl>
    <w:p w14:paraId="4DCDFE23" w14:textId="77777777" w:rsidR="00FD08E9" w:rsidRPr="00E144C8" w:rsidRDefault="00FD08E9" w:rsidP="00FD08E9">
      <w:pPr>
        <w:rPr>
          <w:rFonts w:ascii="Arial" w:hAnsi="Arial" w:cs="Arial"/>
          <w:sz w:val="20"/>
          <w:szCs w:val="20"/>
        </w:rPr>
      </w:pPr>
    </w:p>
    <w:p w14:paraId="729B703C" w14:textId="77777777" w:rsidR="004726A8" w:rsidRDefault="004726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02DA0BC" w14:textId="77777777" w:rsidR="004726A8" w:rsidRPr="004726A8" w:rsidRDefault="004726A8" w:rsidP="004726A8">
      <w:pPr>
        <w:tabs>
          <w:tab w:val="left" w:pos="1414"/>
        </w:tabs>
        <w:spacing w:after="0" w:line="240" w:lineRule="auto"/>
        <w:jc w:val="center"/>
        <w:rPr>
          <w:rFonts w:ascii="Cambria" w:eastAsia="Times New Roman" w:hAnsi="Cambria"/>
          <w:b/>
          <w:sz w:val="36"/>
          <w:szCs w:val="36"/>
          <w:lang w:eastAsia="en-GB"/>
        </w:rPr>
      </w:pPr>
      <w:r w:rsidRPr="004726A8">
        <w:rPr>
          <w:rFonts w:ascii="Cambria" w:eastAsia="Times New Roman" w:hAnsi="Cambria"/>
          <w:b/>
          <w:sz w:val="36"/>
          <w:szCs w:val="36"/>
          <w:lang w:eastAsia="en-GB"/>
        </w:rPr>
        <w:lastRenderedPageBreak/>
        <w:t>EATON BANK ACADEMY</w:t>
      </w:r>
    </w:p>
    <w:tbl>
      <w:tblPr>
        <w:tblW w:w="0" w:type="auto"/>
        <w:tblInd w:w="120" w:type="dxa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080"/>
      </w:tblGrid>
      <w:tr w:rsidR="004726A8" w:rsidRPr="004726A8" w14:paraId="15CB017F" w14:textId="77777777" w:rsidTr="00BD3424">
        <w:trPr>
          <w:cantSplit/>
        </w:trPr>
        <w:tc>
          <w:tcPr>
            <w:tcW w:w="10080" w:type="dxa"/>
          </w:tcPr>
          <w:p w14:paraId="017C3EB7" w14:textId="77777777" w:rsidR="004726A8" w:rsidRPr="004726A8" w:rsidRDefault="004726A8" w:rsidP="004726A8">
            <w:pPr>
              <w:spacing w:after="0" w:line="120" w:lineRule="exact"/>
              <w:rPr>
                <w:rFonts w:ascii="Cambria" w:eastAsia="Times New Roman" w:hAnsi="Cambria"/>
                <w:sz w:val="24"/>
                <w:szCs w:val="20"/>
                <w:lang w:eastAsia="en-GB"/>
              </w:rPr>
            </w:pPr>
          </w:p>
          <w:p w14:paraId="167EB3F8" w14:textId="77777777" w:rsidR="004726A8" w:rsidRPr="004726A8" w:rsidRDefault="004726A8" w:rsidP="004726A8">
            <w:pPr>
              <w:keepNext/>
              <w:widowControl w:val="0"/>
              <w:tabs>
                <w:tab w:val="center" w:pos="2841"/>
              </w:tabs>
              <w:spacing w:after="58" w:line="240" w:lineRule="auto"/>
              <w:jc w:val="center"/>
              <w:outlineLvl w:val="2"/>
              <w:rPr>
                <w:rFonts w:ascii="Cambria" w:eastAsia="Times New Roman" w:hAnsi="Cambria"/>
                <w:snapToGrid w:val="0"/>
                <w:sz w:val="32"/>
                <w:szCs w:val="32"/>
              </w:rPr>
            </w:pPr>
            <w:r w:rsidRPr="004726A8">
              <w:rPr>
                <w:rFonts w:ascii="Cambria" w:eastAsia="Times New Roman" w:hAnsi="Cambria"/>
                <w:snapToGrid w:val="0"/>
                <w:sz w:val="32"/>
                <w:szCs w:val="32"/>
              </w:rPr>
              <w:t>PERSON SPECIFICATION</w:t>
            </w:r>
          </w:p>
        </w:tc>
      </w:tr>
    </w:tbl>
    <w:p w14:paraId="2805204B" w14:textId="77777777" w:rsidR="00085F2C" w:rsidRPr="0055595F" w:rsidRDefault="00085F2C" w:rsidP="00085F2C">
      <w:pPr>
        <w:tabs>
          <w:tab w:val="left" w:pos="1414"/>
          <w:tab w:val="left" w:pos="5760"/>
        </w:tabs>
        <w:jc w:val="both"/>
        <w:outlineLvl w:val="0"/>
        <w:rPr>
          <w:b/>
          <w:szCs w:val="24"/>
        </w:rPr>
      </w:pPr>
      <w:r w:rsidRPr="0055595F">
        <w:rPr>
          <w:b/>
          <w:szCs w:val="24"/>
        </w:rPr>
        <w:t>JOB TITLE:</w:t>
      </w:r>
      <w:r w:rsidRPr="0055595F">
        <w:rPr>
          <w:b/>
          <w:szCs w:val="24"/>
        </w:rPr>
        <w:tab/>
        <w:t xml:space="preserve">Teacher of </w:t>
      </w:r>
      <w:r w:rsidR="00AC4BB3">
        <w:rPr>
          <w:b/>
          <w:szCs w:val="24"/>
        </w:rPr>
        <w:t>Biology (Maternity Cover)</w:t>
      </w:r>
      <w:r>
        <w:rPr>
          <w:b/>
          <w:szCs w:val="24"/>
        </w:rPr>
        <w:t xml:space="preserve"> </w:t>
      </w:r>
      <w:r w:rsidRPr="0055595F">
        <w:rPr>
          <w:b/>
          <w:szCs w:val="24"/>
        </w:rPr>
        <w:tab/>
      </w:r>
    </w:p>
    <w:p w14:paraId="67B4B373" w14:textId="77777777" w:rsidR="00085F2C" w:rsidRPr="0055595F" w:rsidRDefault="00085F2C" w:rsidP="00085F2C">
      <w:pPr>
        <w:tabs>
          <w:tab w:val="left" w:pos="1414"/>
          <w:tab w:val="left" w:pos="5760"/>
        </w:tabs>
        <w:jc w:val="both"/>
        <w:outlineLvl w:val="0"/>
        <w:rPr>
          <w:b/>
        </w:rPr>
      </w:pPr>
      <w:r w:rsidRPr="0055595F">
        <w:t>The Governors are seeking to appoint a graduate who is able to demonstrate the following qualities and experience</w:t>
      </w:r>
      <w:r w:rsidRPr="0055595F">
        <w:rPr>
          <w:szCs w:val="24"/>
        </w:rPr>
        <w:t xml:space="preserve">: 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4"/>
        <w:gridCol w:w="3293"/>
        <w:gridCol w:w="2517"/>
        <w:gridCol w:w="2554"/>
      </w:tblGrid>
      <w:tr w:rsidR="00085F2C" w:rsidRPr="00085F2C" w14:paraId="240BC74F" w14:textId="77777777" w:rsidTr="00C90249">
        <w:trPr>
          <w:trHeight w:val="435"/>
        </w:trPr>
        <w:tc>
          <w:tcPr>
            <w:tcW w:w="1985" w:type="dxa"/>
          </w:tcPr>
          <w:p w14:paraId="1A552EF0" w14:textId="77777777" w:rsidR="00085F2C" w:rsidRPr="00085F2C" w:rsidRDefault="00085F2C" w:rsidP="00C90249">
            <w:pPr>
              <w:pStyle w:val="Heading1"/>
              <w:rPr>
                <w:rFonts w:cs="Arial"/>
                <w:sz w:val="22"/>
                <w:szCs w:val="22"/>
              </w:rPr>
            </w:pPr>
            <w:r w:rsidRPr="00085F2C">
              <w:rPr>
                <w:rFonts w:cs="Arial"/>
                <w:sz w:val="22"/>
                <w:szCs w:val="22"/>
              </w:rPr>
              <w:t>CRITERIA</w:t>
            </w:r>
          </w:p>
        </w:tc>
        <w:tc>
          <w:tcPr>
            <w:tcW w:w="3402" w:type="dxa"/>
          </w:tcPr>
          <w:p w14:paraId="50F67B69" w14:textId="77777777" w:rsidR="00085F2C" w:rsidRPr="00085F2C" w:rsidRDefault="00085F2C" w:rsidP="00C90249">
            <w:pPr>
              <w:pStyle w:val="Heading1"/>
              <w:rPr>
                <w:rFonts w:cs="Arial"/>
                <w:sz w:val="22"/>
                <w:szCs w:val="22"/>
              </w:rPr>
            </w:pPr>
            <w:r w:rsidRPr="00085F2C">
              <w:rPr>
                <w:rFonts w:cs="Arial"/>
                <w:sz w:val="22"/>
                <w:szCs w:val="22"/>
              </w:rPr>
              <w:t>ESSENTIAL</w:t>
            </w:r>
          </w:p>
        </w:tc>
        <w:tc>
          <w:tcPr>
            <w:tcW w:w="2576" w:type="dxa"/>
          </w:tcPr>
          <w:p w14:paraId="1AE95D43" w14:textId="77777777" w:rsidR="00085F2C" w:rsidRPr="00085F2C" w:rsidRDefault="00085F2C" w:rsidP="00C90249">
            <w:pPr>
              <w:pStyle w:val="Heading1"/>
              <w:rPr>
                <w:rFonts w:cs="Arial"/>
                <w:sz w:val="22"/>
                <w:szCs w:val="22"/>
              </w:rPr>
            </w:pPr>
            <w:r w:rsidRPr="00085F2C">
              <w:rPr>
                <w:rFonts w:cs="Arial"/>
                <w:sz w:val="22"/>
                <w:szCs w:val="22"/>
              </w:rPr>
              <w:t>DESIRABLE</w:t>
            </w:r>
          </w:p>
        </w:tc>
        <w:tc>
          <w:tcPr>
            <w:tcW w:w="2610" w:type="dxa"/>
          </w:tcPr>
          <w:p w14:paraId="05AB9F52" w14:textId="77777777" w:rsidR="00085F2C" w:rsidRPr="00085F2C" w:rsidRDefault="00085F2C" w:rsidP="00C90249">
            <w:pPr>
              <w:pStyle w:val="Heading1"/>
              <w:rPr>
                <w:rFonts w:cs="Arial"/>
                <w:sz w:val="22"/>
                <w:szCs w:val="22"/>
              </w:rPr>
            </w:pPr>
            <w:r w:rsidRPr="00085F2C">
              <w:rPr>
                <w:rFonts w:cs="Arial"/>
                <w:sz w:val="22"/>
                <w:szCs w:val="22"/>
              </w:rPr>
              <w:t>METHOD OF ASSESSMENT</w:t>
            </w:r>
          </w:p>
        </w:tc>
      </w:tr>
      <w:tr w:rsidR="00085F2C" w:rsidRPr="00085F2C" w14:paraId="41400E3A" w14:textId="77777777" w:rsidTr="00C90249">
        <w:tc>
          <w:tcPr>
            <w:tcW w:w="1985" w:type="dxa"/>
          </w:tcPr>
          <w:p w14:paraId="72E9F637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  <w:r w:rsidRPr="00085F2C">
              <w:rPr>
                <w:rFonts w:ascii="Arial" w:hAnsi="Arial" w:cs="Arial"/>
                <w:b/>
              </w:rPr>
              <w:t xml:space="preserve">Qualifications </w:t>
            </w:r>
          </w:p>
          <w:p w14:paraId="149797FD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  <w:p w14:paraId="16AE9011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  <w:p w14:paraId="41D996C5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379DF0E" w14:textId="77777777" w:rsidR="00085F2C" w:rsidRPr="00085F2C" w:rsidRDefault="00085F2C" w:rsidP="00085F2C">
            <w:pPr>
              <w:pStyle w:val="Header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 xml:space="preserve">Well qualified graduate. </w:t>
            </w:r>
          </w:p>
          <w:p w14:paraId="056EED9D" w14:textId="77777777" w:rsidR="00085F2C" w:rsidRPr="00085F2C" w:rsidRDefault="00085F2C" w:rsidP="00085F2C">
            <w:pPr>
              <w:pStyle w:val="Header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Qualified teacher.</w:t>
            </w:r>
          </w:p>
          <w:p w14:paraId="0B9E4521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Ability to teach all key stages and abilities</w:t>
            </w:r>
          </w:p>
        </w:tc>
        <w:tc>
          <w:tcPr>
            <w:tcW w:w="2576" w:type="dxa"/>
          </w:tcPr>
          <w:p w14:paraId="51CEB317" w14:textId="77777777" w:rsidR="00085F2C" w:rsidRPr="00085F2C" w:rsidRDefault="00AC4BB3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Biology</w:t>
            </w:r>
            <w:r w:rsidR="00085F2C" w:rsidRPr="00085F2C">
              <w:rPr>
                <w:rFonts w:ascii="Arial" w:hAnsi="Arial" w:cs="Arial"/>
              </w:rPr>
              <w:t xml:space="preserve"> specialist preferred</w:t>
            </w:r>
            <w:r w:rsidR="00FF2755">
              <w:rPr>
                <w:rFonts w:ascii="Arial" w:hAnsi="Arial" w:cs="Arial"/>
              </w:rPr>
              <w:t>, though is not essential.</w:t>
            </w:r>
          </w:p>
        </w:tc>
        <w:tc>
          <w:tcPr>
            <w:tcW w:w="2610" w:type="dxa"/>
          </w:tcPr>
          <w:p w14:paraId="01B96ABA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Application form</w:t>
            </w:r>
          </w:p>
        </w:tc>
      </w:tr>
      <w:tr w:rsidR="00085F2C" w:rsidRPr="00085F2C" w14:paraId="29E36DBA" w14:textId="77777777" w:rsidTr="00C90249">
        <w:trPr>
          <w:trHeight w:val="798"/>
        </w:trPr>
        <w:tc>
          <w:tcPr>
            <w:tcW w:w="1985" w:type="dxa"/>
          </w:tcPr>
          <w:p w14:paraId="516EAACD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  <w:r w:rsidRPr="00085F2C">
              <w:rPr>
                <w:rFonts w:ascii="Arial" w:hAnsi="Arial" w:cs="Arial"/>
                <w:b/>
              </w:rPr>
              <w:t xml:space="preserve">Experience </w:t>
            </w:r>
          </w:p>
          <w:p w14:paraId="1D9B6240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  <w:p w14:paraId="6D14FAAD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  <w:p w14:paraId="58E1BF59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6776A6F3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Excellent classroom teacher.</w:t>
            </w:r>
          </w:p>
          <w:p w14:paraId="4DEFAE83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Experience of using creative strategies to inspire learners.</w:t>
            </w:r>
          </w:p>
          <w:p w14:paraId="7F06C98D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 xml:space="preserve">Experience in using ICT. </w:t>
            </w:r>
          </w:p>
          <w:p w14:paraId="426F30FD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Excellent Classroom Management.</w:t>
            </w:r>
          </w:p>
        </w:tc>
        <w:tc>
          <w:tcPr>
            <w:tcW w:w="2576" w:type="dxa"/>
          </w:tcPr>
          <w:p w14:paraId="3EB74309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2610" w:type="dxa"/>
          </w:tcPr>
          <w:p w14:paraId="1793840B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Application form</w:t>
            </w:r>
          </w:p>
          <w:p w14:paraId="113D5053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Interview</w:t>
            </w:r>
          </w:p>
          <w:p w14:paraId="783F27B6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Lesson observation</w:t>
            </w:r>
          </w:p>
        </w:tc>
      </w:tr>
      <w:tr w:rsidR="00085F2C" w:rsidRPr="00085F2C" w14:paraId="15312F6B" w14:textId="77777777" w:rsidTr="00C90249">
        <w:tc>
          <w:tcPr>
            <w:tcW w:w="1985" w:type="dxa"/>
          </w:tcPr>
          <w:p w14:paraId="14F52EBF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  <w:r w:rsidRPr="00085F2C">
              <w:rPr>
                <w:rFonts w:ascii="Arial" w:hAnsi="Arial" w:cs="Arial"/>
                <w:b/>
              </w:rPr>
              <w:t xml:space="preserve">Knowledge </w:t>
            </w:r>
          </w:p>
          <w:p w14:paraId="1D0F1561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  <w:p w14:paraId="66B3E25C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  <w:p w14:paraId="1DFFBF23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775461C7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Excellent subject knowledge and flair in its teaching.</w:t>
            </w:r>
          </w:p>
          <w:p w14:paraId="7B37F4BE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Knowledge of current developments in Teaching and Learning.</w:t>
            </w:r>
          </w:p>
          <w:p w14:paraId="2CB51B21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Understanding and use of strategies to raise achievement.</w:t>
            </w:r>
          </w:p>
          <w:p w14:paraId="3ADE8F70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Understanding of importance of pastoral role of every teacher.</w:t>
            </w:r>
          </w:p>
          <w:p w14:paraId="07319C59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Familiarity with health and safety procedures</w:t>
            </w:r>
          </w:p>
        </w:tc>
        <w:tc>
          <w:tcPr>
            <w:tcW w:w="2576" w:type="dxa"/>
          </w:tcPr>
          <w:p w14:paraId="1547C1F3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Understanding of Assessment for Learning and Behaviour for Learning from the Secondary Strategy.</w:t>
            </w:r>
          </w:p>
        </w:tc>
        <w:tc>
          <w:tcPr>
            <w:tcW w:w="2610" w:type="dxa"/>
          </w:tcPr>
          <w:p w14:paraId="7CE842EB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Application form</w:t>
            </w:r>
          </w:p>
          <w:p w14:paraId="755C21B0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Interview</w:t>
            </w:r>
          </w:p>
          <w:p w14:paraId="6A854190" w14:textId="77777777" w:rsidR="00085F2C" w:rsidRPr="00085F2C" w:rsidRDefault="00085F2C" w:rsidP="00085F2C">
            <w:pPr>
              <w:tabs>
                <w:tab w:val="left" w:pos="1414"/>
              </w:tabs>
              <w:spacing w:after="0"/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Lesson observation</w:t>
            </w:r>
          </w:p>
        </w:tc>
      </w:tr>
      <w:tr w:rsidR="00085F2C" w:rsidRPr="00085F2C" w14:paraId="03EE7837" w14:textId="77777777" w:rsidTr="00C90249">
        <w:tc>
          <w:tcPr>
            <w:tcW w:w="1985" w:type="dxa"/>
          </w:tcPr>
          <w:p w14:paraId="1AF4EA40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  <w:b/>
              </w:rPr>
            </w:pPr>
            <w:r w:rsidRPr="00085F2C">
              <w:rPr>
                <w:rFonts w:ascii="Arial" w:hAnsi="Arial" w:cs="Arial"/>
                <w:b/>
              </w:rPr>
              <w:t>Skills and Aptitudes</w:t>
            </w:r>
          </w:p>
          <w:p w14:paraId="40CB4C93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  <w:b/>
              </w:rPr>
            </w:pPr>
          </w:p>
          <w:p w14:paraId="52458D80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51524921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Commitment to safeguard and promote the welfare of children.</w:t>
            </w:r>
          </w:p>
          <w:p w14:paraId="5CCC6AD3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Good communication skills.</w:t>
            </w:r>
          </w:p>
          <w:p w14:paraId="292B19D0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Energetic and committed.</w:t>
            </w:r>
          </w:p>
          <w:p w14:paraId="758A0F62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Effective team member.</w:t>
            </w:r>
          </w:p>
          <w:p w14:paraId="4C7D261A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Commitment to achieving high standards.</w:t>
            </w:r>
          </w:p>
        </w:tc>
        <w:tc>
          <w:tcPr>
            <w:tcW w:w="2576" w:type="dxa"/>
          </w:tcPr>
          <w:p w14:paraId="782B84E4" w14:textId="77777777" w:rsidR="00085F2C" w:rsidRDefault="00085F2C" w:rsidP="00085F2C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Ambitious.</w:t>
            </w:r>
          </w:p>
          <w:p w14:paraId="389609AD" w14:textId="77777777" w:rsidR="00085F2C" w:rsidRPr="00085F2C" w:rsidRDefault="00085F2C" w:rsidP="00085F2C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 xml:space="preserve">Keen to undertake professional development </w:t>
            </w:r>
          </w:p>
        </w:tc>
        <w:tc>
          <w:tcPr>
            <w:tcW w:w="2610" w:type="dxa"/>
          </w:tcPr>
          <w:p w14:paraId="6EFE0C95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Application form</w:t>
            </w:r>
          </w:p>
          <w:p w14:paraId="2335AF0F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Interview</w:t>
            </w:r>
          </w:p>
          <w:p w14:paraId="5D89A0E6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Lesson observation</w:t>
            </w:r>
          </w:p>
        </w:tc>
      </w:tr>
      <w:tr w:rsidR="00085F2C" w:rsidRPr="00085F2C" w14:paraId="119D5AB7" w14:textId="77777777" w:rsidTr="00C90249">
        <w:tc>
          <w:tcPr>
            <w:tcW w:w="1985" w:type="dxa"/>
          </w:tcPr>
          <w:p w14:paraId="6E869598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  <w:b/>
              </w:rPr>
            </w:pPr>
            <w:r w:rsidRPr="00085F2C">
              <w:rPr>
                <w:rFonts w:ascii="Arial" w:hAnsi="Arial" w:cs="Arial"/>
                <w:b/>
              </w:rPr>
              <w:t>Personality</w:t>
            </w:r>
          </w:p>
        </w:tc>
        <w:tc>
          <w:tcPr>
            <w:tcW w:w="3402" w:type="dxa"/>
          </w:tcPr>
          <w:p w14:paraId="3C25CA3A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Sense of humour.</w:t>
            </w:r>
          </w:p>
          <w:p w14:paraId="10CBDD07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Ability to inspire and motivate students and peers.</w:t>
            </w:r>
          </w:p>
          <w:p w14:paraId="77EB13BB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Pleasant manner and resilience under pressure.</w:t>
            </w:r>
          </w:p>
          <w:p w14:paraId="1060E3FF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Ability to work constructively and co-operatively in an effective and harmonious department.</w:t>
            </w:r>
          </w:p>
          <w:p w14:paraId="7017793D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Keen to learn from own experience and that of others.</w:t>
            </w:r>
          </w:p>
          <w:p w14:paraId="4F92FD90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Resilient and hard working.</w:t>
            </w:r>
          </w:p>
          <w:p w14:paraId="55166670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85F2C">
              <w:rPr>
                <w:rFonts w:ascii="Arial" w:hAnsi="Arial" w:cs="Arial"/>
                <w:sz w:val="22"/>
                <w:szCs w:val="22"/>
              </w:rPr>
              <w:t>Reflective practitioner.</w:t>
            </w:r>
          </w:p>
          <w:p w14:paraId="5764AA75" w14:textId="77777777" w:rsidR="00085F2C" w:rsidRPr="00085F2C" w:rsidRDefault="00085F2C" w:rsidP="00C90249">
            <w:pPr>
              <w:pStyle w:val="BodyText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4BEC2731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Willingness to contribute to extra-curricular activities</w:t>
            </w:r>
          </w:p>
        </w:tc>
        <w:tc>
          <w:tcPr>
            <w:tcW w:w="2610" w:type="dxa"/>
          </w:tcPr>
          <w:p w14:paraId="3DA850BA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Application form</w:t>
            </w:r>
          </w:p>
          <w:p w14:paraId="7D2DC5CF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Interview</w:t>
            </w:r>
          </w:p>
          <w:p w14:paraId="600A9906" w14:textId="77777777" w:rsidR="00085F2C" w:rsidRPr="00085F2C" w:rsidRDefault="00085F2C" w:rsidP="00C90249">
            <w:pPr>
              <w:tabs>
                <w:tab w:val="left" w:pos="1414"/>
              </w:tabs>
              <w:rPr>
                <w:rFonts w:ascii="Arial" w:hAnsi="Arial" w:cs="Arial"/>
              </w:rPr>
            </w:pPr>
            <w:r w:rsidRPr="00085F2C">
              <w:rPr>
                <w:rFonts w:ascii="Arial" w:hAnsi="Arial" w:cs="Arial"/>
              </w:rPr>
              <w:t>Lesson observation</w:t>
            </w:r>
          </w:p>
        </w:tc>
      </w:tr>
    </w:tbl>
    <w:p w14:paraId="5CADE8A8" w14:textId="77777777" w:rsidR="00FD08E9" w:rsidRPr="00085F2C" w:rsidRDefault="00FD08E9" w:rsidP="00FD08E9">
      <w:pPr>
        <w:pStyle w:val="ListParagraph"/>
        <w:ind w:left="0"/>
        <w:rPr>
          <w:rFonts w:ascii="Arial" w:hAnsi="Arial" w:cs="Arial"/>
          <w:b/>
        </w:rPr>
      </w:pPr>
    </w:p>
    <w:sectPr w:rsidR="00FD08E9" w:rsidRPr="00085F2C" w:rsidSect="00FD08E9">
      <w:footerReference w:type="default" r:id="rId8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AAD35" w14:textId="77777777" w:rsidR="00F26778" w:rsidRDefault="00F26778" w:rsidP="00F26778">
      <w:pPr>
        <w:spacing w:after="0" w:line="240" w:lineRule="auto"/>
      </w:pPr>
      <w:r>
        <w:separator/>
      </w:r>
    </w:p>
  </w:endnote>
  <w:endnote w:type="continuationSeparator" w:id="0">
    <w:p w14:paraId="1F18353A" w14:textId="77777777" w:rsidR="00F26778" w:rsidRDefault="00F26778" w:rsidP="00F2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229859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75F55A18" w14:textId="77777777" w:rsidR="00F26778" w:rsidRDefault="00F267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BB3" w:rsidRPr="00AC4BB3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08E39D6" w14:textId="77777777" w:rsidR="00F26778" w:rsidRDefault="00F267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AAD2" w14:textId="77777777" w:rsidR="00F26778" w:rsidRDefault="00F26778" w:rsidP="00F26778">
      <w:pPr>
        <w:spacing w:after="0" w:line="240" w:lineRule="auto"/>
      </w:pPr>
      <w:r>
        <w:separator/>
      </w:r>
    </w:p>
  </w:footnote>
  <w:footnote w:type="continuationSeparator" w:id="0">
    <w:p w14:paraId="6B067178" w14:textId="77777777" w:rsidR="00F26778" w:rsidRDefault="00F26778" w:rsidP="00F2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2DD58FA"/>
    <w:multiLevelType w:val="hybridMultilevel"/>
    <w:tmpl w:val="67E67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539ED"/>
    <w:multiLevelType w:val="hybridMultilevel"/>
    <w:tmpl w:val="FA2E6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360CD"/>
    <w:multiLevelType w:val="hybridMultilevel"/>
    <w:tmpl w:val="C26C5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F6BBC"/>
    <w:multiLevelType w:val="hybridMultilevel"/>
    <w:tmpl w:val="C7908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2579"/>
    <w:multiLevelType w:val="hybridMultilevel"/>
    <w:tmpl w:val="8EC23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F47B8"/>
    <w:multiLevelType w:val="hybridMultilevel"/>
    <w:tmpl w:val="24F6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57148"/>
    <w:multiLevelType w:val="hybridMultilevel"/>
    <w:tmpl w:val="5524B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7388B"/>
    <w:multiLevelType w:val="hybridMultilevel"/>
    <w:tmpl w:val="B3D0A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B7FB9"/>
    <w:multiLevelType w:val="hybridMultilevel"/>
    <w:tmpl w:val="52FE5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8E9"/>
    <w:rsid w:val="00085F2C"/>
    <w:rsid w:val="00115528"/>
    <w:rsid w:val="00280B2D"/>
    <w:rsid w:val="003E48C0"/>
    <w:rsid w:val="004726A8"/>
    <w:rsid w:val="004C1106"/>
    <w:rsid w:val="004C2E6A"/>
    <w:rsid w:val="006423E5"/>
    <w:rsid w:val="006E6623"/>
    <w:rsid w:val="007440C0"/>
    <w:rsid w:val="00862746"/>
    <w:rsid w:val="0091390F"/>
    <w:rsid w:val="009A29C1"/>
    <w:rsid w:val="009D2F04"/>
    <w:rsid w:val="00AA0B9B"/>
    <w:rsid w:val="00AC4BB3"/>
    <w:rsid w:val="00B612AC"/>
    <w:rsid w:val="00B85536"/>
    <w:rsid w:val="00BB62D4"/>
    <w:rsid w:val="00C65B01"/>
    <w:rsid w:val="00C86F00"/>
    <w:rsid w:val="00D32C62"/>
    <w:rsid w:val="00D5417A"/>
    <w:rsid w:val="00E144C8"/>
    <w:rsid w:val="00F26778"/>
    <w:rsid w:val="00F53D7D"/>
    <w:rsid w:val="00FD08E9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30ED84"/>
  <w15:docId w15:val="{12575D8E-3C73-4BAF-A08C-EEA05484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D08E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aliases w:val="TITLE"/>
    <w:basedOn w:val="Normal"/>
    <w:next w:val="Normal"/>
    <w:link w:val="Heading1Char"/>
    <w:qFormat/>
    <w:rsid w:val="00E144C8"/>
    <w:pPr>
      <w:keepNext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after="0" w:line="240" w:lineRule="atLeast"/>
      <w:outlineLvl w:val="0"/>
    </w:pPr>
    <w:rPr>
      <w:rFonts w:ascii="Arial" w:eastAsia="Times New Roman" w:hAnsi="Arial"/>
      <w:b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72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8E9"/>
    <w:pPr>
      <w:ind w:left="720"/>
      <w:contextualSpacing/>
    </w:pPr>
  </w:style>
  <w:style w:type="paragraph" w:styleId="NoSpacing">
    <w:name w:val="No Spacing"/>
    <w:uiPriority w:val="1"/>
    <w:qFormat/>
    <w:rsid w:val="00FD08E9"/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F2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26778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26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78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2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6778"/>
    <w:rPr>
      <w:rFonts w:ascii="Tahoma" w:eastAsia="Calibri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ITLE Char"/>
    <w:basedOn w:val="DefaultParagraphFont"/>
    <w:link w:val="Heading1"/>
    <w:rsid w:val="00E144C8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4726A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085F2C"/>
    <w:pPr>
      <w:widowControl w:val="0"/>
      <w:tabs>
        <w:tab w:val="left" w:pos="1414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85F2C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AE1C77E4</Template>
  <TotalTime>0</TotalTime>
  <Pages>4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EBA</Company>
  <LinksUpToDate>false</LinksUpToDate>
  <CharactersWithSpaces>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Davies</cp:lastModifiedBy>
  <cp:revision>2</cp:revision>
  <cp:lastPrinted>2018-01-30T13:48:00Z</cp:lastPrinted>
  <dcterms:created xsi:type="dcterms:W3CDTF">2020-12-17T11:26:00Z</dcterms:created>
  <dcterms:modified xsi:type="dcterms:W3CDTF">2020-12-17T11:26:00Z</dcterms:modified>
</cp:coreProperties>
</file>