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A5857" w14:textId="77777777" w:rsidR="00F5665D" w:rsidRPr="00F5665D" w:rsidRDefault="00F5665D" w:rsidP="00F5665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5665D">
        <w:rPr>
          <w:b/>
          <w:sz w:val="28"/>
          <w:szCs w:val="28"/>
        </w:rPr>
        <w:t xml:space="preserve">Job Description – </w:t>
      </w:r>
      <w:r w:rsidRPr="00F5665D">
        <w:rPr>
          <w:b/>
          <w:color w:val="000000"/>
          <w:sz w:val="28"/>
          <w:szCs w:val="28"/>
        </w:rPr>
        <w:t>Early Years</w:t>
      </w:r>
      <w:r w:rsidRPr="00F5665D">
        <w:rPr>
          <w:b/>
          <w:sz w:val="28"/>
          <w:szCs w:val="28"/>
        </w:rPr>
        <w:t xml:space="preserve"> Teacher – Waterside Primary Academy</w:t>
      </w:r>
    </w:p>
    <w:p w14:paraId="5B1BFB23" w14:textId="77777777" w:rsidR="00F5665D" w:rsidRPr="00F5665D" w:rsidRDefault="00F5665D" w:rsidP="00F5665D">
      <w:pPr>
        <w:rPr>
          <w:b/>
        </w:rPr>
      </w:pPr>
    </w:p>
    <w:p w14:paraId="5B7E5F88" w14:textId="5781B51C" w:rsidR="00F5665D" w:rsidRPr="00F5665D" w:rsidRDefault="00F5665D" w:rsidP="00F5665D">
      <w:pPr>
        <w:rPr>
          <w:bCs/>
          <w:sz w:val="22"/>
          <w:szCs w:val="22"/>
        </w:rPr>
      </w:pPr>
      <w:r w:rsidRPr="00F5665D">
        <w:rPr>
          <w:b/>
          <w:bCs/>
          <w:sz w:val="22"/>
          <w:szCs w:val="22"/>
        </w:rPr>
        <w:t xml:space="preserve">Job Purpose: </w:t>
      </w:r>
      <w:r w:rsidRPr="00F5665D">
        <w:rPr>
          <w:bCs/>
          <w:sz w:val="22"/>
          <w:szCs w:val="22"/>
        </w:rPr>
        <w:t xml:space="preserve">To deliver excellent teaching and learning to the </w:t>
      </w:r>
      <w:r w:rsidRPr="00F5665D">
        <w:rPr>
          <w:bCs/>
          <w:color w:val="000000"/>
          <w:sz w:val="22"/>
          <w:szCs w:val="22"/>
        </w:rPr>
        <w:t>Nursery/Reception</w:t>
      </w:r>
      <w:r w:rsidRPr="00F5665D">
        <w:rPr>
          <w:bCs/>
          <w:sz w:val="22"/>
          <w:szCs w:val="22"/>
        </w:rPr>
        <w:t xml:space="preserve"> class, maintaining accurate records of pupils’ attainment and progress.</w:t>
      </w:r>
    </w:p>
    <w:p w14:paraId="1A23BAE0" w14:textId="77777777" w:rsidR="00F5665D" w:rsidRPr="00F5665D" w:rsidRDefault="00F5665D" w:rsidP="00F5665D">
      <w:pPr>
        <w:rPr>
          <w:b/>
          <w:bCs/>
          <w:sz w:val="22"/>
          <w:szCs w:val="22"/>
        </w:rPr>
      </w:pPr>
    </w:p>
    <w:p w14:paraId="67C4EE60" w14:textId="77777777" w:rsidR="00F5665D" w:rsidRPr="00F5665D" w:rsidRDefault="00F5665D" w:rsidP="00F5665D">
      <w:pPr>
        <w:rPr>
          <w:b/>
          <w:bCs/>
          <w:sz w:val="22"/>
          <w:szCs w:val="22"/>
        </w:rPr>
      </w:pPr>
      <w:r w:rsidRPr="00F5665D">
        <w:rPr>
          <w:b/>
          <w:bCs/>
          <w:sz w:val="22"/>
          <w:szCs w:val="22"/>
        </w:rPr>
        <w:t>The successful candidate will be required to:</w:t>
      </w:r>
    </w:p>
    <w:p w14:paraId="08F9D243" w14:textId="77777777" w:rsidR="00F5665D" w:rsidRPr="00F5665D" w:rsidRDefault="00F5665D" w:rsidP="00F5665D">
      <w:pPr>
        <w:rPr>
          <w:b/>
          <w:bCs/>
          <w:sz w:val="22"/>
          <w:szCs w:val="22"/>
        </w:rPr>
      </w:pPr>
    </w:p>
    <w:p w14:paraId="730411B4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plan and deliver lessons to ensure pupils learn and make good progress</w:t>
      </w:r>
    </w:p>
    <w:p w14:paraId="7E281D86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co-ordinate teaching within </w:t>
      </w:r>
      <w:r w:rsidRPr="00F5665D">
        <w:rPr>
          <w:color w:val="000000"/>
          <w:sz w:val="22"/>
          <w:szCs w:val="22"/>
        </w:rPr>
        <w:t>Nursery/Reception</w:t>
      </w:r>
      <w:r w:rsidRPr="00F5665D">
        <w:rPr>
          <w:sz w:val="22"/>
          <w:szCs w:val="22"/>
        </w:rPr>
        <w:t xml:space="preserve"> class. Liaise closely with the other subject and phase leaders and the SENCO to ensure continuity and progression across the Key Stages</w:t>
      </w:r>
    </w:p>
    <w:p w14:paraId="640196B0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review long term planning to ensure coverage, progression and a range of learning experiences across the </w:t>
      </w:r>
      <w:r w:rsidRPr="00F5665D">
        <w:rPr>
          <w:color w:val="000000"/>
          <w:sz w:val="22"/>
          <w:szCs w:val="22"/>
        </w:rPr>
        <w:t>Nursery/Reception</w:t>
      </w:r>
    </w:p>
    <w:p w14:paraId="2BFEC544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take responsibility for pastoral care of pupils in the </w:t>
      </w:r>
      <w:r w:rsidRPr="00F5665D">
        <w:rPr>
          <w:color w:val="000000"/>
          <w:sz w:val="22"/>
          <w:szCs w:val="22"/>
        </w:rPr>
        <w:t>Nursery/Reception</w:t>
      </w:r>
      <w:r w:rsidRPr="00F5665D">
        <w:rPr>
          <w:sz w:val="22"/>
          <w:szCs w:val="22"/>
        </w:rPr>
        <w:t xml:space="preserve">. Monitor the standards of welfare and behaviour in </w:t>
      </w:r>
      <w:r w:rsidRPr="00F5665D">
        <w:rPr>
          <w:color w:val="000000"/>
          <w:sz w:val="22"/>
          <w:szCs w:val="22"/>
        </w:rPr>
        <w:t>Nursery/Reception</w:t>
      </w:r>
      <w:r w:rsidRPr="00F5665D">
        <w:rPr>
          <w:sz w:val="22"/>
          <w:szCs w:val="22"/>
        </w:rPr>
        <w:t>, and take necessary action</w:t>
      </w:r>
    </w:p>
    <w:p w14:paraId="67E287AF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co-ordinate the organisation of school visits and extra-curricular activities for </w:t>
      </w:r>
      <w:r w:rsidRPr="00F5665D">
        <w:rPr>
          <w:color w:val="000000"/>
          <w:sz w:val="22"/>
          <w:szCs w:val="22"/>
        </w:rPr>
        <w:t>Nursery/Reception</w:t>
      </w:r>
    </w:p>
    <w:p w14:paraId="787C3770" w14:textId="77777777" w:rsidR="00F5665D" w:rsidRPr="00F5665D" w:rsidRDefault="00F5665D" w:rsidP="00F5665D">
      <w:pPr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use extended school activities to maximise pupils’ achievement and attainment</w:t>
      </w:r>
    </w:p>
    <w:p w14:paraId="5067AEFC" w14:textId="77777777" w:rsidR="00F5665D" w:rsidRPr="00F5665D" w:rsidRDefault="00F5665D" w:rsidP="00F5665D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monitor progress across the </w:t>
      </w:r>
      <w:r w:rsidRPr="00F5665D">
        <w:rPr>
          <w:color w:val="000000"/>
          <w:sz w:val="22"/>
          <w:szCs w:val="22"/>
        </w:rPr>
        <w:t>Nursery/Reception</w:t>
      </w:r>
      <w:r w:rsidRPr="00F5665D">
        <w:rPr>
          <w:sz w:val="22"/>
          <w:szCs w:val="22"/>
        </w:rPr>
        <w:t xml:space="preserve"> and ensure appropriate action plans are in place where issues are identified</w:t>
      </w:r>
    </w:p>
    <w:p w14:paraId="34B0D795" w14:textId="77777777" w:rsidR="00F5665D" w:rsidRPr="00F5665D" w:rsidRDefault="00F5665D" w:rsidP="00F5665D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b/>
          <w:bCs/>
          <w:sz w:val="22"/>
          <w:szCs w:val="22"/>
        </w:rPr>
      </w:pPr>
      <w:r w:rsidRPr="00F5665D">
        <w:rPr>
          <w:sz w:val="22"/>
          <w:szCs w:val="22"/>
        </w:rPr>
        <w:t xml:space="preserve">collect and interpret formative assessment information </w:t>
      </w:r>
    </w:p>
    <w:p w14:paraId="7F4B4764" w14:textId="4209EEDD" w:rsidR="00F5665D" w:rsidRPr="00F5665D" w:rsidRDefault="00F5665D" w:rsidP="00F5665D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 xml:space="preserve">update the </w:t>
      </w:r>
      <w:proofErr w:type="spellStart"/>
      <w:r>
        <w:rPr>
          <w:sz w:val="22"/>
          <w:szCs w:val="22"/>
        </w:rPr>
        <w:t>H</w:t>
      </w:r>
      <w:r w:rsidRPr="00F5665D">
        <w:rPr>
          <w:sz w:val="22"/>
          <w:szCs w:val="22"/>
        </w:rPr>
        <w:t>eadteacher</w:t>
      </w:r>
      <w:proofErr w:type="spellEnd"/>
      <w:r w:rsidRPr="00F5665D">
        <w:rPr>
          <w:sz w:val="22"/>
          <w:szCs w:val="22"/>
        </w:rPr>
        <w:t xml:space="preserve"> on the effectiveness of provision for pupils across the </w:t>
      </w:r>
      <w:r w:rsidRPr="00F5665D">
        <w:rPr>
          <w:color w:val="000000"/>
          <w:sz w:val="22"/>
          <w:szCs w:val="22"/>
        </w:rPr>
        <w:t>Nursery/Reception</w:t>
      </w:r>
      <w:r w:rsidRPr="00F5665D">
        <w:rPr>
          <w:sz w:val="22"/>
          <w:szCs w:val="22"/>
        </w:rPr>
        <w:t>.</w:t>
      </w:r>
    </w:p>
    <w:p w14:paraId="05FEC67C" w14:textId="77777777" w:rsidR="00F5665D" w:rsidRPr="00F5665D" w:rsidRDefault="00F5665D" w:rsidP="00F5665D">
      <w:pPr>
        <w:rPr>
          <w:b/>
          <w:sz w:val="22"/>
          <w:szCs w:val="22"/>
          <w:u w:val="single"/>
        </w:rPr>
      </w:pPr>
      <w:r w:rsidRPr="00F5665D">
        <w:rPr>
          <w:sz w:val="22"/>
          <w:szCs w:val="22"/>
        </w:rPr>
        <w:t xml:space="preserve"> </w:t>
      </w:r>
    </w:p>
    <w:p w14:paraId="1A113FF7" w14:textId="77777777" w:rsidR="00F5665D" w:rsidRPr="00F5665D" w:rsidRDefault="00F5665D" w:rsidP="00F5665D">
      <w:pPr>
        <w:rPr>
          <w:b/>
          <w:sz w:val="22"/>
          <w:szCs w:val="22"/>
        </w:rPr>
      </w:pPr>
      <w:r w:rsidRPr="00F5665D">
        <w:rPr>
          <w:b/>
          <w:sz w:val="22"/>
          <w:szCs w:val="22"/>
        </w:rPr>
        <w:t>The successful candidate will:</w:t>
      </w:r>
    </w:p>
    <w:p w14:paraId="22CFB40F" w14:textId="77777777" w:rsidR="00F5665D" w:rsidRPr="00F5665D" w:rsidRDefault="00F5665D" w:rsidP="00F5665D">
      <w:pPr>
        <w:rPr>
          <w:b/>
          <w:sz w:val="22"/>
          <w:szCs w:val="22"/>
        </w:rPr>
      </w:pPr>
    </w:p>
    <w:p w14:paraId="153B6850" w14:textId="77777777" w:rsidR="00F5665D" w:rsidRPr="00F5665D" w:rsidRDefault="00F5665D" w:rsidP="00F5665D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5665D">
        <w:rPr>
          <w:color w:val="000000"/>
          <w:sz w:val="22"/>
          <w:szCs w:val="22"/>
        </w:rPr>
        <w:t>inspire children with enthusiasm and a love of learning</w:t>
      </w:r>
    </w:p>
    <w:p w14:paraId="231D75C5" w14:textId="77777777" w:rsidR="00F5665D" w:rsidRPr="00F5665D" w:rsidRDefault="00F5665D" w:rsidP="00F5665D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5665D">
        <w:rPr>
          <w:color w:val="000000"/>
          <w:sz w:val="22"/>
          <w:szCs w:val="22"/>
        </w:rPr>
        <w:t>have a genuine commitment to provision with a play based curriculum</w:t>
      </w:r>
    </w:p>
    <w:p w14:paraId="3C3BBC97" w14:textId="77777777" w:rsidR="00F5665D" w:rsidRPr="00F5665D" w:rsidRDefault="00F5665D" w:rsidP="00F5665D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F5665D">
        <w:rPr>
          <w:color w:val="000000"/>
          <w:sz w:val="22"/>
          <w:szCs w:val="22"/>
        </w:rPr>
        <w:t>ensure that wide ranges of role play activities are at the very heart of the children’s education</w:t>
      </w:r>
    </w:p>
    <w:p w14:paraId="5ABEC545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the highest expectations of their pupils</w:t>
      </w:r>
    </w:p>
    <w:p w14:paraId="63A2CECB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a clear understanding of how children learn best and how to make accelerated progress, particularly in communication</w:t>
      </w:r>
    </w:p>
    <w:p w14:paraId="77E41CB5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excellent classroom management skills and a rapport with pupils</w:t>
      </w:r>
    </w:p>
    <w:p w14:paraId="052E393A" w14:textId="77777777" w:rsidR="00F5665D" w:rsidRPr="00F5665D" w:rsidRDefault="00F5665D" w:rsidP="00F5665D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assess, record and report on the development, progress and attainment of pupils in line with the requirements of the EYFS framework</w:t>
      </w:r>
    </w:p>
    <w:p w14:paraId="59562815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experience of working with pupils with special educational needs, particularly in language and communication, and with bilingual pupils and families</w:t>
      </w:r>
    </w:p>
    <w:p w14:paraId="594C8871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enthusiasm and commitment to high standards of teaching, learning and self-improvement, and be able to demonstrate this</w:t>
      </w:r>
    </w:p>
    <w:p w14:paraId="681B3695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believe in the potential of every child and be committed to seeing that every child reaches that potential</w:t>
      </w:r>
    </w:p>
    <w:p w14:paraId="7709E2AB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be organised and possess a calm and positive attitude</w:t>
      </w:r>
    </w:p>
    <w:p w14:paraId="5149B394" w14:textId="77777777" w:rsidR="00F5665D" w:rsidRPr="00F5665D" w:rsidRDefault="00F5665D" w:rsidP="00F5665D">
      <w:pPr>
        <w:numPr>
          <w:ilvl w:val="0"/>
          <w:numId w:val="4"/>
        </w:numPr>
        <w:autoSpaceDE w:val="0"/>
        <w:autoSpaceDN w:val="0"/>
        <w:adjustRightInd w:val="0"/>
        <w:rPr>
          <w:sz w:val="22"/>
          <w:szCs w:val="22"/>
        </w:rPr>
      </w:pPr>
      <w:r w:rsidRPr="00F5665D">
        <w:rPr>
          <w:sz w:val="22"/>
          <w:szCs w:val="22"/>
        </w:rPr>
        <w:t>have a commitment to equality of opportunity and safeguarding the welfare of all pupils</w:t>
      </w:r>
    </w:p>
    <w:p w14:paraId="75AE18A8" w14:textId="06C1D24A" w:rsidR="000E5D5A" w:rsidRPr="00D850C9" w:rsidRDefault="000E5D5A" w:rsidP="00D850C9"/>
    <w:sectPr w:rsidR="000E5D5A" w:rsidRPr="00D850C9" w:rsidSect="00D077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4577C" w14:textId="77777777" w:rsidR="00584477" w:rsidRDefault="00584477" w:rsidP="00DA37DA">
      <w:r>
        <w:separator/>
      </w:r>
    </w:p>
  </w:endnote>
  <w:endnote w:type="continuationSeparator" w:id="0">
    <w:p w14:paraId="28F42CAC" w14:textId="77777777" w:rsidR="00584477" w:rsidRDefault="00584477" w:rsidP="00DA3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F7B067" w14:textId="77777777" w:rsidR="00FC1CCC" w:rsidRDefault="00FC1CC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694BF2" w14:textId="5AE57C62" w:rsidR="00DA37DA" w:rsidRPr="00B05CEB" w:rsidRDefault="00D0776D" w:rsidP="00D0776D">
    <w:pPr>
      <w:pStyle w:val="BasicParagraph"/>
      <w:suppressAutoHyphens/>
      <w:ind w:right="-478" w:hanging="1440"/>
      <w:jc w:val="center"/>
      <w:rPr>
        <w:rFonts w:ascii="Calibri" w:hAnsi="Calibri" w:cs="Calibri"/>
        <w:color w:val="575756"/>
        <w:spacing w:val="8"/>
        <w:sz w:val="16"/>
        <w:szCs w:val="16"/>
      </w:rPr>
    </w:pPr>
    <w:r>
      <w:rPr>
        <w:rFonts w:ascii="Calibri" w:hAnsi="Calibri" w:cs="Calibri"/>
        <w:noProof/>
        <w:color w:val="575756"/>
        <w:spacing w:val="8"/>
        <w:sz w:val="16"/>
        <w:szCs w:val="16"/>
        <w:lang w:val="en-US" w:eastAsia="en-US"/>
      </w:rPr>
      <w:drawing>
        <wp:inline distT="0" distB="0" distL="0" distR="0" wp14:anchorId="30E1ADA5" wp14:editId="12CA1D38">
          <wp:extent cx="7559675" cy="900000"/>
          <wp:effectExtent l="0" t="0" r="0" b="190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6" r="-12" b="-16"/>
                  <a:stretch/>
                </pic:blipFill>
                <pic:spPr bwMode="auto">
                  <a:xfrm>
                    <a:off x="0" y="0"/>
                    <a:ext cx="7561949" cy="9002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FF2B51" w14:textId="77777777" w:rsidR="00FC1CCC" w:rsidRDefault="00FC1C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5878F" w14:textId="77777777" w:rsidR="00584477" w:rsidRDefault="00584477" w:rsidP="00DA37DA">
      <w:r>
        <w:separator/>
      </w:r>
    </w:p>
  </w:footnote>
  <w:footnote w:type="continuationSeparator" w:id="0">
    <w:p w14:paraId="7912A57E" w14:textId="77777777" w:rsidR="00584477" w:rsidRDefault="00584477" w:rsidP="00DA37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A93011" w14:textId="405327AF" w:rsidR="000A4841" w:rsidRDefault="004F53CD">
    <w:pPr>
      <w:pStyle w:val="Header"/>
    </w:pPr>
    <w:r>
      <w:rPr>
        <w:noProof/>
      </w:rPr>
      <w:pict w14:anchorId="51263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081" o:spid="_x0000_s2051" type="#_x0000_t75" alt="/Volumes/ProductionWebsites/White Hill schools trust/RED KITE Rebrand/Stationery/links/watermark.jpg" style="position:absolute;margin-left:0;margin-top:0;width:595.2pt;height:841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064498F" w14:textId="5299B484" w:rsidR="00DA37DA" w:rsidRDefault="004F53CD" w:rsidP="00DA37DA">
    <w:pPr>
      <w:pStyle w:val="Header"/>
      <w:ind w:hanging="1440"/>
    </w:pPr>
    <w:r>
      <w:rPr>
        <w:noProof/>
        <w:lang w:eastAsia="en-GB"/>
      </w:rPr>
      <w:pict w14:anchorId="6DAF1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082" o:spid="_x0000_s2050" type="#_x0000_t75" alt="/Volumes/ProductionWebsites/White Hill schools trust/RED KITE Rebrand/Stationery/links/watermark.jpg" style="position:absolute;margin-left:0;margin-top:0;width:595.2pt;height:841.6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/>
          <w10:wrap anchorx="margin" anchory="margin"/>
        </v:shape>
      </w:pict>
    </w:r>
    <w:r w:rsidR="00BA4F01" w:rsidRPr="007F384D">
      <w:rPr>
        <w:noProof/>
        <w:lang w:val="en-US"/>
      </w:rPr>
      <w:drawing>
        <wp:inline distT="0" distB="0" distL="0" distR="0" wp14:anchorId="2D750AFC" wp14:editId="2B84E5CA">
          <wp:extent cx="7560394" cy="1791623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94" cy="17916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03FB1" w14:textId="12CA7B7C" w:rsidR="000A4841" w:rsidRDefault="004F53CD">
    <w:pPr>
      <w:pStyle w:val="Header"/>
    </w:pPr>
    <w:r>
      <w:rPr>
        <w:noProof/>
      </w:rPr>
      <w:pict w14:anchorId="7CEFED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080" o:spid="_x0000_s2049" type="#_x0000_t75" alt="/Volumes/ProductionWebsites/White Hill schools trust/RED KITE Rebrand/Stationery/links/watermark.jpg" style="position:absolute;margin-left:0;margin-top:0;width:595.2pt;height:841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76C69"/>
    <w:multiLevelType w:val="hybridMultilevel"/>
    <w:tmpl w:val="A920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995F53"/>
    <w:multiLevelType w:val="hybridMultilevel"/>
    <w:tmpl w:val="8D9AB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47517"/>
    <w:multiLevelType w:val="hybridMultilevel"/>
    <w:tmpl w:val="67522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824A9"/>
    <w:multiLevelType w:val="hybridMultilevel"/>
    <w:tmpl w:val="56046D90"/>
    <w:lvl w:ilvl="0" w:tplc="08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9A47B49"/>
    <w:multiLevelType w:val="hybridMultilevel"/>
    <w:tmpl w:val="CFE0787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7DA"/>
    <w:rsid w:val="000A4841"/>
    <w:rsid w:val="000E5D5A"/>
    <w:rsid w:val="001365E9"/>
    <w:rsid w:val="002343D6"/>
    <w:rsid w:val="00252EDF"/>
    <w:rsid w:val="003A5C46"/>
    <w:rsid w:val="004F53CD"/>
    <w:rsid w:val="00563B96"/>
    <w:rsid w:val="00584477"/>
    <w:rsid w:val="00656370"/>
    <w:rsid w:val="006A4256"/>
    <w:rsid w:val="0076750E"/>
    <w:rsid w:val="00770112"/>
    <w:rsid w:val="008A17AD"/>
    <w:rsid w:val="008B0986"/>
    <w:rsid w:val="009602C5"/>
    <w:rsid w:val="009F3779"/>
    <w:rsid w:val="00AD2717"/>
    <w:rsid w:val="00B05CEB"/>
    <w:rsid w:val="00B10F0B"/>
    <w:rsid w:val="00B257CB"/>
    <w:rsid w:val="00B57C6D"/>
    <w:rsid w:val="00B6004B"/>
    <w:rsid w:val="00BA4F01"/>
    <w:rsid w:val="00C43955"/>
    <w:rsid w:val="00C55CC0"/>
    <w:rsid w:val="00CC2F50"/>
    <w:rsid w:val="00CD6216"/>
    <w:rsid w:val="00D0776D"/>
    <w:rsid w:val="00D850C9"/>
    <w:rsid w:val="00DA37DA"/>
    <w:rsid w:val="00DA7F0A"/>
    <w:rsid w:val="00E81877"/>
    <w:rsid w:val="00EB5B4F"/>
    <w:rsid w:val="00F071C5"/>
    <w:rsid w:val="00F5665D"/>
    <w:rsid w:val="00FC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83BC70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F3779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7DA"/>
  </w:style>
  <w:style w:type="paragraph" w:styleId="Footer">
    <w:name w:val="footer"/>
    <w:basedOn w:val="Normal"/>
    <w:link w:val="Foot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7DA"/>
  </w:style>
  <w:style w:type="paragraph" w:styleId="BalloonText">
    <w:name w:val="Balloon Text"/>
    <w:basedOn w:val="Normal"/>
    <w:link w:val="BalloonTextChar"/>
    <w:uiPriority w:val="99"/>
    <w:semiHidden/>
    <w:unhideWhenUsed/>
    <w:rsid w:val="008B0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986"/>
    <w:rPr>
      <w:rFonts w:ascii="Tahoma" w:hAnsi="Tahoma" w:cs="Tahoma"/>
      <w:sz w:val="16"/>
      <w:szCs w:val="16"/>
      <w:lang w:eastAsia="en-US"/>
    </w:rPr>
  </w:style>
  <w:style w:type="paragraph" w:customStyle="1" w:styleId="BasicParagraph">
    <w:name w:val="[Basic Paragraph]"/>
    <w:basedOn w:val="Normal"/>
    <w:uiPriority w:val="99"/>
    <w:rsid w:val="00B05CE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F3779"/>
    <w:rPr>
      <w:rFonts w:ascii="Times New Roman" w:eastAsia="Times New Roman" w:hAnsi="Times New Roman"/>
      <w:b/>
      <w:bCs/>
      <w:sz w:val="27"/>
      <w:szCs w:val="27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F377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sid w:val="000E5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5D5A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57C6D"/>
    <w:rPr>
      <w:color w:val="0563C1" w:themeColor="hyperlink"/>
      <w:u w:val="single"/>
    </w:rPr>
  </w:style>
  <w:style w:type="character" w:customStyle="1" w:styleId="apple-converted-space">
    <w:name w:val="apple-converted-space"/>
    <w:rsid w:val="00B57C6D"/>
  </w:style>
  <w:style w:type="paragraph" w:styleId="ListParagraph">
    <w:name w:val="List Paragraph"/>
    <w:basedOn w:val="Normal"/>
    <w:uiPriority w:val="34"/>
    <w:qFormat/>
    <w:rsid w:val="00B57C6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9F3779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7DA"/>
  </w:style>
  <w:style w:type="paragraph" w:styleId="Footer">
    <w:name w:val="footer"/>
    <w:basedOn w:val="Normal"/>
    <w:link w:val="FooterChar"/>
    <w:uiPriority w:val="99"/>
    <w:unhideWhenUsed/>
    <w:rsid w:val="00DA37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7DA"/>
  </w:style>
  <w:style w:type="paragraph" w:styleId="BalloonText">
    <w:name w:val="Balloon Text"/>
    <w:basedOn w:val="Normal"/>
    <w:link w:val="BalloonTextChar"/>
    <w:uiPriority w:val="99"/>
    <w:semiHidden/>
    <w:unhideWhenUsed/>
    <w:rsid w:val="008B0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986"/>
    <w:rPr>
      <w:rFonts w:ascii="Tahoma" w:hAnsi="Tahoma" w:cs="Tahoma"/>
      <w:sz w:val="16"/>
      <w:szCs w:val="16"/>
      <w:lang w:eastAsia="en-US"/>
    </w:rPr>
  </w:style>
  <w:style w:type="paragraph" w:customStyle="1" w:styleId="BasicParagraph">
    <w:name w:val="[Basic Paragraph]"/>
    <w:basedOn w:val="Normal"/>
    <w:uiPriority w:val="99"/>
    <w:rsid w:val="00B05CE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F3779"/>
    <w:rPr>
      <w:rFonts w:ascii="Times New Roman" w:eastAsia="Times New Roman" w:hAnsi="Times New Roman"/>
      <w:b/>
      <w:bCs/>
      <w:sz w:val="27"/>
      <w:szCs w:val="27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F377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sid w:val="000E5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5D5A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57C6D"/>
    <w:rPr>
      <w:color w:val="0563C1" w:themeColor="hyperlink"/>
      <w:u w:val="single"/>
    </w:rPr>
  </w:style>
  <w:style w:type="character" w:customStyle="1" w:styleId="apple-converted-space">
    <w:name w:val="apple-converted-space"/>
    <w:rsid w:val="00B57C6D"/>
  </w:style>
  <w:style w:type="paragraph" w:styleId="ListParagraph">
    <w:name w:val="List Paragraph"/>
    <w:basedOn w:val="Normal"/>
    <w:uiPriority w:val="34"/>
    <w:qFormat/>
    <w:rsid w:val="00B57C6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361</Words>
  <Characters>2061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Ivybridge Academy Trust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Underwood</dc:creator>
  <cp:lastModifiedBy>Ambleglow</cp:lastModifiedBy>
  <cp:revision>2</cp:revision>
  <cp:lastPrinted>2019-05-21T15:34:00Z</cp:lastPrinted>
  <dcterms:created xsi:type="dcterms:W3CDTF">2019-06-13T15:39:00Z</dcterms:created>
  <dcterms:modified xsi:type="dcterms:W3CDTF">2019-06-13T15:39:00Z</dcterms:modified>
</cp:coreProperties>
</file>