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6C8" w:rsidRPr="00A60520" w:rsidRDefault="00E206C8" w:rsidP="00A06877">
      <w:pPr>
        <w:rPr>
          <w:rFonts w:ascii="Arial Narrow" w:hAnsi="Arial Narrow" w:cs="Tahoma"/>
          <w:b/>
          <w:color w:val="002060"/>
          <w:sz w:val="22"/>
        </w:rPr>
      </w:pPr>
      <w:r w:rsidRPr="00A60520">
        <w:rPr>
          <w:noProof/>
          <w:lang w:eastAsia="en-GB"/>
        </w:rPr>
        <w:drawing>
          <wp:anchor distT="0" distB="0" distL="114300" distR="114300" simplePos="0" relativeHeight="251659264" behindDoc="1" locked="0" layoutInCell="1" allowOverlap="1" wp14:anchorId="7F4322F5" wp14:editId="4DA10179">
            <wp:simplePos x="0" y="0"/>
            <wp:positionH relativeFrom="page">
              <wp:align>center</wp:align>
            </wp:positionH>
            <wp:positionV relativeFrom="paragraph">
              <wp:posOffset>0</wp:posOffset>
            </wp:positionV>
            <wp:extent cx="1739265" cy="1507490"/>
            <wp:effectExtent l="0" t="0" r="0" b="0"/>
            <wp:wrapTight wrapText="bothSides">
              <wp:wrapPolygon edited="0">
                <wp:start x="0" y="0"/>
                <wp:lineTo x="0" y="21291"/>
                <wp:lineTo x="21292" y="21291"/>
                <wp:lineTo x="212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esthorpe letterhead top.jpg"/>
                    <pic:cNvPicPr/>
                  </pic:nvPicPr>
                  <pic:blipFill rotWithShape="1">
                    <a:blip r:embed="rId5" cstate="print">
                      <a:extLst>
                        <a:ext uri="{28A0092B-C50C-407E-A947-70E740481C1C}">
                          <a14:useLocalDpi xmlns:a14="http://schemas.microsoft.com/office/drawing/2010/main" val="0"/>
                        </a:ext>
                      </a:extLst>
                    </a:blip>
                    <a:srcRect l="68455"/>
                    <a:stretch/>
                  </pic:blipFill>
                  <pic:spPr bwMode="auto">
                    <a:xfrm>
                      <a:off x="0" y="0"/>
                      <a:ext cx="1739265" cy="1507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06C8" w:rsidRPr="00A60520" w:rsidRDefault="00E206C8" w:rsidP="00A06877">
      <w:pPr>
        <w:rPr>
          <w:rFonts w:ascii="Arial Narrow" w:hAnsi="Arial Narrow" w:cs="Tahoma"/>
          <w:b/>
          <w:color w:val="002060"/>
          <w:sz w:val="22"/>
        </w:rPr>
      </w:pPr>
    </w:p>
    <w:p w:rsidR="00E206C8" w:rsidRPr="00A60520" w:rsidRDefault="00E206C8" w:rsidP="00A06877">
      <w:pPr>
        <w:rPr>
          <w:rFonts w:ascii="Arial Narrow" w:hAnsi="Arial Narrow" w:cs="Tahoma"/>
          <w:b/>
          <w:color w:val="002060"/>
          <w:sz w:val="22"/>
        </w:rPr>
      </w:pPr>
    </w:p>
    <w:p w:rsidR="00E206C8" w:rsidRPr="00A60520" w:rsidRDefault="00E206C8" w:rsidP="00A06877">
      <w:pPr>
        <w:rPr>
          <w:rFonts w:ascii="Arial Narrow" w:hAnsi="Arial Narrow" w:cs="Tahoma"/>
          <w:b/>
          <w:color w:val="002060"/>
          <w:sz w:val="22"/>
        </w:rPr>
      </w:pPr>
    </w:p>
    <w:p w:rsidR="00E206C8" w:rsidRPr="00A60520" w:rsidRDefault="00E206C8" w:rsidP="00A06877">
      <w:pPr>
        <w:rPr>
          <w:rFonts w:ascii="Arial Narrow" w:hAnsi="Arial Narrow" w:cs="Tahoma"/>
          <w:b/>
          <w:color w:val="002060"/>
          <w:sz w:val="22"/>
        </w:rPr>
      </w:pPr>
    </w:p>
    <w:p w:rsidR="00E206C8" w:rsidRPr="00A60520" w:rsidRDefault="00E206C8" w:rsidP="00A06877">
      <w:pPr>
        <w:rPr>
          <w:rFonts w:ascii="Arial Narrow" w:hAnsi="Arial Narrow" w:cs="Tahoma"/>
          <w:b/>
          <w:color w:val="002060"/>
          <w:sz w:val="22"/>
        </w:rPr>
      </w:pPr>
    </w:p>
    <w:p w:rsidR="00E206C8" w:rsidRPr="00A60520" w:rsidRDefault="00E206C8" w:rsidP="00A06877">
      <w:pPr>
        <w:rPr>
          <w:rFonts w:ascii="Arial Narrow" w:hAnsi="Arial Narrow" w:cs="Tahoma"/>
          <w:b/>
          <w:color w:val="002060"/>
          <w:sz w:val="22"/>
        </w:rPr>
      </w:pPr>
    </w:p>
    <w:p w:rsidR="00E206C8" w:rsidRPr="00A60520" w:rsidRDefault="00E206C8" w:rsidP="00A06877">
      <w:pPr>
        <w:rPr>
          <w:rFonts w:ascii="Arial Narrow" w:hAnsi="Arial Narrow" w:cs="Tahoma"/>
          <w:b/>
          <w:color w:val="002060"/>
          <w:sz w:val="22"/>
        </w:rPr>
      </w:pPr>
    </w:p>
    <w:p w:rsidR="00E206C8" w:rsidRPr="00A60520" w:rsidRDefault="00E206C8" w:rsidP="00A06877">
      <w:pPr>
        <w:rPr>
          <w:rFonts w:ascii="Arial Narrow" w:hAnsi="Arial Narrow" w:cs="Tahoma"/>
          <w:b/>
          <w:color w:val="002060"/>
          <w:sz w:val="22"/>
        </w:rPr>
      </w:pPr>
    </w:p>
    <w:p w:rsidR="00E206C8" w:rsidRPr="00A60520" w:rsidRDefault="00E206C8" w:rsidP="00A06877">
      <w:pPr>
        <w:rPr>
          <w:rFonts w:ascii="Arial" w:hAnsi="Arial" w:cs="Arial"/>
          <w:b/>
          <w:color w:val="002060"/>
          <w:sz w:val="22"/>
        </w:rPr>
      </w:pPr>
    </w:p>
    <w:p w:rsidR="00031A81" w:rsidRPr="00A60520" w:rsidRDefault="00031A81" w:rsidP="00414BD8">
      <w:pPr>
        <w:jc w:val="center"/>
        <w:rPr>
          <w:rFonts w:ascii="Arial" w:hAnsi="Arial" w:cs="Arial"/>
          <w:b/>
          <w:color w:val="002060"/>
          <w:sz w:val="16"/>
        </w:rPr>
      </w:pPr>
    </w:p>
    <w:p w:rsidR="00414BD8" w:rsidRPr="00A60520" w:rsidRDefault="00414BD8" w:rsidP="00E206C8">
      <w:pPr>
        <w:jc w:val="center"/>
        <w:rPr>
          <w:rFonts w:ascii="Arial" w:hAnsi="Arial" w:cs="Arial"/>
          <w:b/>
          <w:color w:val="000000" w:themeColor="text1"/>
          <w:sz w:val="22"/>
        </w:rPr>
      </w:pPr>
      <w:r w:rsidRPr="00A60520">
        <w:rPr>
          <w:rFonts w:ascii="Arial" w:hAnsi="Arial" w:cs="Arial"/>
          <w:b/>
          <w:color w:val="000000" w:themeColor="text1"/>
          <w:sz w:val="22"/>
        </w:rPr>
        <w:t>JOB DESCRIPTION</w:t>
      </w:r>
    </w:p>
    <w:p w:rsidR="00C9141F" w:rsidRPr="00A60520" w:rsidRDefault="00C9141F" w:rsidP="00E206C8">
      <w:pPr>
        <w:jc w:val="center"/>
        <w:rPr>
          <w:rFonts w:ascii="Arial" w:hAnsi="Arial" w:cs="Arial"/>
          <w:b/>
          <w:color w:val="000000" w:themeColor="text1"/>
          <w:sz w:val="22"/>
        </w:rPr>
      </w:pPr>
    </w:p>
    <w:p w:rsidR="00A06877" w:rsidRPr="00A60520" w:rsidRDefault="00A06877" w:rsidP="00A06877">
      <w:pPr>
        <w:rPr>
          <w:rFonts w:ascii="Arial" w:hAnsi="Arial" w:cs="Arial"/>
          <w:b/>
          <w:color w:val="000000" w:themeColor="text1"/>
          <w:sz w:val="16"/>
        </w:rPr>
      </w:pPr>
    </w:p>
    <w:p w:rsidR="00414BD8" w:rsidRPr="00A60520" w:rsidRDefault="00C9141F" w:rsidP="00C9141F">
      <w:pPr>
        <w:jc w:val="both"/>
        <w:rPr>
          <w:rFonts w:ascii="Arial" w:hAnsi="Arial" w:cs="Arial"/>
          <w:bCs/>
          <w:color w:val="000000" w:themeColor="text1"/>
          <w:sz w:val="22"/>
        </w:rPr>
      </w:pPr>
      <w:r w:rsidRPr="00A60520">
        <w:rPr>
          <w:rFonts w:ascii="Arial" w:hAnsi="Arial" w:cs="Arial"/>
          <w:b/>
          <w:color w:val="000000" w:themeColor="text1"/>
          <w:sz w:val="22"/>
        </w:rPr>
        <w:t>Job Title:</w:t>
      </w:r>
      <w:r w:rsidRPr="00A60520">
        <w:rPr>
          <w:rFonts w:ascii="Arial" w:hAnsi="Arial" w:cs="Arial"/>
          <w:b/>
          <w:color w:val="000000" w:themeColor="text1"/>
          <w:sz w:val="22"/>
        </w:rPr>
        <w:tab/>
      </w:r>
      <w:r w:rsidRPr="00A60520">
        <w:rPr>
          <w:rFonts w:ascii="Arial" w:hAnsi="Arial" w:cs="Arial"/>
          <w:b/>
          <w:color w:val="000000" w:themeColor="text1"/>
          <w:sz w:val="22"/>
        </w:rPr>
        <w:tab/>
        <w:t>S</w:t>
      </w:r>
      <w:r w:rsidR="00E96107" w:rsidRPr="00A60520">
        <w:rPr>
          <w:rFonts w:ascii="Arial" w:hAnsi="Arial" w:cs="Arial"/>
          <w:b/>
          <w:color w:val="000000" w:themeColor="text1"/>
          <w:sz w:val="22"/>
        </w:rPr>
        <w:t>ubject</w:t>
      </w:r>
      <w:r w:rsidR="00B35F50" w:rsidRPr="00A60520">
        <w:rPr>
          <w:rFonts w:ascii="Arial" w:hAnsi="Arial" w:cs="Arial"/>
          <w:b/>
          <w:color w:val="000000" w:themeColor="text1"/>
          <w:sz w:val="22"/>
        </w:rPr>
        <w:t xml:space="preserve"> Leader</w:t>
      </w:r>
      <w:r w:rsidR="00E96107" w:rsidRPr="00A60520">
        <w:rPr>
          <w:rFonts w:ascii="Arial" w:hAnsi="Arial" w:cs="Arial"/>
          <w:b/>
          <w:color w:val="000000" w:themeColor="text1"/>
          <w:sz w:val="22"/>
        </w:rPr>
        <w:t xml:space="preserve">: </w:t>
      </w:r>
      <w:r w:rsidR="00B623AA" w:rsidRPr="00A60520">
        <w:rPr>
          <w:rFonts w:ascii="Arial" w:hAnsi="Arial" w:cs="Arial"/>
          <w:b/>
          <w:color w:val="000000" w:themeColor="text1"/>
          <w:sz w:val="22"/>
        </w:rPr>
        <w:t xml:space="preserve">Technology </w:t>
      </w:r>
    </w:p>
    <w:p w:rsidR="00414BD8" w:rsidRPr="00A60520" w:rsidRDefault="00414BD8" w:rsidP="00C9141F">
      <w:pPr>
        <w:jc w:val="both"/>
        <w:rPr>
          <w:rFonts w:ascii="Arial" w:hAnsi="Arial" w:cs="Arial"/>
          <w:b/>
          <w:bCs/>
          <w:color w:val="000000" w:themeColor="text1"/>
          <w:sz w:val="16"/>
        </w:rPr>
      </w:pPr>
    </w:p>
    <w:p w:rsidR="00414BD8" w:rsidRPr="00A60520" w:rsidRDefault="00C9141F" w:rsidP="00C9141F">
      <w:pPr>
        <w:jc w:val="both"/>
        <w:rPr>
          <w:rFonts w:ascii="Arial" w:hAnsi="Arial" w:cs="Arial"/>
          <w:b/>
          <w:bCs/>
          <w:color w:val="000000" w:themeColor="text1"/>
          <w:sz w:val="22"/>
          <w:szCs w:val="22"/>
        </w:rPr>
      </w:pPr>
      <w:r w:rsidRPr="00A60520">
        <w:rPr>
          <w:rFonts w:ascii="Arial" w:hAnsi="Arial" w:cs="Arial"/>
          <w:b/>
          <w:bCs/>
          <w:color w:val="000000" w:themeColor="text1"/>
          <w:sz w:val="22"/>
          <w:szCs w:val="22"/>
        </w:rPr>
        <w:t>Grade:</w:t>
      </w:r>
      <w:r w:rsidRPr="00A60520">
        <w:rPr>
          <w:rFonts w:ascii="Arial" w:hAnsi="Arial" w:cs="Arial"/>
          <w:b/>
          <w:bCs/>
          <w:color w:val="000000" w:themeColor="text1"/>
          <w:sz w:val="22"/>
          <w:szCs w:val="22"/>
        </w:rPr>
        <w:tab/>
      </w:r>
      <w:r w:rsidRPr="00A60520">
        <w:rPr>
          <w:rFonts w:ascii="Arial" w:hAnsi="Arial" w:cs="Arial"/>
          <w:b/>
          <w:bCs/>
          <w:color w:val="000000" w:themeColor="text1"/>
          <w:sz w:val="22"/>
          <w:szCs w:val="22"/>
        </w:rPr>
        <w:tab/>
      </w:r>
      <w:r w:rsidRPr="00A60520">
        <w:rPr>
          <w:rFonts w:ascii="Arial" w:hAnsi="Arial" w:cs="Arial"/>
          <w:b/>
          <w:bCs/>
          <w:color w:val="000000" w:themeColor="text1"/>
          <w:sz w:val="22"/>
          <w:szCs w:val="22"/>
        </w:rPr>
        <w:tab/>
      </w:r>
      <w:r w:rsidR="00863776" w:rsidRPr="00A60520">
        <w:rPr>
          <w:rFonts w:ascii="Arial" w:hAnsi="Arial" w:cs="Arial"/>
          <w:b/>
          <w:color w:val="000000" w:themeColor="text1"/>
          <w:sz w:val="22"/>
          <w:szCs w:val="22"/>
        </w:rPr>
        <w:t>MPS/UPS + TLR2b</w:t>
      </w:r>
      <w:r w:rsidR="00B623AA" w:rsidRPr="00A60520">
        <w:rPr>
          <w:rFonts w:ascii="Arial" w:hAnsi="Arial" w:cs="Arial"/>
          <w:b/>
          <w:color w:val="000000" w:themeColor="text1"/>
          <w:sz w:val="22"/>
          <w:szCs w:val="22"/>
        </w:rPr>
        <w:t xml:space="preserve"> and possible R&amp;R of £2500</w:t>
      </w:r>
    </w:p>
    <w:p w:rsidR="00414BD8" w:rsidRPr="00A60520" w:rsidRDefault="00414BD8" w:rsidP="00C9141F">
      <w:pPr>
        <w:jc w:val="both"/>
        <w:rPr>
          <w:rFonts w:ascii="Arial" w:hAnsi="Arial" w:cs="Arial"/>
          <w:b/>
          <w:bCs/>
          <w:color w:val="000000" w:themeColor="text1"/>
          <w:sz w:val="16"/>
        </w:rPr>
      </w:pPr>
    </w:p>
    <w:p w:rsidR="00414BD8" w:rsidRPr="00A60520" w:rsidRDefault="00C9141F" w:rsidP="00C9141F">
      <w:pPr>
        <w:jc w:val="both"/>
        <w:rPr>
          <w:rFonts w:ascii="Arial" w:hAnsi="Arial" w:cs="Arial"/>
          <w:b/>
          <w:color w:val="000000" w:themeColor="text1"/>
          <w:sz w:val="20"/>
        </w:rPr>
      </w:pPr>
      <w:r w:rsidRPr="00A60520">
        <w:rPr>
          <w:rFonts w:ascii="Arial" w:hAnsi="Arial" w:cs="Arial"/>
          <w:b/>
          <w:bCs/>
          <w:color w:val="000000" w:themeColor="text1"/>
          <w:sz w:val="22"/>
        </w:rPr>
        <w:t>Responsible To:</w:t>
      </w:r>
      <w:r w:rsidRPr="00A60520">
        <w:rPr>
          <w:rFonts w:ascii="Arial" w:hAnsi="Arial" w:cs="Arial"/>
          <w:b/>
          <w:bCs/>
          <w:color w:val="000000" w:themeColor="text1"/>
          <w:sz w:val="22"/>
        </w:rPr>
        <w:tab/>
      </w:r>
      <w:r w:rsidR="0016078C" w:rsidRPr="00A60520">
        <w:rPr>
          <w:rFonts w:ascii="Arial" w:hAnsi="Arial" w:cs="Arial"/>
          <w:b/>
          <w:color w:val="000000" w:themeColor="text1"/>
          <w:sz w:val="22"/>
        </w:rPr>
        <w:t>Faculty Leader: Creative Design</w:t>
      </w:r>
      <w:r w:rsidR="00A244ED" w:rsidRPr="00A60520">
        <w:rPr>
          <w:rFonts w:ascii="Arial" w:hAnsi="Arial" w:cs="Arial"/>
          <w:b/>
          <w:color w:val="000000" w:themeColor="text1"/>
          <w:sz w:val="22"/>
        </w:rPr>
        <w:t xml:space="preserve"> </w:t>
      </w:r>
      <w:r w:rsidR="00414BD8" w:rsidRPr="00A60520">
        <w:rPr>
          <w:rFonts w:ascii="Arial" w:hAnsi="Arial" w:cs="Arial"/>
          <w:b/>
          <w:color w:val="000000" w:themeColor="text1"/>
          <w:sz w:val="20"/>
        </w:rPr>
        <w:tab/>
      </w:r>
    </w:p>
    <w:p w:rsidR="00414BD8" w:rsidRPr="00A60520" w:rsidRDefault="00414BD8" w:rsidP="00C9141F">
      <w:pPr>
        <w:jc w:val="both"/>
        <w:rPr>
          <w:rFonts w:ascii="Arial" w:hAnsi="Arial" w:cs="Arial"/>
          <w:b/>
          <w:color w:val="000000" w:themeColor="text1"/>
          <w:sz w:val="14"/>
        </w:rPr>
      </w:pPr>
    </w:p>
    <w:p w:rsidR="00C9141F" w:rsidRPr="00A60520" w:rsidRDefault="00C9141F" w:rsidP="00C9141F"/>
    <w:p w:rsidR="00414BD8" w:rsidRPr="00A60520" w:rsidRDefault="00414BD8" w:rsidP="00C9141F">
      <w:pPr>
        <w:pStyle w:val="Heading1"/>
        <w:jc w:val="both"/>
        <w:rPr>
          <w:rFonts w:cs="Arial"/>
          <w:color w:val="000000" w:themeColor="text1"/>
          <w:sz w:val="22"/>
        </w:rPr>
      </w:pPr>
      <w:r w:rsidRPr="00A60520">
        <w:rPr>
          <w:rFonts w:cs="Arial"/>
          <w:color w:val="000000" w:themeColor="text1"/>
          <w:sz w:val="22"/>
        </w:rPr>
        <w:t>Purpose of the post:</w:t>
      </w:r>
    </w:p>
    <w:p w:rsidR="0016078C" w:rsidRPr="00A60520" w:rsidRDefault="0016078C" w:rsidP="00C9141F">
      <w:pPr>
        <w:jc w:val="both"/>
        <w:rPr>
          <w:rFonts w:ascii="Arial" w:hAnsi="Arial" w:cs="Arial"/>
          <w:color w:val="000000" w:themeColor="text1"/>
          <w:sz w:val="22"/>
          <w:szCs w:val="22"/>
        </w:rPr>
      </w:pPr>
      <w:r w:rsidRPr="00A60520">
        <w:rPr>
          <w:rFonts w:ascii="Arial" w:hAnsi="Arial" w:cs="Arial"/>
          <w:color w:val="000000" w:themeColor="text1"/>
          <w:sz w:val="22"/>
          <w:szCs w:val="22"/>
        </w:rPr>
        <w:t xml:space="preserve">To provide professional leadership and management of all staff delivering </w:t>
      </w:r>
      <w:r w:rsidR="00B623AA" w:rsidRPr="00A60520">
        <w:rPr>
          <w:rFonts w:ascii="Arial" w:hAnsi="Arial" w:cs="Arial"/>
          <w:color w:val="000000" w:themeColor="text1"/>
          <w:sz w:val="22"/>
          <w:szCs w:val="22"/>
        </w:rPr>
        <w:t>Technology</w:t>
      </w:r>
      <w:r w:rsidRPr="00A60520">
        <w:rPr>
          <w:rFonts w:ascii="Arial" w:hAnsi="Arial" w:cs="Arial"/>
          <w:color w:val="000000" w:themeColor="text1"/>
          <w:sz w:val="22"/>
          <w:szCs w:val="22"/>
        </w:rPr>
        <w:t xml:space="preserve">. </w:t>
      </w:r>
    </w:p>
    <w:p w:rsidR="00A47C55" w:rsidRPr="00A60520" w:rsidRDefault="00A47C55" w:rsidP="00C9141F">
      <w:pPr>
        <w:jc w:val="both"/>
        <w:rPr>
          <w:rFonts w:ascii="Arial" w:hAnsi="Arial" w:cs="Arial"/>
          <w:color w:val="000000" w:themeColor="text1"/>
          <w:sz w:val="22"/>
          <w:szCs w:val="22"/>
        </w:rPr>
      </w:pPr>
    </w:p>
    <w:p w:rsidR="00C9141F" w:rsidRPr="00A60520" w:rsidRDefault="0016078C" w:rsidP="00C9141F">
      <w:pPr>
        <w:jc w:val="both"/>
        <w:rPr>
          <w:rFonts w:ascii="Arial" w:hAnsi="Arial" w:cs="Arial"/>
          <w:color w:val="000000" w:themeColor="text1"/>
          <w:sz w:val="22"/>
          <w:szCs w:val="22"/>
        </w:rPr>
      </w:pPr>
      <w:r w:rsidRPr="00A60520">
        <w:rPr>
          <w:rFonts w:ascii="Arial" w:hAnsi="Arial" w:cs="Arial"/>
          <w:color w:val="000000" w:themeColor="text1"/>
          <w:sz w:val="22"/>
          <w:szCs w:val="22"/>
        </w:rPr>
        <w:t xml:space="preserve">To lead, manage and review the curriculum delivered by departmental staff in order to secure high quality teaching, effective assessment, effective use of resources and improved standards of learning and achievement for all students. </w:t>
      </w:r>
    </w:p>
    <w:p w:rsidR="00B2627F" w:rsidRPr="00A60520" w:rsidRDefault="00B2627F" w:rsidP="00C9141F">
      <w:pPr>
        <w:jc w:val="both"/>
        <w:rPr>
          <w:rFonts w:ascii="Arial" w:hAnsi="Arial" w:cs="Arial"/>
          <w:color w:val="000000" w:themeColor="text1"/>
          <w:sz w:val="22"/>
          <w:szCs w:val="22"/>
        </w:rPr>
      </w:pPr>
      <w:r w:rsidRPr="00A60520">
        <w:rPr>
          <w:rFonts w:ascii="Arial" w:hAnsi="Arial" w:cs="Arial"/>
          <w:color w:val="000000" w:themeColor="text1"/>
          <w:sz w:val="22"/>
          <w:szCs w:val="22"/>
        </w:rPr>
        <w:t xml:space="preserve">In addition to the responsibilities of class teacher, as set out in </w:t>
      </w:r>
      <w:r w:rsidR="00A47C55" w:rsidRPr="00A60520">
        <w:rPr>
          <w:rFonts w:ascii="Arial" w:hAnsi="Arial" w:cs="Arial"/>
          <w:color w:val="000000" w:themeColor="text1"/>
          <w:sz w:val="22"/>
          <w:szCs w:val="22"/>
        </w:rPr>
        <w:t>the Teachers’ Standards</w:t>
      </w:r>
      <w:r w:rsidRPr="00A60520">
        <w:rPr>
          <w:rFonts w:ascii="Arial" w:hAnsi="Arial" w:cs="Arial"/>
          <w:color w:val="000000" w:themeColor="text1"/>
          <w:sz w:val="22"/>
          <w:szCs w:val="22"/>
        </w:rPr>
        <w:t>, the post holder will also undertake the following duties and responsibilities:</w:t>
      </w:r>
    </w:p>
    <w:p w:rsidR="00812F25" w:rsidRPr="00A60520" w:rsidRDefault="00812F25" w:rsidP="00C9141F">
      <w:pPr>
        <w:jc w:val="both"/>
        <w:rPr>
          <w:rFonts w:ascii="Arial" w:hAnsi="Arial" w:cs="Arial"/>
          <w:b/>
          <w:color w:val="000000" w:themeColor="text1"/>
          <w:sz w:val="22"/>
          <w:szCs w:val="22"/>
        </w:rPr>
      </w:pPr>
    </w:p>
    <w:p w:rsidR="00812F25" w:rsidRPr="00A60520" w:rsidRDefault="00812F25" w:rsidP="00C9141F">
      <w:pPr>
        <w:jc w:val="both"/>
        <w:rPr>
          <w:rFonts w:ascii="Arial" w:hAnsi="Arial" w:cs="Arial"/>
          <w:b/>
          <w:color w:val="000000" w:themeColor="text1"/>
          <w:sz w:val="22"/>
        </w:rPr>
      </w:pPr>
      <w:r w:rsidRPr="00A60520">
        <w:rPr>
          <w:rFonts w:ascii="Arial" w:hAnsi="Arial" w:cs="Arial"/>
          <w:b/>
          <w:color w:val="000000" w:themeColor="text1"/>
          <w:sz w:val="22"/>
        </w:rPr>
        <w:t>Specific Responsibilities</w:t>
      </w:r>
    </w:p>
    <w:p w:rsidR="00812F25" w:rsidRPr="00A60520" w:rsidRDefault="00812F25" w:rsidP="00C9141F">
      <w:pPr>
        <w:jc w:val="both"/>
        <w:rPr>
          <w:rFonts w:ascii="Arial" w:hAnsi="Arial" w:cs="Arial"/>
          <w:b/>
          <w:color w:val="000000" w:themeColor="text1"/>
          <w:sz w:val="16"/>
        </w:rPr>
      </w:pPr>
    </w:p>
    <w:p w:rsidR="00812F25" w:rsidRPr="00A60520" w:rsidRDefault="00812F25" w:rsidP="00C9141F">
      <w:pPr>
        <w:jc w:val="both"/>
        <w:rPr>
          <w:rFonts w:ascii="Arial" w:hAnsi="Arial" w:cs="Arial"/>
          <w:b/>
          <w:color w:val="000000" w:themeColor="text1"/>
          <w:sz w:val="22"/>
        </w:rPr>
      </w:pPr>
      <w:r w:rsidRPr="00A60520">
        <w:rPr>
          <w:rFonts w:ascii="Arial" w:hAnsi="Arial" w:cs="Arial"/>
          <w:b/>
          <w:color w:val="000000" w:themeColor="text1"/>
          <w:sz w:val="22"/>
        </w:rPr>
        <w:t>Leadership (Strategic direction and quality assurance)</w:t>
      </w:r>
    </w:p>
    <w:p w:rsidR="008A08E2" w:rsidRPr="00A60520" w:rsidRDefault="008A08E2" w:rsidP="00C9141F">
      <w:pPr>
        <w:pStyle w:val="ListParagraph"/>
        <w:numPr>
          <w:ilvl w:val="0"/>
          <w:numId w:val="33"/>
        </w:numPr>
        <w:jc w:val="both"/>
        <w:rPr>
          <w:rFonts w:ascii="Arial" w:hAnsi="Arial" w:cs="Arial"/>
          <w:color w:val="000000" w:themeColor="text1"/>
          <w:sz w:val="22"/>
        </w:rPr>
      </w:pPr>
      <w:r w:rsidRPr="00A60520">
        <w:rPr>
          <w:rFonts w:ascii="Arial" w:hAnsi="Arial" w:cs="Arial"/>
          <w:color w:val="000000" w:themeColor="text1"/>
          <w:sz w:val="22"/>
        </w:rPr>
        <w:t xml:space="preserve">Support </w:t>
      </w:r>
      <w:r w:rsidR="00E206C8" w:rsidRPr="00A60520">
        <w:rPr>
          <w:rFonts w:ascii="Arial" w:hAnsi="Arial" w:cs="Arial"/>
          <w:color w:val="000000" w:themeColor="text1"/>
          <w:sz w:val="22"/>
        </w:rPr>
        <w:t>Academy</w:t>
      </w:r>
      <w:r w:rsidRPr="00A60520">
        <w:rPr>
          <w:rFonts w:ascii="Arial" w:hAnsi="Arial" w:cs="Arial"/>
          <w:color w:val="000000" w:themeColor="text1"/>
          <w:sz w:val="22"/>
        </w:rPr>
        <w:t xml:space="preserve"> Leadership Team </w:t>
      </w:r>
      <w:r w:rsidR="00AB0C8E" w:rsidRPr="00A60520">
        <w:rPr>
          <w:rFonts w:ascii="Arial" w:hAnsi="Arial" w:cs="Arial"/>
          <w:color w:val="000000" w:themeColor="text1"/>
          <w:sz w:val="22"/>
        </w:rPr>
        <w:t xml:space="preserve">and Creative Design Faculty Leader </w:t>
      </w:r>
      <w:r w:rsidRPr="00A60520">
        <w:rPr>
          <w:rFonts w:ascii="Arial" w:hAnsi="Arial" w:cs="Arial"/>
          <w:color w:val="000000" w:themeColor="text1"/>
          <w:sz w:val="22"/>
        </w:rPr>
        <w:t xml:space="preserve">in implementing whole </w:t>
      </w:r>
      <w:r w:rsidR="00E206C8" w:rsidRPr="00A60520">
        <w:rPr>
          <w:rFonts w:ascii="Arial" w:hAnsi="Arial" w:cs="Arial"/>
          <w:color w:val="000000" w:themeColor="text1"/>
          <w:sz w:val="22"/>
        </w:rPr>
        <w:t xml:space="preserve">academy </w:t>
      </w:r>
      <w:r w:rsidRPr="00A60520">
        <w:rPr>
          <w:rFonts w:ascii="Arial" w:hAnsi="Arial" w:cs="Arial"/>
          <w:color w:val="000000" w:themeColor="text1"/>
          <w:sz w:val="22"/>
        </w:rPr>
        <w:t>practice</w:t>
      </w:r>
    </w:p>
    <w:p w:rsidR="008A08E2" w:rsidRPr="00A60520" w:rsidRDefault="00B35F50" w:rsidP="00C9141F">
      <w:pPr>
        <w:pStyle w:val="ListParagraph"/>
        <w:numPr>
          <w:ilvl w:val="0"/>
          <w:numId w:val="28"/>
        </w:numPr>
        <w:jc w:val="both"/>
        <w:rPr>
          <w:rFonts w:ascii="Arial" w:hAnsi="Arial" w:cs="Arial"/>
          <w:color w:val="000000" w:themeColor="text1"/>
          <w:sz w:val="22"/>
        </w:rPr>
      </w:pPr>
      <w:r w:rsidRPr="00A60520">
        <w:rPr>
          <w:rFonts w:ascii="Arial" w:hAnsi="Arial" w:cs="Arial"/>
          <w:color w:val="000000" w:themeColor="text1"/>
          <w:sz w:val="22"/>
        </w:rPr>
        <w:t>Model high quality T</w:t>
      </w:r>
      <w:r w:rsidR="008A08E2" w:rsidRPr="00A60520">
        <w:rPr>
          <w:rFonts w:ascii="Arial" w:hAnsi="Arial" w:cs="Arial"/>
          <w:color w:val="000000" w:themeColor="text1"/>
          <w:sz w:val="22"/>
        </w:rPr>
        <w:t xml:space="preserve">eaching </w:t>
      </w:r>
      <w:r w:rsidRPr="00A60520">
        <w:rPr>
          <w:rFonts w:ascii="Arial" w:hAnsi="Arial" w:cs="Arial"/>
          <w:color w:val="000000" w:themeColor="text1"/>
          <w:sz w:val="22"/>
        </w:rPr>
        <w:t>and L</w:t>
      </w:r>
      <w:r w:rsidR="008A08E2" w:rsidRPr="00A60520">
        <w:rPr>
          <w:rFonts w:ascii="Arial" w:hAnsi="Arial" w:cs="Arial"/>
          <w:color w:val="000000" w:themeColor="text1"/>
          <w:sz w:val="22"/>
        </w:rPr>
        <w:t>earning</w:t>
      </w:r>
    </w:p>
    <w:p w:rsidR="00030DFB" w:rsidRPr="00A60520" w:rsidRDefault="00030DFB" w:rsidP="00C9141F">
      <w:pPr>
        <w:pStyle w:val="ListParagraph"/>
        <w:numPr>
          <w:ilvl w:val="0"/>
          <w:numId w:val="28"/>
        </w:numPr>
        <w:jc w:val="both"/>
        <w:rPr>
          <w:rFonts w:ascii="Arial" w:hAnsi="Arial" w:cs="Arial"/>
          <w:color w:val="000000" w:themeColor="text1"/>
          <w:sz w:val="22"/>
        </w:rPr>
      </w:pPr>
      <w:r w:rsidRPr="00A60520">
        <w:rPr>
          <w:rFonts w:ascii="Arial" w:hAnsi="Arial" w:cs="Arial"/>
          <w:color w:val="000000" w:themeColor="text1"/>
          <w:sz w:val="22"/>
          <w:szCs w:val="22"/>
        </w:rPr>
        <w:t>Promote a stimulating learning environment wh</w:t>
      </w:r>
      <w:r w:rsidR="00A21F5B" w:rsidRPr="00A60520">
        <w:rPr>
          <w:rFonts w:ascii="Arial" w:hAnsi="Arial" w:cs="Arial"/>
          <w:color w:val="000000" w:themeColor="text1"/>
          <w:sz w:val="22"/>
          <w:szCs w:val="22"/>
        </w:rPr>
        <w:t>ich encourages high expectations from both staff and students</w:t>
      </w:r>
    </w:p>
    <w:p w:rsidR="008A08E2" w:rsidRPr="00A60520" w:rsidRDefault="00AB0C8E" w:rsidP="00C9141F">
      <w:pPr>
        <w:pStyle w:val="ListParagraph"/>
        <w:numPr>
          <w:ilvl w:val="0"/>
          <w:numId w:val="28"/>
        </w:numPr>
        <w:jc w:val="both"/>
        <w:rPr>
          <w:rFonts w:ascii="Arial" w:hAnsi="Arial" w:cs="Arial"/>
          <w:color w:val="000000" w:themeColor="text1"/>
          <w:sz w:val="22"/>
        </w:rPr>
      </w:pPr>
      <w:r w:rsidRPr="00A60520">
        <w:rPr>
          <w:rFonts w:ascii="Arial" w:hAnsi="Arial" w:cs="Arial"/>
          <w:color w:val="000000" w:themeColor="text1"/>
          <w:sz w:val="22"/>
        </w:rPr>
        <w:t>Review curriculum offer</w:t>
      </w:r>
      <w:r w:rsidR="008A08E2" w:rsidRPr="00A60520">
        <w:rPr>
          <w:rFonts w:ascii="Arial" w:hAnsi="Arial" w:cs="Arial"/>
          <w:color w:val="000000" w:themeColor="text1"/>
          <w:sz w:val="22"/>
        </w:rPr>
        <w:t xml:space="preserve"> annually and adapt, as appropriate, to meet student needs</w:t>
      </w:r>
    </w:p>
    <w:p w:rsidR="0014349B" w:rsidRPr="00A60520" w:rsidRDefault="00AB0C8E" w:rsidP="00C9141F">
      <w:pPr>
        <w:numPr>
          <w:ilvl w:val="0"/>
          <w:numId w:val="28"/>
        </w:numPr>
        <w:jc w:val="both"/>
        <w:rPr>
          <w:rFonts w:ascii="Arial" w:hAnsi="Arial" w:cs="Arial"/>
          <w:color w:val="000000" w:themeColor="text1"/>
          <w:sz w:val="22"/>
          <w:szCs w:val="22"/>
        </w:rPr>
      </w:pPr>
      <w:r w:rsidRPr="00A60520">
        <w:rPr>
          <w:rFonts w:ascii="Arial" w:hAnsi="Arial" w:cs="Arial"/>
          <w:color w:val="000000" w:themeColor="text1"/>
          <w:sz w:val="22"/>
          <w:szCs w:val="22"/>
        </w:rPr>
        <w:t xml:space="preserve">Encourage </w:t>
      </w:r>
      <w:r w:rsidR="00A21F5B" w:rsidRPr="00A60520">
        <w:rPr>
          <w:rFonts w:ascii="Arial" w:hAnsi="Arial" w:cs="Arial"/>
          <w:color w:val="000000" w:themeColor="text1"/>
          <w:sz w:val="22"/>
          <w:szCs w:val="22"/>
        </w:rPr>
        <w:t>Continued Professional D</w:t>
      </w:r>
      <w:r w:rsidR="0014349B" w:rsidRPr="00A60520">
        <w:rPr>
          <w:rFonts w:ascii="Arial" w:hAnsi="Arial" w:cs="Arial"/>
          <w:color w:val="000000" w:themeColor="text1"/>
          <w:sz w:val="22"/>
          <w:szCs w:val="22"/>
        </w:rPr>
        <w:t xml:space="preserve">evelopment </w:t>
      </w:r>
      <w:r w:rsidR="00B623AA" w:rsidRPr="00A60520">
        <w:rPr>
          <w:rFonts w:ascii="Arial" w:hAnsi="Arial" w:cs="Arial"/>
          <w:color w:val="000000" w:themeColor="text1"/>
          <w:sz w:val="22"/>
          <w:szCs w:val="22"/>
        </w:rPr>
        <w:t>programme</w:t>
      </w:r>
      <w:r w:rsidR="00C9141F" w:rsidRPr="00A60520">
        <w:rPr>
          <w:rFonts w:ascii="Arial" w:hAnsi="Arial" w:cs="Arial"/>
          <w:color w:val="000000" w:themeColor="text1"/>
          <w:sz w:val="22"/>
          <w:szCs w:val="22"/>
        </w:rPr>
        <w:t xml:space="preserve"> and</w:t>
      </w:r>
      <w:r w:rsidRPr="00A60520">
        <w:rPr>
          <w:rFonts w:ascii="Arial" w:hAnsi="Arial" w:cs="Arial"/>
          <w:color w:val="000000" w:themeColor="text1"/>
          <w:sz w:val="22"/>
          <w:szCs w:val="22"/>
        </w:rPr>
        <w:t xml:space="preserve"> the sharing of</w:t>
      </w:r>
      <w:r w:rsidR="00A21F5B" w:rsidRPr="00A60520">
        <w:rPr>
          <w:rFonts w:ascii="Arial" w:hAnsi="Arial" w:cs="Arial"/>
          <w:color w:val="000000" w:themeColor="text1"/>
          <w:sz w:val="22"/>
          <w:szCs w:val="22"/>
        </w:rPr>
        <w:t xml:space="preserve"> good practice</w:t>
      </w:r>
      <w:r w:rsidR="0086765B" w:rsidRPr="00A60520">
        <w:rPr>
          <w:rFonts w:ascii="Arial" w:hAnsi="Arial" w:cs="Arial"/>
          <w:color w:val="000000" w:themeColor="text1"/>
          <w:sz w:val="22"/>
          <w:szCs w:val="22"/>
        </w:rPr>
        <w:t xml:space="preserve"> as part of this</w:t>
      </w:r>
      <w:r w:rsidR="00A21F5B" w:rsidRPr="00A60520">
        <w:rPr>
          <w:rFonts w:ascii="Arial" w:hAnsi="Arial" w:cs="Arial"/>
          <w:color w:val="000000" w:themeColor="text1"/>
          <w:sz w:val="22"/>
          <w:szCs w:val="22"/>
        </w:rPr>
        <w:t xml:space="preserve"> process</w:t>
      </w:r>
    </w:p>
    <w:p w:rsidR="00E13DFD" w:rsidRPr="00A60520" w:rsidRDefault="00AB0C8E" w:rsidP="00C9141F">
      <w:pPr>
        <w:numPr>
          <w:ilvl w:val="0"/>
          <w:numId w:val="28"/>
        </w:numPr>
        <w:jc w:val="both"/>
        <w:rPr>
          <w:rFonts w:ascii="Arial" w:hAnsi="Arial" w:cs="Arial"/>
          <w:color w:val="000000" w:themeColor="text1"/>
          <w:sz w:val="22"/>
          <w:szCs w:val="22"/>
        </w:rPr>
      </w:pPr>
      <w:r w:rsidRPr="00A60520">
        <w:rPr>
          <w:rFonts w:ascii="Arial" w:hAnsi="Arial" w:cs="Arial"/>
          <w:color w:val="000000" w:themeColor="text1"/>
          <w:sz w:val="22"/>
          <w:szCs w:val="22"/>
        </w:rPr>
        <w:t>Lead subject specific</w:t>
      </w:r>
      <w:r w:rsidR="00B35F50" w:rsidRPr="00A60520">
        <w:rPr>
          <w:rFonts w:ascii="Arial" w:hAnsi="Arial" w:cs="Arial"/>
          <w:color w:val="000000" w:themeColor="text1"/>
          <w:sz w:val="22"/>
          <w:szCs w:val="22"/>
        </w:rPr>
        <w:t xml:space="preserve"> </w:t>
      </w:r>
      <w:r w:rsidR="00C9141F" w:rsidRPr="00A60520">
        <w:rPr>
          <w:rFonts w:ascii="Arial" w:hAnsi="Arial" w:cs="Arial"/>
          <w:color w:val="000000" w:themeColor="text1"/>
          <w:sz w:val="22"/>
          <w:szCs w:val="22"/>
        </w:rPr>
        <w:t>self-evaluation</w:t>
      </w:r>
      <w:r w:rsidR="00B35F50" w:rsidRPr="00A60520">
        <w:rPr>
          <w:rFonts w:ascii="Arial" w:hAnsi="Arial" w:cs="Arial"/>
          <w:color w:val="000000" w:themeColor="text1"/>
          <w:sz w:val="22"/>
          <w:szCs w:val="22"/>
        </w:rPr>
        <w:t xml:space="preserve"> and improvement planning</w:t>
      </w:r>
      <w:r w:rsidR="009E212E" w:rsidRPr="00A60520">
        <w:rPr>
          <w:rFonts w:ascii="Arial" w:hAnsi="Arial" w:cs="Arial"/>
          <w:color w:val="000000" w:themeColor="text1"/>
          <w:sz w:val="22"/>
          <w:szCs w:val="22"/>
        </w:rPr>
        <w:t xml:space="preserve"> </w:t>
      </w:r>
    </w:p>
    <w:p w:rsidR="00293578" w:rsidRPr="00A60520" w:rsidRDefault="00E13DFD" w:rsidP="00C9141F">
      <w:pPr>
        <w:numPr>
          <w:ilvl w:val="0"/>
          <w:numId w:val="28"/>
        </w:numPr>
        <w:jc w:val="both"/>
        <w:rPr>
          <w:rFonts w:ascii="Arial" w:hAnsi="Arial" w:cs="Arial"/>
          <w:color w:val="000000" w:themeColor="text1"/>
          <w:sz w:val="22"/>
          <w:szCs w:val="22"/>
        </w:rPr>
      </w:pPr>
      <w:r w:rsidRPr="00A60520">
        <w:rPr>
          <w:rFonts w:ascii="Arial" w:hAnsi="Arial" w:cs="Arial"/>
          <w:color w:val="000000" w:themeColor="text1"/>
          <w:sz w:val="22"/>
          <w:szCs w:val="22"/>
        </w:rPr>
        <w:t>Over</w:t>
      </w:r>
      <w:r w:rsidR="00E34F55" w:rsidRPr="00A60520">
        <w:rPr>
          <w:rFonts w:ascii="Arial" w:hAnsi="Arial" w:cs="Arial"/>
          <w:color w:val="000000" w:themeColor="text1"/>
          <w:sz w:val="22"/>
          <w:szCs w:val="22"/>
        </w:rPr>
        <w:t>see the development of numeracy and</w:t>
      </w:r>
      <w:r w:rsidRPr="00A60520">
        <w:rPr>
          <w:rFonts w:ascii="Arial" w:hAnsi="Arial" w:cs="Arial"/>
          <w:color w:val="000000" w:themeColor="text1"/>
          <w:sz w:val="22"/>
          <w:szCs w:val="22"/>
        </w:rPr>
        <w:t xml:space="preserve"> liter</w:t>
      </w:r>
      <w:r w:rsidR="00863776" w:rsidRPr="00A60520">
        <w:rPr>
          <w:rFonts w:ascii="Arial" w:hAnsi="Arial" w:cs="Arial"/>
          <w:color w:val="000000" w:themeColor="text1"/>
          <w:sz w:val="22"/>
          <w:szCs w:val="22"/>
        </w:rPr>
        <w:t xml:space="preserve">acy </w:t>
      </w:r>
      <w:r w:rsidR="00AB0C8E" w:rsidRPr="00A60520">
        <w:rPr>
          <w:rFonts w:ascii="Arial" w:hAnsi="Arial" w:cs="Arial"/>
          <w:color w:val="000000" w:themeColor="text1"/>
          <w:sz w:val="22"/>
          <w:szCs w:val="22"/>
        </w:rPr>
        <w:t xml:space="preserve">within </w:t>
      </w:r>
      <w:r w:rsidR="00B623AA" w:rsidRPr="00A60520">
        <w:rPr>
          <w:rFonts w:ascii="Arial" w:hAnsi="Arial" w:cs="Arial"/>
          <w:color w:val="000000" w:themeColor="text1"/>
          <w:sz w:val="22"/>
          <w:szCs w:val="22"/>
        </w:rPr>
        <w:t>Technology.</w:t>
      </w:r>
    </w:p>
    <w:p w:rsidR="00C9141F" w:rsidRPr="00A60520" w:rsidRDefault="00C9141F" w:rsidP="00C9141F">
      <w:pPr>
        <w:ind w:left="720"/>
        <w:jc w:val="both"/>
        <w:rPr>
          <w:rFonts w:ascii="Arial" w:hAnsi="Arial" w:cs="Arial"/>
          <w:color w:val="000000" w:themeColor="text1"/>
          <w:sz w:val="22"/>
          <w:szCs w:val="22"/>
        </w:rPr>
      </w:pPr>
    </w:p>
    <w:p w:rsidR="00E43DF9" w:rsidRPr="00A60520" w:rsidRDefault="00E43DF9" w:rsidP="00C9141F">
      <w:pPr>
        <w:pStyle w:val="Default"/>
        <w:ind w:left="714"/>
        <w:jc w:val="both"/>
        <w:rPr>
          <w:color w:val="000000" w:themeColor="text1"/>
          <w:sz w:val="22"/>
          <w:szCs w:val="22"/>
        </w:rPr>
      </w:pPr>
    </w:p>
    <w:p w:rsidR="00053F4E" w:rsidRPr="00A60520" w:rsidRDefault="009F141B" w:rsidP="00C9141F">
      <w:pPr>
        <w:jc w:val="both"/>
        <w:rPr>
          <w:rFonts w:ascii="Arial" w:hAnsi="Arial" w:cs="Arial"/>
          <w:b/>
          <w:color w:val="000000" w:themeColor="text1"/>
          <w:sz w:val="22"/>
        </w:rPr>
      </w:pPr>
      <w:r w:rsidRPr="00A60520">
        <w:rPr>
          <w:rFonts w:ascii="Arial" w:hAnsi="Arial" w:cs="Arial"/>
          <w:b/>
          <w:color w:val="000000" w:themeColor="text1"/>
          <w:sz w:val="22"/>
        </w:rPr>
        <w:t>Management (implementation) including Performance Management</w:t>
      </w:r>
    </w:p>
    <w:p w:rsidR="00B35F50" w:rsidRPr="00A60520" w:rsidRDefault="00B35F50" w:rsidP="00C9141F">
      <w:pPr>
        <w:pStyle w:val="BodyText2"/>
        <w:numPr>
          <w:ilvl w:val="0"/>
          <w:numId w:val="36"/>
        </w:numPr>
        <w:spacing w:after="0" w:line="240" w:lineRule="auto"/>
        <w:jc w:val="both"/>
        <w:rPr>
          <w:rFonts w:ascii="Arial" w:hAnsi="Arial" w:cs="Arial"/>
          <w:color w:val="000000" w:themeColor="text1"/>
          <w:sz w:val="22"/>
          <w:szCs w:val="22"/>
        </w:rPr>
      </w:pPr>
      <w:r w:rsidRPr="00A60520">
        <w:rPr>
          <w:rFonts w:ascii="Arial" w:hAnsi="Arial" w:cs="Arial"/>
          <w:color w:val="000000" w:themeColor="text1"/>
          <w:sz w:val="22"/>
          <w:szCs w:val="22"/>
        </w:rPr>
        <w:t xml:space="preserve">Accountable for the performance </w:t>
      </w:r>
      <w:r w:rsidR="00AB0C8E" w:rsidRPr="00A60520">
        <w:rPr>
          <w:rFonts w:ascii="Arial" w:hAnsi="Arial" w:cs="Arial"/>
          <w:color w:val="000000" w:themeColor="text1"/>
          <w:sz w:val="22"/>
          <w:szCs w:val="22"/>
        </w:rPr>
        <w:t>management of</w:t>
      </w:r>
      <w:r w:rsidRPr="00A60520">
        <w:rPr>
          <w:rFonts w:ascii="Arial" w:hAnsi="Arial" w:cs="Arial"/>
          <w:color w:val="000000" w:themeColor="text1"/>
          <w:sz w:val="22"/>
          <w:szCs w:val="22"/>
        </w:rPr>
        <w:t xml:space="preserve"> staff, setting challenging objectives/targets with staff in line with the </w:t>
      </w:r>
      <w:r w:rsidR="00C9141F" w:rsidRPr="00A60520">
        <w:rPr>
          <w:rFonts w:ascii="Arial" w:hAnsi="Arial" w:cs="Arial"/>
          <w:color w:val="000000" w:themeColor="text1"/>
          <w:sz w:val="22"/>
          <w:szCs w:val="22"/>
        </w:rPr>
        <w:t>academy</w:t>
      </w:r>
      <w:r w:rsidRPr="00A60520">
        <w:rPr>
          <w:rFonts w:ascii="Arial" w:hAnsi="Arial" w:cs="Arial"/>
          <w:color w:val="000000" w:themeColor="text1"/>
          <w:sz w:val="22"/>
          <w:szCs w:val="22"/>
        </w:rPr>
        <w:t xml:space="preserve"> priorities:</w:t>
      </w:r>
    </w:p>
    <w:p w:rsidR="00BF7A14" w:rsidRPr="00A60520" w:rsidRDefault="00AB0C8E" w:rsidP="00C9141F">
      <w:pPr>
        <w:pStyle w:val="ListParagraph"/>
        <w:numPr>
          <w:ilvl w:val="0"/>
          <w:numId w:val="28"/>
        </w:numPr>
        <w:jc w:val="both"/>
        <w:rPr>
          <w:rFonts w:ascii="Arial" w:hAnsi="Arial" w:cs="Arial"/>
          <w:b/>
          <w:color w:val="000000" w:themeColor="text1"/>
          <w:sz w:val="22"/>
          <w:szCs w:val="22"/>
        </w:rPr>
      </w:pPr>
      <w:r w:rsidRPr="00A60520">
        <w:rPr>
          <w:rFonts w:ascii="Arial" w:hAnsi="Arial" w:cs="Arial"/>
          <w:color w:val="000000" w:themeColor="text1"/>
          <w:sz w:val="22"/>
          <w:szCs w:val="22"/>
        </w:rPr>
        <w:t xml:space="preserve">Undertake an annual </w:t>
      </w:r>
      <w:r w:rsidR="00777093" w:rsidRPr="00A60520">
        <w:rPr>
          <w:rFonts w:ascii="Arial" w:hAnsi="Arial" w:cs="Arial"/>
          <w:color w:val="000000" w:themeColor="text1"/>
          <w:sz w:val="22"/>
          <w:szCs w:val="22"/>
        </w:rPr>
        <w:t>Department</w:t>
      </w:r>
      <w:r w:rsidR="00BF7A14" w:rsidRPr="00A60520">
        <w:rPr>
          <w:rFonts w:ascii="Arial" w:hAnsi="Arial" w:cs="Arial"/>
          <w:color w:val="000000" w:themeColor="text1"/>
          <w:sz w:val="22"/>
          <w:szCs w:val="22"/>
        </w:rPr>
        <w:t xml:space="preserve"> Self Evaluation to identif</w:t>
      </w:r>
      <w:r w:rsidRPr="00A60520">
        <w:rPr>
          <w:rFonts w:ascii="Arial" w:hAnsi="Arial" w:cs="Arial"/>
          <w:color w:val="000000" w:themeColor="text1"/>
          <w:sz w:val="22"/>
          <w:szCs w:val="22"/>
        </w:rPr>
        <w:t xml:space="preserve">y key focus areas within </w:t>
      </w:r>
      <w:r w:rsidR="00C9141F" w:rsidRPr="00A60520">
        <w:rPr>
          <w:rFonts w:ascii="Arial" w:hAnsi="Arial" w:cs="Arial"/>
          <w:color w:val="000000" w:themeColor="text1"/>
          <w:sz w:val="22"/>
          <w:szCs w:val="22"/>
        </w:rPr>
        <w:t>raising achievement plan</w:t>
      </w:r>
      <w:r w:rsidR="00BF7A14" w:rsidRPr="00A60520">
        <w:rPr>
          <w:rFonts w:ascii="Arial" w:hAnsi="Arial" w:cs="Arial"/>
          <w:color w:val="000000" w:themeColor="text1"/>
          <w:sz w:val="22"/>
          <w:szCs w:val="22"/>
        </w:rPr>
        <w:t xml:space="preserve">, in line with whole </w:t>
      </w:r>
      <w:r w:rsidR="00C9141F" w:rsidRPr="00A60520">
        <w:rPr>
          <w:rFonts w:ascii="Arial" w:hAnsi="Arial" w:cs="Arial"/>
          <w:color w:val="000000" w:themeColor="text1"/>
          <w:sz w:val="22"/>
          <w:szCs w:val="22"/>
        </w:rPr>
        <w:t>academy</w:t>
      </w:r>
      <w:r w:rsidR="00BF7A14" w:rsidRPr="00A60520">
        <w:rPr>
          <w:rFonts w:ascii="Arial" w:hAnsi="Arial" w:cs="Arial"/>
          <w:color w:val="000000" w:themeColor="text1"/>
          <w:sz w:val="22"/>
          <w:szCs w:val="22"/>
        </w:rPr>
        <w:t xml:space="preserve"> priorities</w:t>
      </w:r>
    </w:p>
    <w:p w:rsidR="00785481" w:rsidRPr="00A60520" w:rsidRDefault="009E212E" w:rsidP="00C9141F">
      <w:pPr>
        <w:pStyle w:val="Default"/>
        <w:numPr>
          <w:ilvl w:val="0"/>
          <w:numId w:val="28"/>
        </w:numPr>
        <w:spacing w:after="7"/>
        <w:jc w:val="both"/>
        <w:rPr>
          <w:color w:val="000000" w:themeColor="text1"/>
          <w:sz w:val="22"/>
          <w:szCs w:val="22"/>
        </w:rPr>
      </w:pPr>
      <w:r w:rsidRPr="00A60520">
        <w:rPr>
          <w:color w:val="000000" w:themeColor="text1"/>
          <w:sz w:val="22"/>
          <w:szCs w:val="22"/>
        </w:rPr>
        <w:t>S</w:t>
      </w:r>
      <w:r w:rsidR="00B623AA" w:rsidRPr="00A60520">
        <w:rPr>
          <w:color w:val="000000" w:themeColor="text1"/>
          <w:sz w:val="22"/>
          <w:szCs w:val="22"/>
        </w:rPr>
        <w:t xml:space="preserve">et goals and objectives for the </w:t>
      </w:r>
      <w:r w:rsidR="00AB0C8E" w:rsidRPr="00A60520">
        <w:rPr>
          <w:color w:val="000000" w:themeColor="text1"/>
          <w:sz w:val="22"/>
          <w:szCs w:val="22"/>
        </w:rPr>
        <w:t>team</w:t>
      </w:r>
      <w:r w:rsidRPr="00A60520">
        <w:rPr>
          <w:color w:val="000000" w:themeColor="text1"/>
          <w:sz w:val="22"/>
          <w:szCs w:val="22"/>
        </w:rPr>
        <w:t xml:space="preserve"> on an annual basis</w:t>
      </w:r>
      <w:r w:rsidR="00BF7A14" w:rsidRPr="00A60520">
        <w:rPr>
          <w:color w:val="000000" w:themeColor="text1"/>
          <w:sz w:val="22"/>
          <w:szCs w:val="22"/>
        </w:rPr>
        <w:t>,</w:t>
      </w:r>
      <w:r w:rsidR="00785481" w:rsidRPr="00A60520">
        <w:rPr>
          <w:color w:val="000000" w:themeColor="text1"/>
          <w:sz w:val="22"/>
          <w:szCs w:val="22"/>
        </w:rPr>
        <w:t xml:space="preserve"> </w:t>
      </w:r>
      <w:r w:rsidR="008F01B5" w:rsidRPr="00A60520">
        <w:rPr>
          <w:color w:val="000000" w:themeColor="text1"/>
          <w:sz w:val="22"/>
          <w:szCs w:val="22"/>
        </w:rPr>
        <w:t xml:space="preserve">in line with whole </w:t>
      </w:r>
      <w:r w:rsidR="00C9141F" w:rsidRPr="00A60520">
        <w:rPr>
          <w:color w:val="000000" w:themeColor="text1"/>
          <w:sz w:val="22"/>
          <w:szCs w:val="22"/>
        </w:rPr>
        <w:t>academy</w:t>
      </w:r>
      <w:r w:rsidR="008F01B5" w:rsidRPr="00A60520">
        <w:rPr>
          <w:color w:val="000000" w:themeColor="text1"/>
          <w:sz w:val="22"/>
          <w:szCs w:val="22"/>
        </w:rPr>
        <w:t xml:space="preserve"> priorities</w:t>
      </w:r>
      <w:r w:rsidR="0086765B" w:rsidRPr="00A60520">
        <w:rPr>
          <w:color w:val="000000" w:themeColor="text1"/>
          <w:sz w:val="22"/>
          <w:szCs w:val="22"/>
        </w:rPr>
        <w:t>,</w:t>
      </w:r>
      <w:r w:rsidR="008F01B5" w:rsidRPr="00A60520">
        <w:rPr>
          <w:color w:val="000000" w:themeColor="text1"/>
          <w:sz w:val="22"/>
          <w:szCs w:val="22"/>
        </w:rPr>
        <w:t xml:space="preserve"> </w:t>
      </w:r>
      <w:r w:rsidR="00AB0C8E" w:rsidRPr="00A60520">
        <w:rPr>
          <w:color w:val="000000" w:themeColor="text1"/>
          <w:sz w:val="22"/>
          <w:szCs w:val="22"/>
        </w:rPr>
        <w:t xml:space="preserve">via a </w:t>
      </w:r>
      <w:r w:rsidR="00C9141F" w:rsidRPr="00A60520">
        <w:rPr>
          <w:color w:val="000000" w:themeColor="text1"/>
          <w:sz w:val="22"/>
          <w:szCs w:val="22"/>
        </w:rPr>
        <w:t>Raising achievement plan</w:t>
      </w:r>
    </w:p>
    <w:p w:rsidR="008A08E2" w:rsidRPr="00A60520" w:rsidRDefault="0086765B" w:rsidP="00C9141F">
      <w:pPr>
        <w:pStyle w:val="ListParagraph"/>
        <w:numPr>
          <w:ilvl w:val="0"/>
          <w:numId w:val="30"/>
        </w:numPr>
        <w:jc w:val="both"/>
        <w:rPr>
          <w:rFonts w:ascii="Arial" w:hAnsi="Arial" w:cs="Arial"/>
          <w:color w:val="000000" w:themeColor="text1"/>
          <w:sz w:val="22"/>
          <w:szCs w:val="22"/>
        </w:rPr>
      </w:pPr>
      <w:r w:rsidRPr="00A60520">
        <w:rPr>
          <w:rFonts w:ascii="Arial" w:hAnsi="Arial" w:cs="Arial"/>
          <w:color w:val="000000" w:themeColor="text1"/>
          <w:sz w:val="22"/>
          <w:szCs w:val="22"/>
        </w:rPr>
        <w:t xml:space="preserve">Devise and oversee </w:t>
      </w:r>
      <w:r w:rsidR="00EF1BB3" w:rsidRPr="00A60520">
        <w:rPr>
          <w:rFonts w:ascii="Arial" w:hAnsi="Arial" w:cs="Arial"/>
          <w:color w:val="000000" w:themeColor="text1"/>
          <w:sz w:val="22"/>
          <w:szCs w:val="22"/>
        </w:rPr>
        <w:t xml:space="preserve">a </w:t>
      </w:r>
      <w:r w:rsidR="00E753AE" w:rsidRPr="00A60520">
        <w:rPr>
          <w:rFonts w:ascii="Arial" w:hAnsi="Arial" w:cs="Arial"/>
          <w:color w:val="000000" w:themeColor="text1"/>
          <w:sz w:val="22"/>
          <w:szCs w:val="22"/>
        </w:rPr>
        <w:t>Continued Professional D</w:t>
      </w:r>
      <w:r w:rsidR="00B35F50" w:rsidRPr="00A60520">
        <w:rPr>
          <w:rFonts w:ascii="Arial" w:hAnsi="Arial" w:cs="Arial"/>
          <w:color w:val="000000" w:themeColor="text1"/>
          <w:sz w:val="22"/>
          <w:szCs w:val="22"/>
        </w:rPr>
        <w:t>evelopment</w:t>
      </w:r>
      <w:r w:rsidR="00E753AE" w:rsidRPr="00A60520">
        <w:rPr>
          <w:rFonts w:ascii="Arial" w:hAnsi="Arial" w:cs="Arial"/>
          <w:color w:val="000000" w:themeColor="text1"/>
          <w:sz w:val="22"/>
          <w:szCs w:val="22"/>
        </w:rPr>
        <w:t xml:space="preserve"> programme for </w:t>
      </w:r>
      <w:r w:rsidR="00B623AA" w:rsidRPr="00A60520">
        <w:rPr>
          <w:rFonts w:ascii="Arial" w:hAnsi="Arial" w:cs="Arial"/>
          <w:color w:val="000000" w:themeColor="text1"/>
          <w:sz w:val="22"/>
          <w:szCs w:val="22"/>
        </w:rPr>
        <w:t>Technology</w:t>
      </w:r>
      <w:r w:rsidR="00E753AE" w:rsidRPr="00A60520">
        <w:rPr>
          <w:rFonts w:ascii="Arial" w:hAnsi="Arial" w:cs="Arial"/>
          <w:color w:val="000000" w:themeColor="text1"/>
          <w:sz w:val="22"/>
          <w:szCs w:val="22"/>
        </w:rPr>
        <w:t xml:space="preserve"> staff</w:t>
      </w:r>
      <w:r w:rsidRPr="00A60520">
        <w:rPr>
          <w:rFonts w:ascii="Arial" w:hAnsi="Arial" w:cs="Arial"/>
          <w:color w:val="000000" w:themeColor="text1"/>
          <w:sz w:val="22"/>
          <w:szCs w:val="22"/>
        </w:rPr>
        <w:t xml:space="preserve">, in consultation </w:t>
      </w:r>
      <w:r w:rsidR="00606155" w:rsidRPr="00A60520">
        <w:rPr>
          <w:rFonts w:ascii="Arial" w:hAnsi="Arial" w:cs="Arial"/>
          <w:color w:val="000000" w:themeColor="text1"/>
          <w:sz w:val="22"/>
          <w:szCs w:val="22"/>
        </w:rPr>
        <w:t xml:space="preserve">with </w:t>
      </w:r>
      <w:r w:rsidR="00777093" w:rsidRPr="00A60520">
        <w:rPr>
          <w:rFonts w:ascii="Arial" w:hAnsi="Arial" w:cs="Arial"/>
          <w:color w:val="000000" w:themeColor="text1"/>
          <w:sz w:val="22"/>
          <w:szCs w:val="22"/>
        </w:rPr>
        <w:t>Creative Design Faculty Leader</w:t>
      </w:r>
    </w:p>
    <w:p w:rsidR="008A08E2" w:rsidRPr="00A60520" w:rsidRDefault="008A08E2" w:rsidP="00C9141F">
      <w:pPr>
        <w:pStyle w:val="ListParagraph"/>
        <w:numPr>
          <w:ilvl w:val="0"/>
          <w:numId w:val="30"/>
        </w:numPr>
        <w:jc w:val="both"/>
        <w:rPr>
          <w:rFonts w:ascii="Arial" w:hAnsi="Arial" w:cs="Arial"/>
          <w:color w:val="000000" w:themeColor="text1"/>
          <w:sz w:val="22"/>
          <w:szCs w:val="22"/>
        </w:rPr>
      </w:pPr>
      <w:r w:rsidRPr="00A60520">
        <w:rPr>
          <w:rFonts w:ascii="Arial" w:hAnsi="Arial" w:cs="Arial"/>
          <w:color w:val="000000" w:themeColor="text1"/>
          <w:sz w:val="22"/>
          <w:szCs w:val="22"/>
        </w:rPr>
        <w:t>Represent th</w:t>
      </w:r>
      <w:r w:rsidR="00B35F50" w:rsidRPr="00A60520">
        <w:rPr>
          <w:rFonts w:ascii="Arial" w:hAnsi="Arial" w:cs="Arial"/>
          <w:color w:val="000000" w:themeColor="text1"/>
          <w:sz w:val="22"/>
          <w:szCs w:val="22"/>
        </w:rPr>
        <w:t xml:space="preserve">e views of the </w:t>
      </w:r>
      <w:r w:rsidR="00777093" w:rsidRPr="00A60520">
        <w:rPr>
          <w:rFonts w:ascii="Arial" w:hAnsi="Arial" w:cs="Arial"/>
          <w:color w:val="000000" w:themeColor="text1"/>
          <w:sz w:val="22"/>
          <w:szCs w:val="22"/>
        </w:rPr>
        <w:t>Department</w:t>
      </w:r>
      <w:r w:rsidRPr="00A60520">
        <w:rPr>
          <w:rFonts w:ascii="Arial" w:hAnsi="Arial" w:cs="Arial"/>
          <w:color w:val="000000" w:themeColor="text1"/>
          <w:sz w:val="22"/>
          <w:szCs w:val="22"/>
        </w:rPr>
        <w:t xml:space="preserve"> in different forums</w:t>
      </w:r>
    </w:p>
    <w:p w:rsidR="008A08E2" w:rsidRPr="00A60520" w:rsidRDefault="008A08E2" w:rsidP="00C9141F">
      <w:pPr>
        <w:pStyle w:val="ListParagraph"/>
        <w:numPr>
          <w:ilvl w:val="0"/>
          <w:numId w:val="30"/>
        </w:numPr>
        <w:jc w:val="both"/>
        <w:rPr>
          <w:rFonts w:ascii="Arial" w:hAnsi="Arial" w:cs="Arial"/>
          <w:color w:val="000000" w:themeColor="text1"/>
          <w:sz w:val="22"/>
          <w:szCs w:val="22"/>
        </w:rPr>
      </w:pPr>
      <w:r w:rsidRPr="00A60520">
        <w:rPr>
          <w:rFonts w:ascii="Arial" w:hAnsi="Arial" w:cs="Arial"/>
          <w:color w:val="000000" w:themeColor="text1"/>
          <w:sz w:val="22"/>
          <w:szCs w:val="22"/>
        </w:rPr>
        <w:t xml:space="preserve">Ensure </w:t>
      </w:r>
      <w:r w:rsidR="00B35F50" w:rsidRPr="00A60520">
        <w:rPr>
          <w:rFonts w:ascii="Arial" w:hAnsi="Arial" w:cs="Arial"/>
          <w:color w:val="000000" w:themeColor="text1"/>
          <w:sz w:val="22"/>
          <w:szCs w:val="22"/>
        </w:rPr>
        <w:t xml:space="preserve">all colleagues are involved in </w:t>
      </w:r>
      <w:r w:rsidR="00123BA4" w:rsidRPr="00A60520">
        <w:rPr>
          <w:rFonts w:ascii="Arial" w:hAnsi="Arial" w:cs="Arial"/>
          <w:color w:val="000000" w:themeColor="text1"/>
          <w:sz w:val="22"/>
          <w:szCs w:val="22"/>
        </w:rPr>
        <w:t>Department</w:t>
      </w:r>
      <w:r w:rsidRPr="00A60520">
        <w:rPr>
          <w:rFonts w:ascii="Arial" w:hAnsi="Arial" w:cs="Arial"/>
          <w:color w:val="000000" w:themeColor="text1"/>
          <w:sz w:val="22"/>
          <w:szCs w:val="22"/>
        </w:rPr>
        <w:t xml:space="preserve"> and </w:t>
      </w:r>
      <w:r w:rsidR="00123BA4" w:rsidRPr="00A60520">
        <w:rPr>
          <w:rFonts w:ascii="Arial" w:hAnsi="Arial" w:cs="Arial"/>
          <w:color w:val="000000" w:themeColor="text1"/>
          <w:sz w:val="22"/>
          <w:szCs w:val="22"/>
        </w:rPr>
        <w:t>Faculty</w:t>
      </w:r>
      <w:r w:rsidRPr="00A60520">
        <w:rPr>
          <w:rFonts w:ascii="Arial" w:hAnsi="Arial" w:cs="Arial"/>
          <w:color w:val="000000" w:themeColor="text1"/>
          <w:sz w:val="22"/>
          <w:szCs w:val="22"/>
        </w:rPr>
        <w:t xml:space="preserve"> consultation</w:t>
      </w:r>
    </w:p>
    <w:p w:rsidR="009E212E" w:rsidRPr="00A60520" w:rsidRDefault="009E212E" w:rsidP="00C9141F">
      <w:pPr>
        <w:pStyle w:val="Default"/>
        <w:numPr>
          <w:ilvl w:val="0"/>
          <w:numId w:val="30"/>
        </w:numPr>
        <w:spacing w:after="5"/>
        <w:jc w:val="both"/>
        <w:rPr>
          <w:color w:val="000000" w:themeColor="text1"/>
          <w:sz w:val="22"/>
          <w:szCs w:val="22"/>
        </w:rPr>
      </w:pPr>
      <w:r w:rsidRPr="00A60520">
        <w:rPr>
          <w:color w:val="000000" w:themeColor="text1"/>
          <w:sz w:val="22"/>
          <w:szCs w:val="22"/>
        </w:rPr>
        <w:t xml:space="preserve">Provide constructive support, advice and guidance for teachers </w:t>
      </w:r>
      <w:r w:rsidR="00B35F50" w:rsidRPr="00A60520">
        <w:rPr>
          <w:color w:val="000000" w:themeColor="text1"/>
          <w:sz w:val="22"/>
          <w:szCs w:val="22"/>
        </w:rPr>
        <w:t>with</w:t>
      </w:r>
      <w:r w:rsidRPr="00A60520">
        <w:rPr>
          <w:color w:val="000000" w:themeColor="text1"/>
          <w:sz w:val="22"/>
          <w:szCs w:val="22"/>
        </w:rPr>
        <w:t xml:space="preserve">in the </w:t>
      </w:r>
      <w:r w:rsidR="00123BA4" w:rsidRPr="00A60520">
        <w:rPr>
          <w:color w:val="000000" w:themeColor="text1"/>
          <w:sz w:val="22"/>
          <w:szCs w:val="22"/>
        </w:rPr>
        <w:t>Department</w:t>
      </w:r>
      <w:r w:rsidRPr="00A60520">
        <w:rPr>
          <w:color w:val="000000" w:themeColor="text1"/>
          <w:sz w:val="22"/>
          <w:szCs w:val="22"/>
        </w:rPr>
        <w:t xml:space="preserve"> </w:t>
      </w:r>
    </w:p>
    <w:p w:rsidR="003C34B8" w:rsidRPr="00A60520" w:rsidRDefault="008A08E2" w:rsidP="00C9141F">
      <w:pPr>
        <w:pStyle w:val="Default"/>
        <w:numPr>
          <w:ilvl w:val="0"/>
          <w:numId w:val="19"/>
        </w:numPr>
        <w:spacing w:after="5"/>
        <w:jc w:val="both"/>
        <w:rPr>
          <w:color w:val="000000" w:themeColor="text1"/>
          <w:sz w:val="22"/>
          <w:szCs w:val="22"/>
        </w:rPr>
      </w:pPr>
      <w:r w:rsidRPr="00A60520">
        <w:rPr>
          <w:color w:val="000000" w:themeColor="text1"/>
          <w:sz w:val="22"/>
          <w:szCs w:val="22"/>
        </w:rPr>
        <w:t xml:space="preserve">Have systems in place for </w:t>
      </w:r>
      <w:r w:rsidR="008F01B5" w:rsidRPr="00A60520">
        <w:rPr>
          <w:color w:val="000000" w:themeColor="text1"/>
          <w:sz w:val="22"/>
          <w:szCs w:val="22"/>
        </w:rPr>
        <w:t xml:space="preserve">the </w:t>
      </w:r>
      <w:r w:rsidRPr="00A60520">
        <w:rPr>
          <w:color w:val="000000" w:themeColor="text1"/>
          <w:sz w:val="22"/>
          <w:szCs w:val="22"/>
        </w:rPr>
        <w:t>effective evaluation of lessons, teaching methods and teacher performance</w:t>
      </w:r>
    </w:p>
    <w:p w:rsidR="008A08E2" w:rsidRPr="00A60520" w:rsidRDefault="003C34B8" w:rsidP="00C9141F">
      <w:pPr>
        <w:pStyle w:val="ListParagraph"/>
        <w:numPr>
          <w:ilvl w:val="0"/>
          <w:numId w:val="19"/>
        </w:numPr>
        <w:jc w:val="both"/>
        <w:rPr>
          <w:rFonts w:ascii="Arial" w:hAnsi="Arial" w:cs="Arial"/>
          <w:color w:val="000000" w:themeColor="text1"/>
          <w:sz w:val="22"/>
          <w:szCs w:val="22"/>
        </w:rPr>
      </w:pPr>
      <w:r w:rsidRPr="00A60520">
        <w:rPr>
          <w:rFonts w:ascii="Arial" w:hAnsi="Arial" w:cs="Arial"/>
          <w:color w:val="000000" w:themeColor="text1"/>
          <w:sz w:val="22"/>
          <w:szCs w:val="22"/>
        </w:rPr>
        <w:t xml:space="preserve">Ensure differentiated Schemes of Work are developed and maintained </w:t>
      </w:r>
      <w:r w:rsidR="00123BA4" w:rsidRPr="00A60520">
        <w:rPr>
          <w:rFonts w:ascii="Arial" w:hAnsi="Arial" w:cs="Arial"/>
          <w:color w:val="000000" w:themeColor="text1"/>
          <w:sz w:val="22"/>
          <w:szCs w:val="22"/>
        </w:rPr>
        <w:t>within the Department</w:t>
      </w:r>
    </w:p>
    <w:p w:rsidR="009E212E" w:rsidRPr="00A60520" w:rsidRDefault="008F01B5" w:rsidP="00C9141F">
      <w:pPr>
        <w:pStyle w:val="ListParagraph"/>
        <w:numPr>
          <w:ilvl w:val="0"/>
          <w:numId w:val="19"/>
        </w:numPr>
        <w:jc w:val="both"/>
        <w:rPr>
          <w:rFonts w:ascii="Arial" w:hAnsi="Arial" w:cs="Arial"/>
          <w:b/>
          <w:color w:val="000000" w:themeColor="text1"/>
          <w:sz w:val="22"/>
          <w:szCs w:val="22"/>
        </w:rPr>
      </w:pPr>
      <w:r w:rsidRPr="00A60520">
        <w:rPr>
          <w:rFonts w:ascii="Arial" w:hAnsi="Arial" w:cs="Arial"/>
          <w:color w:val="000000" w:themeColor="text1"/>
          <w:sz w:val="22"/>
          <w:szCs w:val="22"/>
        </w:rPr>
        <w:t xml:space="preserve">Prepare and revise material for options booklets and </w:t>
      </w:r>
      <w:r w:rsidR="00C9141F" w:rsidRPr="00A60520">
        <w:rPr>
          <w:rFonts w:ascii="Arial" w:hAnsi="Arial" w:cs="Arial"/>
          <w:color w:val="000000" w:themeColor="text1"/>
          <w:sz w:val="22"/>
          <w:szCs w:val="22"/>
        </w:rPr>
        <w:t>academy</w:t>
      </w:r>
      <w:r w:rsidRPr="00A60520">
        <w:rPr>
          <w:rFonts w:ascii="Arial" w:hAnsi="Arial" w:cs="Arial"/>
          <w:color w:val="000000" w:themeColor="text1"/>
          <w:sz w:val="22"/>
          <w:szCs w:val="22"/>
        </w:rPr>
        <w:t xml:space="preserve"> prospectus</w:t>
      </w:r>
    </w:p>
    <w:p w:rsidR="00B14008" w:rsidRPr="00A60520" w:rsidRDefault="00B14008" w:rsidP="00C9141F">
      <w:pPr>
        <w:pStyle w:val="Default"/>
        <w:numPr>
          <w:ilvl w:val="0"/>
          <w:numId w:val="19"/>
        </w:numPr>
        <w:jc w:val="both"/>
        <w:rPr>
          <w:color w:val="000000" w:themeColor="text1"/>
          <w:sz w:val="22"/>
        </w:rPr>
      </w:pPr>
      <w:r w:rsidRPr="00A60520">
        <w:rPr>
          <w:color w:val="000000" w:themeColor="text1"/>
          <w:sz w:val="22"/>
        </w:rPr>
        <w:t>Keep an accurate up to date inventory of all subject resources</w:t>
      </w:r>
    </w:p>
    <w:p w:rsidR="00380072" w:rsidRPr="00A60520" w:rsidRDefault="00123BA4" w:rsidP="00C9141F">
      <w:pPr>
        <w:pStyle w:val="ListParagraph"/>
        <w:numPr>
          <w:ilvl w:val="0"/>
          <w:numId w:val="19"/>
        </w:numPr>
        <w:jc w:val="both"/>
        <w:rPr>
          <w:rFonts w:ascii="Arial" w:hAnsi="Arial" w:cs="Arial"/>
          <w:color w:val="000000" w:themeColor="text1"/>
          <w:sz w:val="22"/>
          <w:szCs w:val="22"/>
        </w:rPr>
      </w:pPr>
      <w:r w:rsidRPr="00A60520">
        <w:rPr>
          <w:rFonts w:ascii="Arial" w:hAnsi="Arial" w:cs="Arial"/>
          <w:color w:val="000000" w:themeColor="text1"/>
          <w:sz w:val="22"/>
          <w:szCs w:val="22"/>
        </w:rPr>
        <w:t>Be involved in</w:t>
      </w:r>
      <w:r w:rsidR="00380072" w:rsidRPr="00A60520">
        <w:rPr>
          <w:rFonts w:ascii="Arial" w:hAnsi="Arial" w:cs="Arial"/>
          <w:color w:val="000000" w:themeColor="text1"/>
          <w:sz w:val="22"/>
          <w:szCs w:val="22"/>
        </w:rPr>
        <w:t xml:space="preserve"> the appointm</w:t>
      </w:r>
      <w:r w:rsidR="00B623AA" w:rsidRPr="00A60520">
        <w:rPr>
          <w:rFonts w:ascii="Arial" w:hAnsi="Arial" w:cs="Arial"/>
          <w:color w:val="000000" w:themeColor="text1"/>
          <w:sz w:val="22"/>
          <w:szCs w:val="22"/>
        </w:rPr>
        <w:t>ent and induction of new</w:t>
      </w:r>
      <w:r w:rsidRPr="00A60520">
        <w:rPr>
          <w:rFonts w:ascii="Arial" w:hAnsi="Arial" w:cs="Arial"/>
          <w:color w:val="000000" w:themeColor="text1"/>
          <w:sz w:val="22"/>
          <w:szCs w:val="22"/>
        </w:rPr>
        <w:t xml:space="preserve"> </w:t>
      </w:r>
      <w:r w:rsidR="00380072" w:rsidRPr="00A60520">
        <w:rPr>
          <w:rFonts w:ascii="Arial" w:hAnsi="Arial" w:cs="Arial"/>
          <w:color w:val="000000" w:themeColor="text1"/>
          <w:sz w:val="22"/>
          <w:szCs w:val="22"/>
        </w:rPr>
        <w:t>staff</w:t>
      </w:r>
    </w:p>
    <w:p w:rsidR="00380072" w:rsidRPr="00A60520" w:rsidRDefault="00380072" w:rsidP="00C9141F">
      <w:pPr>
        <w:pStyle w:val="ListParagraph"/>
        <w:numPr>
          <w:ilvl w:val="0"/>
          <w:numId w:val="19"/>
        </w:numPr>
        <w:jc w:val="both"/>
        <w:rPr>
          <w:rFonts w:ascii="Arial" w:hAnsi="Arial" w:cs="Arial"/>
          <w:color w:val="000000" w:themeColor="text1"/>
          <w:sz w:val="22"/>
          <w:szCs w:val="22"/>
        </w:rPr>
      </w:pPr>
      <w:r w:rsidRPr="00A60520">
        <w:rPr>
          <w:rFonts w:ascii="Arial" w:hAnsi="Arial" w:cs="Arial"/>
          <w:color w:val="000000" w:themeColor="text1"/>
          <w:sz w:val="22"/>
          <w:szCs w:val="22"/>
        </w:rPr>
        <w:t xml:space="preserve">Oversee good student discipline </w:t>
      </w:r>
      <w:r w:rsidR="00123BA4" w:rsidRPr="00A60520">
        <w:rPr>
          <w:rFonts w:ascii="Arial" w:hAnsi="Arial" w:cs="Arial"/>
          <w:color w:val="000000" w:themeColor="text1"/>
          <w:sz w:val="22"/>
          <w:szCs w:val="22"/>
        </w:rPr>
        <w:t>within the Department</w:t>
      </w:r>
    </w:p>
    <w:p w:rsidR="002E3A17" w:rsidRPr="00A60520" w:rsidRDefault="00DF471B" w:rsidP="00C9141F">
      <w:pPr>
        <w:pStyle w:val="ListParagraph"/>
        <w:numPr>
          <w:ilvl w:val="0"/>
          <w:numId w:val="19"/>
        </w:numPr>
        <w:jc w:val="both"/>
        <w:rPr>
          <w:rFonts w:ascii="Arial" w:hAnsi="Arial" w:cs="Arial"/>
          <w:color w:val="000000" w:themeColor="text1"/>
          <w:sz w:val="22"/>
          <w:szCs w:val="22"/>
        </w:rPr>
      </w:pPr>
      <w:r w:rsidRPr="00A60520">
        <w:rPr>
          <w:rFonts w:ascii="Arial" w:hAnsi="Arial" w:cs="Arial"/>
          <w:color w:val="000000" w:themeColor="text1"/>
          <w:sz w:val="22"/>
          <w:szCs w:val="22"/>
        </w:rPr>
        <w:t xml:space="preserve">Ensure effective approaches to marking and feedback are embedded within the </w:t>
      </w:r>
      <w:r w:rsidR="00123BA4" w:rsidRPr="00A60520">
        <w:rPr>
          <w:rFonts w:ascii="Arial" w:hAnsi="Arial" w:cs="Arial"/>
          <w:color w:val="000000" w:themeColor="text1"/>
          <w:sz w:val="22"/>
          <w:szCs w:val="22"/>
        </w:rPr>
        <w:t>Department</w:t>
      </w:r>
      <w:r w:rsidRPr="00A60520">
        <w:rPr>
          <w:rFonts w:ascii="Arial" w:hAnsi="Arial" w:cs="Arial"/>
          <w:color w:val="000000" w:themeColor="text1"/>
          <w:sz w:val="22"/>
          <w:szCs w:val="22"/>
        </w:rPr>
        <w:t xml:space="preserve"> </w:t>
      </w:r>
    </w:p>
    <w:p w:rsidR="002E3A17" w:rsidRPr="00A60520" w:rsidRDefault="002E3A17" w:rsidP="00C9141F">
      <w:pPr>
        <w:pStyle w:val="ListParagraph"/>
        <w:numPr>
          <w:ilvl w:val="0"/>
          <w:numId w:val="19"/>
        </w:numPr>
        <w:jc w:val="both"/>
        <w:rPr>
          <w:rFonts w:ascii="Arial" w:hAnsi="Arial" w:cs="Arial"/>
          <w:color w:val="000000" w:themeColor="text1"/>
          <w:sz w:val="22"/>
          <w:szCs w:val="22"/>
        </w:rPr>
      </w:pPr>
      <w:r w:rsidRPr="00A60520">
        <w:rPr>
          <w:rFonts w:ascii="Arial" w:hAnsi="Arial" w:cs="Arial"/>
          <w:color w:val="000000" w:themeColor="text1"/>
          <w:sz w:val="22"/>
          <w:szCs w:val="22"/>
        </w:rPr>
        <w:t xml:space="preserve">Ensure Health &amp; Safety procedures are adhered to and that the </w:t>
      </w:r>
      <w:r w:rsidR="00123BA4" w:rsidRPr="00A60520">
        <w:rPr>
          <w:rFonts w:ascii="Arial" w:hAnsi="Arial" w:cs="Arial"/>
          <w:color w:val="000000" w:themeColor="text1"/>
          <w:sz w:val="22"/>
          <w:szCs w:val="22"/>
        </w:rPr>
        <w:t>Department</w:t>
      </w:r>
      <w:r w:rsidRPr="00A60520">
        <w:rPr>
          <w:rFonts w:ascii="Arial" w:hAnsi="Arial" w:cs="Arial"/>
          <w:color w:val="000000" w:themeColor="text1"/>
          <w:sz w:val="22"/>
          <w:szCs w:val="22"/>
        </w:rPr>
        <w:t xml:space="preserve"> has up to date risk assessments</w:t>
      </w:r>
    </w:p>
    <w:p w:rsidR="002E3A17" w:rsidRPr="00A60520" w:rsidRDefault="002E3A17" w:rsidP="00C9141F">
      <w:pPr>
        <w:jc w:val="both"/>
        <w:rPr>
          <w:rFonts w:ascii="Arial" w:hAnsi="Arial" w:cs="Arial"/>
          <w:color w:val="000000" w:themeColor="text1"/>
          <w:sz w:val="22"/>
          <w:szCs w:val="22"/>
        </w:rPr>
      </w:pPr>
    </w:p>
    <w:p w:rsidR="009F141B" w:rsidRPr="00A60520" w:rsidRDefault="009F141B" w:rsidP="00C9141F">
      <w:pPr>
        <w:jc w:val="both"/>
        <w:rPr>
          <w:rFonts w:ascii="Arial" w:hAnsi="Arial" w:cs="Arial"/>
          <w:b/>
          <w:color w:val="000000" w:themeColor="text1"/>
          <w:sz w:val="16"/>
        </w:rPr>
      </w:pPr>
    </w:p>
    <w:p w:rsidR="009F141B" w:rsidRPr="00A60520" w:rsidRDefault="009F141B" w:rsidP="00C9141F">
      <w:pPr>
        <w:jc w:val="both"/>
        <w:rPr>
          <w:rFonts w:ascii="Arial" w:hAnsi="Arial" w:cs="Arial"/>
          <w:b/>
          <w:color w:val="000000" w:themeColor="text1"/>
          <w:sz w:val="22"/>
        </w:rPr>
      </w:pPr>
      <w:r w:rsidRPr="00A60520">
        <w:rPr>
          <w:rFonts w:ascii="Arial" w:hAnsi="Arial" w:cs="Arial"/>
          <w:b/>
          <w:color w:val="000000" w:themeColor="text1"/>
          <w:sz w:val="22"/>
        </w:rPr>
        <w:t>Monitoring</w:t>
      </w:r>
    </w:p>
    <w:p w:rsidR="00CA3CCA" w:rsidRPr="00A60520" w:rsidRDefault="00CA3CCA" w:rsidP="00C9141F">
      <w:pPr>
        <w:numPr>
          <w:ilvl w:val="0"/>
          <w:numId w:val="34"/>
        </w:numPr>
        <w:jc w:val="both"/>
        <w:rPr>
          <w:rFonts w:ascii="Arial" w:hAnsi="Arial" w:cs="Arial"/>
          <w:color w:val="000000" w:themeColor="text1"/>
          <w:sz w:val="22"/>
          <w:szCs w:val="22"/>
        </w:rPr>
      </w:pPr>
      <w:r w:rsidRPr="00A60520">
        <w:rPr>
          <w:rFonts w:ascii="Arial" w:hAnsi="Arial" w:cs="Arial"/>
          <w:color w:val="000000" w:themeColor="text1"/>
          <w:sz w:val="22"/>
          <w:szCs w:val="22"/>
        </w:rPr>
        <w:t xml:space="preserve">Monitor the quality of achievement across the </w:t>
      </w:r>
      <w:r w:rsidR="00754CBA" w:rsidRPr="00A60520">
        <w:rPr>
          <w:rFonts w:ascii="Arial" w:hAnsi="Arial" w:cs="Arial"/>
          <w:color w:val="000000" w:themeColor="text1"/>
          <w:sz w:val="22"/>
          <w:szCs w:val="22"/>
        </w:rPr>
        <w:t>Department</w:t>
      </w:r>
      <w:r w:rsidRPr="00A60520">
        <w:rPr>
          <w:rFonts w:ascii="Arial" w:hAnsi="Arial" w:cs="Arial"/>
          <w:color w:val="000000" w:themeColor="text1"/>
          <w:sz w:val="22"/>
          <w:szCs w:val="22"/>
        </w:rPr>
        <w:t xml:space="preserve"> through data sweeps</w:t>
      </w:r>
      <w:r w:rsidR="00404BAD" w:rsidRPr="00A60520">
        <w:rPr>
          <w:rFonts w:ascii="Arial" w:hAnsi="Arial" w:cs="Arial"/>
          <w:color w:val="000000" w:themeColor="text1"/>
          <w:sz w:val="22"/>
          <w:szCs w:val="22"/>
        </w:rPr>
        <w:t xml:space="preserve"> </w:t>
      </w:r>
      <w:r w:rsidR="0008430C" w:rsidRPr="00A60520">
        <w:rPr>
          <w:rFonts w:ascii="Arial" w:hAnsi="Arial" w:cs="Arial"/>
          <w:color w:val="000000" w:themeColor="text1"/>
          <w:sz w:val="22"/>
          <w:szCs w:val="22"/>
        </w:rPr>
        <w:t>and assessment moderation</w:t>
      </w:r>
    </w:p>
    <w:p w:rsidR="009E212E" w:rsidRPr="00A60520" w:rsidRDefault="009E212E" w:rsidP="00C9141F">
      <w:pPr>
        <w:numPr>
          <w:ilvl w:val="0"/>
          <w:numId w:val="34"/>
        </w:numPr>
        <w:jc w:val="both"/>
        <w:rPr>
          <w:rFonts w:ascii="Arial" w:hAnsi="Arial" w:cs="Arial"/>
          <w:color w:val="000000" w:themeColor="text1"/>
          <w:sz w:val="22"/>
          <w:szCs w:val="22"/>
        </w:rPr>
      </w:pPr>
      <w:r w:rsidRPr="00A60520">
        <w:rPr>
          <w:rFonts w:ascii="Arial" w:hAnsi="Arial" w:cs="Arial"/>
          <w:color w:val="000000" w:themeColor="text1"/>
          <w:sz w:val="22"/>
          <w:szCs w:val="22"/>
        </w:rPr>
        <w:t xml:space="preserve">Track and monitor individual </w:t>
      </w:r>
      <w:r w:rsidR="00CA3CCA" w:rsidRPr="00A60520">
        <w:rPr>
          <w:rFonts w:ascii="Arial" w:hAnsi="Arial" w:cs="Arial"/>
          <w:color w:val="000000" w:themeColor="text1"/>
          <w:sz w:val="22"/>
          <w:szCs w:val="22"/>
        </w:rPr>
        <w:t xml:space="preserve">and groups of </w:t>
      </w:r>
      <w:r w:rsidRPr="00A60520">
        <w:rPr>
          <w:rFonts w:ascii="Arial" w:hAnsi="Arial" w:cs="Arial"/>
          <w:color w:val="000000" w:themeColor="text1"/>
          <w:sz w:val="22"/>
          <w:szCs w:val="22"/>
        </w:rPr>
        <w:t>students and make appropriate interventions to tackle und</w:t>
      </w:r>
      <w:r w:rsidR="00CA3CCA" w:rsidRPr="00A60520">
        <w:rPr>
          <w:rFonts w:ascii="Arial" w:hAnsi="Arial" w:cs="Arial"/>
          <w:color w:val="000000" w:themeColor="text1"/>
          <w:sz w:val="22"/>
          <w:szCs w:val="22"/>
        </w:rPr>
        <w:t>er-achievement</w:t>
      </w:r>
    </w:p>
    <w:p w:rsidR="009E212E" w:rsidRPr="00A60520" w:rsidRDefault="0014349B" w:rsidP="00C9141F">
      <w:pPr>
        <w:numPr>
          <w:ilvl w:val="0"/>
          <w:numId w:val="34"/>
        </w:numPr>
        <w:jc w:val="both"/>
        <w:rPr>
          <w:rFonts w:ascii="Arial" w:hAnsi="Arial" w:cs="Arial"/>
          <w:color w:val="000000" w:themeColor="text1"/>
          <w:sz w:val="22"/>
          <w:szCs w:val="22"/>
        </w:rPr>
      </w:pPr>
      <w:r w:rsidRPr="00A60520">
        <w:rPr>
          <w:rFonts w:ascii="Arial" w:hAnsi="Arial" w:cs="Arial"/>
          <w:color w:val="000000" w:themeColor="text1"/>
          <w:sz w:val="22"/>
          <w:szCs w:val="22"/>
        </w:rPr>
        <w:lastRenderedPageBreak/>
        <w:t>Monit</w:t>
      </w:r>
      <w:r w:rsidR="0086765B" w:rsidRPr="00A60520">
        <w:rPr>
          <w:rFonts w:ascii="Arial" w:hAnsi="Arial" w:cs="Arial"/>
          <w:color w:val="000000" w:themeColor="text1"/>
          <w:sz w:val="22"/>
          <w:szCs w:val="22"/>
        </w:rPr>
        <w:t>or lesson planning, delivery, and the quality of student outcomes within the classroom. I</w:t>
      </w:r>
      <w:r w:rsidR="00CA3CCA" w:rsidRPr="00A60520">
        <w:rPr>
          <w:rFonts w:ascii="Arial" w:hAnsi="Arial" w:cs="Arial"/>
          <w:color w:val="000000" w:themeColor="text1"/>
          <w:sz w:val="22"/>
          <w:szCs w:val="22"/>
        </w:rPr>
        <w:t>dentify</w:t>
      </w:r>
      <w:r w:rsidR="0086765B" w:rsidRPr="00A60520">
        <w:rPr>
          <w:rFonts w:ascii="Arial" w:hAnsi="Arial" w:cs="Arial"/>
          <w:color w:val="000000" w:themeColor="text1"/>
          <w:sz w:val="22"/>
          <w:szCs w:val="22"/>
        </w:rPr>
        <w:t>, manage and support</w:t>
      </w:r>
      <w:r w:rsidR="00CA3CCA" w:rsidRPr="00A60520">
        <w:rPr>
          <w:rFonts w:ascii="Arial" w:hAnsi="Arial" w:cs="Arial"/>
          <w:color w:val="000000" w:themeColor="text1"/>
          <w:sz w:val="22"/>
          <w:szCs w:val="22"/>
        </w:rPr>
        <w:t xml:space="preserve"> poor quality teaching within this process</w:t>
      </w:r>
    </w:p>
    <w:p w:rsidR="00B14008" w:rsidRPr="00A60520" w:rsidRDefault="00CA3CCA" w:rsidP="00C9141F">
      <w:pPr>
        <w:pStyle w:val="Default"/>
        <w:numPr>
          <w:ilvl w:val="0"/>
          <w:numId w:val="39"/>
        </w:numPr>
        <w:jc w:val="both"/>
        <w:rPr>
          <w:color w:val="000000" w:themeColor="text1"/>
          <w:sz w:val="22"/>
        </w:rPr>
      </w:pPr>
      <w:r w:rsidRPr="00A60520">
        <w:rPr>
          <w:color w:val="000000" w:themeColor="text1"/>
          <w:sz w:val="22"/>
        </w:rPr>
        <w:t xml:space="preserve">Monitor outcomes within </w:t>
      </w:r>
      <w:r w:rsidR="00C9141F" w:rsidRPr="00A60520">
        <w:rPr>
          <w:color w:val="000000" w:themeColor="text1"/>
          <w:sz w:val="22"/>
        </w:rPr>
        <w:t>Raising achievement plan</w:t>
      </w:r>
      <w:r w:rsidR="00F8733A" w:rsidRPr="00A60520">
        <w:rPr>
          <w:color w:val="000000" w:themeColor="text1"/>
          <w:sz w:val="22"/>
        </w:rPr>
        <w:t xml:space="preserve"> </w:t>
      </w:r>
      <w:r w:rsidR="00885058" w:rsidRPr="00A60520">
        <w:rPr>
          <w:color w:val="000000" w:themeColor="text1"/>
          <w:sz w:val="22"/>
        </w:rPr>
        <w:t xml:space="preserve">and </w:t>
      </w:r>
      <w:r w:rsidRPr="00A60520">
        <w:rPr>
          <w:color w:val="000000" w:themeColor="text1"/>
          <w:sz w:val="22"/>
        </w:rPr>
        <w:t xml:space="preserve">update </w:t>
      </w:r>
      <w:r w:rsidR="00754CBA" w:rsidRPr="00A60520">
        <w:rPr>
          <w:color w:val="000000" w:themeColor="text1"/>
          <w:sz w:val="22"/>
        </w:rPr>
        <w:t>Department</w:t>
      </w:r>
      <w:r w:rsidRPr="00A60520">
        <w:rPr>
          <w:color w:val="000000" w:themeColor="text1"/>
          <w:sz w:val="22"/>
        </w:rPr>
        <w:t xml:space="preserve"> </w:t>
      </w:r>
      <w:r w:rsidR="00885058" w:rsidRPr="00A60520">
        <w:rPr>
          <w:color w:val="000000" w:themeColor="text1"/>
          <w:sz w:val="22"/>
        </w:rPr>
        <w:t>Self Evaluation Form</w:t>
      </w:r>
      <w:r w:rsidRPr="00A60520">
        <w:rPr>
          <w:color w:val="000000" w:themeColor="text1"/>
          <w:sz w:val="22"/>
        </w:rPr>
        <w:t>; both on a termly basis</w:t>
      </w:r>
      <w:r w:rsidR="00B14008" w:rsidRPr="00A60520">
        <w:rPr>
          <w:color w:val="000000" w:themeColor="text1"/>
          <w:sz w:val="22"/>
        </w:rPr>
        <w:t xml:space="preserve"> </w:t>
      </w:r>
    </w:p>
    <w:p w:rsidR="00B14008" w:rsidRPr="00A60520" w:rsidRDefault="00B14008" w:rsidP="00C9141F">
      <w:pPr>
        <w:pStyle w:val="Default"/>
        <w:numPr>
          <w:ilvl w:val="0"/>
          <w:numId w:val="39"/>
        </w:numPr>
        <w:ind w:left="714" w:hanging="357"/>
        <w:jc w:val="both"/>
        <w:rPr>
          <w:color w:val="000000" w:themeColor="text1"/>
          <w:sz w:val="22"/>
        </w:rPr>
      </w:pPr>
      <w:r w:rsidRPr="00A60520">
        <w:rPr>
          <w:color w:val="000000" w:themeColor="text1"/>
          <w:sz w:val="22"/>
        </w:rPr>
        <w:t xml:space="preserve">Oversee </w:t>
      </w:r>
      <w:r w:rsidR="00754CBA" w:rsidRPr="00A60520">
        <w:rPr>
          <w:color w:val="000000" w:themeColor="text1"/>
          <w:sz w:val="22"/>
        </w:rPr>
        <w:t>Department</w:t>
      </w:r>
      <w:r w:rsidRPr="00A60520">
        <w:rPr>
          <w:color w:val="000000" w:themeColor="text1"/>
          <w:sz w:val="22"/>
        </w:rPr>
        <w:t xml:space="preserve"> spending and monitor value for money</w:t>
      </w:r>
    </w:p>
    <w:p w:rsidR="00404BAD" w:rsidRPr="00A60520" w:rsidRDefault="00404BAD" w:rsidP="00C9141F">
      <w:pPr>
        <w:pStyle w:val="Default"/>
        <w:numPr>
          <w:ilvl w:val="0"/>
          <w:numId w:val="39"/>
        </w:numPr>
        <w:ind w:left="714" w:hanging="357"/>
        <w:jc w:val="both"/>
        <w:rPr>
          <w:color w:val="000000" w:themeColor="text1"/>
          <w:sz w:val="22"/>
        </w:rPr>
      </w:pPr>
      <w:r w:rsidRPr="00A60520">
        <w:rPr>
          <w:color w:val="000000" w:themeColor="text1"/>
          <w:sz w:val="22"/>
        </w:rPr>
        <w:t xml:space="preserve">Monitor the marking of work across the </w:t>
      </w:r>
      <w:r w:rsidR="00754CBA" w:rsidRPr="00A60520">
        <w:rPr>
          <w:color w:val="000000" w:themeColor="text1"/>
          <w:sz w:val="22"/>
        </w:rPr>
        <w:t>Department</w:t>
      </w:r>
      <w:r w:rsidRPr="00A60520">
        <w:rPr>
          <w:color w:val="000000" w:themeColor="text1"/>
          <w:sz w:val="22"/>
        </w:rPr>
        <w:t xml:space="preserve"> and implement work sampling on a regular basis </w:t>
      </w:r>
    </w:p>
    <w:p w:rsidR="00404BAD" w:rsidRPr="00A60520" w:rsidRDefault="00404BAD" w:rsidP="00C9141F">
      <w:pPr>
        <w:pStyle w:val="Default"/>
        <w:numPr>
          <w:ilvl w:val="0"/>
          <w:numId w:val="39"/>
        </w:numPr>
        <w:ind w:left="714" w:hanging="357"/>
        <w:jc w:val="both"/>
        <w:rPr>
          <w:color w:val="000000" w:themeColor="text1"/>
          <w:sz w:val="22"/>
        </w:rPr>
      </w:pPr>
      <w:r w:rsidRPr="00A60520">
        <w:rPr>
          <w:color w:val="000000" w:themeColor="text1"/>
          <w:sz w:val="22"/>
        </w:rPr>
        <w:t xml:space="preserve">Ensure the </w:t>
      </w:r>
      <w:r w:rsidR="00754CBA" w:rsidRPr="00A60520">
        <w:rPr>
          <w:color w:val="000000" w:themeColor="text1"/>
          <w:sz w:val="22"/>
        </w:rPr>
        <w:t>Department</w:t>
      </w:r>
      <w:r w:rsidRPr="00A60520">
        <w:rPr>
          <w:color w:val="000000" w:themeColor="text1"/>
          <w:sz w:val="22"/>
        </w:rPr>
        <w:t xml:space="preserve"> has an accurate </w:t>
      </w:r>
      <w:r w:rsidR="00B556BA" w:rsidRPr="00A60520">
        <w:rPr>
          <w:color w:val="000000" w:themeColor="text1"/>
          <w:sz w:val="22"/>
        </w:rPr>
        <w:t>database</w:t>
      </w:r>
      <w:r w:rsidRPr="00A60520">
        <w:rPr>
          <w:color w:val="000000" w:themeColor="text1"/>
          <w:sz w:val="22"/>
        </w:rPr>
        <w:t xml:space="preserve"> of individual student data</w:t>
      </w:r>
    </w:p>
    <w:p w:rsidR="00404BAD" w:rsidRPr="00A60520" w:rsidRDefault="00404BAD" w:rsidP="00C9141F">
      <w:pPr>
        <w:pStyle w:val="Default"/>
        <w:numPr>
          <w:ilvl w:val="0"/>
          <w:numId w:val="39"/>
        </w:numPr>
        <w:ind w:left="714" w:hanging="357"/>
        <w:jc w:val="both"/>
        <w:rPr>
          <w:color w:val="000000" w:themeColor="text1"/>
          <w:sz w:val="22"/>
        </w:rPr>
      </w:pPr>
      <w:r w:rsidRPr="00A60520">
        <w:rPr>
          <w:color w:val="000000" w:themeColor="text1"/>
          <w:sz w:val="22"/>
        </w:rPr>
        <w:t xml:space="preserve">Ensure students are set individual targets, which are regularly reviewed </w:t>
      </w:r>
    </w:p>
    <w:p w:rsidR="009F141B" w:rsidRPr="00A60520" w:rsidRDefault="009F141B" w:rsidP="00C9141F">
      <w:pPr>
        <w:jc w:val="both"/>
        <w:rPr>
          <w:rFonts w:ascii="Arial" w:hAnsi="Arial" w:cs="Arial"/>
          <w:color w:val="000000" w:themeColor="text1"/>
          <w:sz w:val="16"/>
        </w:rPr>
      </w:pPr>
    </w:p>
    <w:p w:rsidR="009F141B" w:rsidRPr="00A60520" w:rsidRDefault="009F141B" w:rsidP="00C9141F">
      <w:pPr>
        <w:jc w:val="both"/>
        <w:rPr>
          <w:rFonts w:ascii="Arial" w:hAnsi="Arial" w:cs="Arial"/>
          <w:b/>
          <w:color w:val="000000" w:themeColor="text1"/>
          <w:sz w:val="22"/>
        </w:rPr>
      </w:pPr>
      <w:r w:rsidRPr="00A60520">
        <w:rPr>
          <w:rFonts w:ascii="Arial" w:hAnsi="Arial" w:cs="Arial"/>
          <w:b/>
          <w:color w:val="000000" w:themeColor="text1"/>
          <w:sz w:val="22"/>
        </w:rPr>
        <w:t>Evaluation</w:t>
      </w:r>
    </w:p>
    <w:p w:rsidR="009E212E" w:rsidRPr="00A60520" w:rsidRDefault="009E212E" w:rsidP="00C9141F">
      <w:pPr>
        <w:numPr>
          <w:ilvl w:val="0"/>
          <w:numId w:val="31"/>
        </w:numPr>
        <w:jc w:val="both"/>
        <w:rPr>
          <w:rFonts w:ascii="Arial" w:hAnsi="Arial" w:cs="Arial"/>
          <w:color w:val="000000" w:themeColor="text1"/>
          <w:sz w:val="22"/>
          <w:szCs w:val="22"/>
        </w:rPr>
      </w:pPr>
      <w:r w:rsidRPr="00A60520">
        <w:rPr>
          <w:rFonts w:ascii="Arial" w:hAnsi="Arial" w:cs="Arial"/>
          <w:color w:val="000000" w:themeColor="text1"/>
          <w:sz w:val="22"/>
          <w:szCs w:val="22"/>
        </w:rPr>
        <w:t>Analyse baseline data and exam results to ensure students and staff are working towards aspirational targets</w:t>
      </w:r>
    </w:p>
    <w:p w:rsidR="001D1E57" w:rsidRPr="00A60520" w:rsidRDefault="001D1E57" w:rsidP="00C9141F">
      <w:pPr>
        <w:pStyle w:val="ListParagraph"/>
        <w:numPr>
          <w:ilvl w:val="0"/>
          <w:numId w:val="31"/>
        </w:numPr>
        <w:jc w:val="both"/>
        <w:rPr>
          <w:rFonts w:ascii="Arial" w:hAnsi="Arial" w:cs="Arial"/>
          <w:color w:val="000000" w:themeColor="text1"/>
          <w:sz w:val="22"/>
          <w:szCs w:val="22"/>
        </w:rPr>
      </w:pPr>
      <w:r w:rsidRPr="00A60520">
        <w:rPr>
          <w:rFonts w:ascii="Arial" w:hAnsi="Arial" w:cs="Arial"/>
          <w:color w:val="000000" w:themeColor="text1"/>
          <w:sz w:val="22"/>
          <w:szCs w:val="22"/>
        </w:rPr>
        <w:t xml:space="preserve">Analyse KS3, GCSE and Post 16 results and produce a written evaluation for the </w:t>
      </w:r>
      <w:r w:rsidR="00754CBA" w:rsidRPr="00A60520">
        <w:rPr>
          <w:rFonts w:ascii="Arial" w:hAnsi="Arial" w:cs="Arial"/>
          <w:color w:val="000000" w:themeColor="text1"/>
          <w:sz w:val="22"/>
          <w:szCs w:val="22"/>
        </w:rPr>
        <w:t>Creative Design Faculty Leader</w:t>
      </w:r>
    </w:p>
    <w:p w:rsidR="00030DFB" w:rsidRPr="00A60520" w:rsidRDefault="00030DFB" w:rsidP="00C9141F">
      <w:pPr>
        <w:pStyle w:val="ListParagraph"/>
        <w:numPr>
          <w:ilvl w:val="0"/>
          <w:numId w:val="31"/>
        </w:numPr>
        <w:jc w:val="both"/>
        <w:rPr>
          <w:rFonts w:ascii="Arial" w:hAnsi="Arial" w:cs="Arial"/>
          <w:color w:val="000000" w:themeColor="text1"/>
          <w:sz w:val="22"/>
          <w:szCs w:val="22"/>
        </w:rPr>
      </w:pPr>
      <w:r w:rsidRPr="00A60520">
        <w:rPr>
          <w:rFonts w:ascii="Arial" w:hAnsi="Arial" w:cs="Arial"/>
          <w:color w:val="000000" w:themeColor="text1"/>
          <w:sz w:val="22"/>
          <w:szCs w:val="22"/>
        </w:rPr>
        <w:t>Ensure appropriate schemes of work are in place and they meet the academic needs of all students</w:t>
      </w:r>
    </w:p>
    <w:p w:rsidR="00030DFB" w:rsidRPr="00A60520" w:rsidRDefault="00A00BA6" w:rsidP="00F8733A">
      <w:pPr>
        <w:numPr>
          <w:ilvl w:val="0"/>
          <w:numId w:val="31"/>
        </w:numPr>
        <w:jc w:val="both"/>
        <w:rPr>
          <w:rFonts w:ascii="Arial" w:hAnsi="Arial" w:cs="Arial"/>
          <w:color w:val="000000" w:themeColor="text1"/>
          <w:sz w:val="22"/>
          <w:szCs w:val="22"/>
        </w:rPr>
      </w:pPr>
      <w:r w:rsidRPr="00A60520">
        <w:rPr>
          <w:rFonts w:ascii="Arial" w:hAnsi="Arial" w:cs="Arial"/>
          <w:color w:val="000000" w:themeColor="text1"/>
          <w:sz w:val="22"/>
          <w:szCs w:val="22"/>
        </w:rPr>
        <w:t xml:space="preserve">Update </w:t>
      </w:r>
      <w:r w:rsidR="00F8733A" w:rsidRPr="00A60520">
        <w:rPr>
          <w:rFonts w:ascii="Arial" w:hAnsi="Arial" w:cs="Arial"/>
          <w:color w:val="000000" w:themeColor="text1"/>
          <w:sz w:val="22"/>
          <w:szCs w:val="22"/>
        </w:rPr>
        <w:t xml:space="preserve">Raising achievement plan </w:t>
      </w:r>
      <w:r w:rsidRPr="00A60520">
        <w:rPr>
          <w:rFonts w:ascii="Arial" w:hAnsi="Arial" w:cs="Arial"/>
          <w:color w:val="000000" w:themeColor="text1"/>
          <w:sz w:val="22"/>
          <w:szCs w:val="22"/>
        </w:rPr>
        <w:t xml:space="preserve">in light of </w:t>
      </w:r>
      <w:r w:rsidR="00754CBA" w:rsidRPr="00A60520">
        <w:rPr>
          <w:rFonts w:ascii="Arial" w:hAnsi="Arial" w:cs="Arial"/>
          <w:color w:val="000000" w:themeColor="text1"/>
          <w:sz w:val="22"/>
          <w:szCs w:val="22"/>
        </w:rPr>
        <w:t>Department</w:t>
      </w:r>
      <w:r w:rsidRPr="00A60520">
        <w:rPr>
          <w:rFonts w:ascii="Arial" w:hAnsi="Arial" w:cs="Arial"/>
          <w:color w:val="000000" w:themeColor="text1"/>
          <w:sz w:val="22"/>
          <w:szCs w:val="22"/>
        </w:rPr>
        <w:t xml:space="preserve"> Self Evaluation, whole </w:t>
      </w:r>
      <w:r w:rsidR="00C9141F" w:rsidRPr="00A60520">
        <w:rPr>
          <w:rFonts w:ascii="Arial" w:hAnsi="Arial" w:cs="Arial"/>
          <w:color w:val="000000" w:themeColor="text1"/>
          <w:sz w:val="22"/>
          <w:szCs w:val="22"/>
        </w:rPr>
        <w:t>academy</w:t>
      </w:r>
      <w:r w:rsidRPr="00A60520">
        <w:rPr>
          <w:rFonts w:ascii="Arial" w:hAnsi="Arial" w:cs="Arial"/>
          <w:color w:val="000000" w:themeColor="text1"/>
          <w:sz w:val="22"/>
          <w:szCs w:val="22"/>
        </w:rPr>
        <w:t xml:space="preserve"> Self E</w:t>
      </w:r>
      <w:r w:rsidR="00F8733A" w:rsidRPr="00A60520">
        <w:rPr>
          <w:rFonts w:ascii="Arial" w:hAnsi="Arial" w:cs="Arial"/>
          <w:color w:val="000000" w:themeColor="text1"/>
          <w:sz w:val="22"/>
          <w:szCs w:val="22"/>
        </w:rPr>
        <w:t>valuation.</w:t>
      </w:r>
    </w:p>
    <w:p w:rsidR="0086765B" w:rsidRPr="00A60520" w:rsidRDefault="0086765B" w:rsidP="00C9141F">
      <w:pPr>
        <w:pStyle w:val="ListParagraph"/>
        <w:numPr>
          <w:ilvl w:val="0"/>
          <w:numId w:val="31"/>
        </w:numPr>
        <w:jc w:val="both"/>
        <w:rPr>
          <w:rFonts w:ascii="Arial" w:hAnsi="Arial" w:cs="Arial"/>
          <w:color w:val="000000" w:themeColor="text1"/>
          <w:sz w:val="22"/>
          <w:szCs w:val="22"/>
        </w:rPr>
      </w:pPr>
      <w:r w:rsidRPr="00A60520">
        <w:rPr>
          <w:rFonts w:ascii="Arial" w:hAnsi="Arial" w:cs="Arial"/>
          <w:color w:val="000000" w:themeColor="text1"/>
          <w:sz w:val="22"/>
          <w:szCs w:val="22"/>
        </w:rPr>
        <w:t xml:space="preserve">Evaluate impact of CPD on quality of Teaching and Learning across the </w:t>
      </w:r>
      <w:r w:rsidR="00754CBA" w:rsidRPr="00A60520">
        <w:rPr>
          <w:rFonts w:ascii="Arial" w:hAnsi="Arial" w:cs="Arial"/>
          <w:color w:val="000000" w:themeColor="text1"/>
          <w:sz w:val="22"/>
          <w:szCs w:val="22"/>
        </w:rPr>
        <w:t>Department</w:t>
      </w:r>
    </w:p>
    <w:p w:rsidR="009F141B" w:rsidRPr="00A60520" w:rsidRDefault="009F141B" w:rsidP="00C9141F">
      <w:pPr>
        <w:jc w:val="both"/>
        <w:rPr>
          <w:rFonts w:ascii="Arial" w:hAnsi="Arial" w:cs="Arial"/>
          <w:b/>
          <w:color w:val="000000" w:themeColor="text1"/>
          <w:sz w:val="16"/>
        </w:rPr>
      </w:pPr>
    </w:p>
    <w:p w:rsidR="009F141B" w:rsidRPr="00A60520" w:rsidRDefault="009F141B" w:rsidP="00C9141F">
      <w:pPr>
        <w:jc w:val="both"/>
        <w:rPr>
          <w:rFonts w:ascii="Arial" w:hAnsi="Arial" w:cs="Arial"/>
          <w:b/>
          <w:color w:val="000000" w:themeColor="text1"/>
          <w:sz w:val="22"/>
        </w:rPr>
      </w:pPr>
      <w:r w:rsidRPr="00A60520">
        <w:rPr>
          <w:rFonts w:ascii="Arial" w:hAnsi="Arial" w:cs="Arial"/>
          <w:b/>
          <w:color w:val="000000" w:themeColor="text1"/>
          <w:sz w:val="22"/>
        </w:rPr>
        <w:t>Other</w:t>
      </w:r>
    </w:p>
    <w:p w:rsidR="009F141B" w:rsidRPr="00A60520" w:rsidRDefault="008159C7" w:rsidP="00C9141F">
      <w:pPr>
        <w:pStyle w:val="ListParagraph"/>
        <w:numPr>
          <w:ilvl w:val="0"/>
          <w:numId w:val="23"/>
        </w:numPr>
        <w:jc w:val="both"/>
        <w:rPr>
          <w:rFonts w:ascii="Arial" w:hAnsi="Arial" w:cs="Arial"/>
          <w:b/>
          <w:color w:val="000000" w:themeColor="text1"/>
          <w:sz w:val="22"/>
        </w:rPr>
      </w:pPr>
      <w:r w:rsidRPr="00A60520">
        <w:rPr>
          <w:rFonts w:ascii="Arial" w:hAnsi="Arial" w:cs="Arial"/>
          <w:color w:val="000000" w:themeColor="text1"/>
          <w:sz w:val="22"/>
        </w:rPr>
        <w:t>Teaching and Coaching Group responsibilities</w:t>
      </w:r>
    </w:p>
    <w:p w:rsidR="00A47C55" w:rsidRPr="00A60520" w:rsidRDefault="00A47C55" w:rsidP="00C9141F">
      <w:pPr>
        <w:pStyle w:val="ListParagraph"/>
        <w:jc w:val="both"/>
        <w:rPr>
          <w:rFonts w:ascii="Arial" w:hAnsi="Arial" w:cs="Arial"/>
          <w:color w:val="000000" w:themeColor="text1"/>
          <w:sz w:val="22"/>
        </w:rPr>
      </w:pPr>
    </w:p>
    <w:p w:rsidR="00A47C55" w:rsidRPr="00A60520" w:rsidRDefault="00A47C55" w:rsidP="00C9141F">
      <w:pPr>
        <w:autoSpaceDE w:val="0"/>
        <w:autoSpaceDN w:val="0"/>
        <w:adjustRightInd w:val="0"/>
        <w:jc w:val="both"/>
        <w:rPr>
          <w:rFonts w:ascii="Arial" w:eastAsiaTheme="minorHAnsi" w:hAnsi="Arial" w:cs="Arial"/>
          <w:b/>
          <w:bCs/>
          <w:color w:val="000000" w:themeColor="text1"/>
          <w:sz w:val="22"/>
          <w:szCs w:val="22"/>
        </w:rPr>
      </w:pPr>
      <w:r w:rsidRPr="00A60520">
        <w:rPr>
          <w:rFonts w:ascii="Arial" w:eastAsiaTheme="minorHAnsi" w:hAnsi="Arial" w:cs="Arial"/>
          <w:b/>
          <w:bCs/>
          <w:color w:val="000000" w:themeColor="text1"/>
          <w:sz w:val="22"/>
          <w:szCs w:val="22"/>
        </w:rPr>
        <w:t>Integrity</w:t>
      </w:r>
    </w:p>
    <w:p w:rsidR="00A47C55" w:rsidRPr="00A60520" w:rsidRDefault="00A47C55" w:rsidP="00C9141F">
      <w:pPr>
        <w:autoSpaceDE w:val="0"/>
        <w:autoSpaceDN w:val="0"/>
        <w:adjustRightInd w:val="0"/>
        <w:jc w:val="both"/>
        <w:rPr>
          <w:rFonts w:ascii="Arial" w:eastAsiaTheme="minorHAnsi" w:hAnsi="Arial" w:cs="Arial"/>
          <w:color w:val="000000" w:themeColor="text1"/>
          <w:sz w:val="22"/>
          <w:szCs w:val="22"/>
        </w:rPr>
      </w:pPr>
      <w:r w:rsidRPr="00A60520">
        <w:rPr>
          <w:rFonts w:ascii="Arial" w:eastAsiaTheme="minorHAnsi" w:hAnsi="Arial" w:cs="Arial"/>
          <w:color w:val="000000" w:themeColor="text1"/>
          <w:sz w:val="22"/>
          <w:szCs w:val="22"/>
        </w:rPr>
        <w:t>We expect our students, staff and parents to act with integrity at all times. Day to day this means courteous</w:t>
      </w:r>
      <w:r w:rsidR="00CF7FCB" w:rsidRPr="00A60520">
        <w:rPr>
          <w:rFonts w:ascii="Arial" w:eastAsiaTheme="minorHAnsi" w:hAnsi="Arial" w:cs="Arial"/>
          <w:color w:val="000000" w:themeColor="text1"/>
          <w:sz w:val="22"/>
          <w:szCs w:val="22"/>
        </w:rPr>
        <w:t xml:space="preserve"> </w:t>
      </w:r>
      <w:r w:rsidRPr="00A60520">
        <w:rPr>
          <w:rFonts w:ascii="Arial" w:eastAsiaTheme="minorHAnsi" w:hAnsi="Arial" w:cs="Arial"/>
          <w:color w:val="000000" w:themeColor="text1"/>
          <w:sz w:val="22"/>
          <w:szCs w:val="22"/>
        </w:rPr>
        <w:t>and positive communications with each other, always being honest with themselves and others, and</w:t>
      </w:r>
      <w:r w:rsidR="00CF7FCB" w:rsidRPr="00A60520">
        <w:rPr>
          <w:rFonts w:ascii="Arial" w:eastAsiaTheme="minorHAnsi" w:hAnsi="Arial" w:cs="Arial"/>
          <w:color w:val="000000" w:themeColor="text1"/>
          <w:sz w:val="22"/>
          <w:szCs w:val="22"/>
        </w:rPr>
        <w:t xml:space="preserve"> </w:t>
      </w:r>
      <w:r w:rsidRPr="00A60520">
        <w:rPr>
          <w:rFonts w:ascii="Arial" w:eastAsiaTheme="minorHAnsi" w:hAnsi="Arial" w:cs="Arial"/>
          <w:color w:val="000000" w:themeColor="text1"/>
          <w:sz w:val="22"/>
          <w:szCs w:val="22"/>
        </w:rPr>
        <w:t xml:space="preserve">representing themselves and the </w:t>
      </w:r>
      <w:r w:rsidR="00C9141F" w:rsidRPr="00A60520">
        <w:rPr>
          <w:rFonts w:ascii="Arial" w:eastAsiaTheme="minorHAnsi" w:hAnsi="Arial" w:cs="Arial"/>
          <w:color w:val="000000" w:themeColor="text1"/>
          <w:sz w:val="22"/>
          <w:szCs w:val="22"/>
        </w:rPr>
        <w:t>academy</w:t>
      </w:r>
      <w:r w:rsidRPr="00A60520">
        <w:rPr>
          <w:rFonts w:ascii="Arial" w:eastAsiaTheme="minorHAnsi" w:hAnsi="Arial" w:cs="Arial"/>
          <w:color w:val="000000" w:themeColor="text1"/>
          <w:sz w:val="22"/>
          <w:szCs w:val="22"/>
        </w:rPr>
        <w:t xml:space="preserve"> at all times in a positive way.</w:t>
      </w:r>
    </w:p>
    <w:p w:rsidR="00A47C55" w:rsidRPr="00A60520" w:rsidRDefault="00A47C55" w:rsidP="00C9141F">
      <w:pPr>
        <w:pStyle w:val="ListParagraph"/>
        <w:jc w:val="both"/>
        <w:rPr>
          <w:rFonts w:ascii="Arial" w:hAnsi="Arial" w:cs="Arial"/>
          <w:color w:val="000000" w:themeColor="text1"/>
          <w:sz w:val="22"/>
          <w:szCs w:val="22"/>
        </w:rPr>
      </w:pPr>
    </w:p>
    <w:p w:rsidR="00A47C55" w:rsidRPr="00A60520" w:rsidRDefault="00A47C55" w:rsidP="00C9141F">
      <w:pPr>
        <w:jc w:val="both"/>
        <w:rPr>
          <w:rFonts w:ascii="Arial" w:hAnsi="Arial" w:cs="Arial"/>
          <w:b/>
          <w:color w:val="000000" w:themeColor="text1"/>
          <w:sz w:val="22"/>
          <w:szCs w:val="22"/>
        </w:rPr>
      </w:pPr>
    </w:p>
    <w:p w:rsidR="00A47C55" w:rsidRPr="00A60520" w:rsidRDefault="00A47C55" w:rsidP="00C9141F">
      <w:pPr>
        <w:jc w:val="both"/>
        <w:rPr>
          <w:rFonts w:ascii="Arial" w:hAnsi="Arial" w:cs="Arial"/>
          <w:b/>
          <w:color w:val="000000" w:themeColor="text1"/>
          <w:sz w:val="22"/>
          <w:szCs w:val="22"/>
        </w:rPr>
      </w:pPr>
      <w:r w:rsidRPr="00A60520">
        <w:rPr>
          <w:rFonts w:ascii="Arial" w:hAnsi="Arial" w:cs="Arial"/>
          <w:b/>
          <w:color w:val="000000" w:themeColor="text1"/>
          <w:sz w:val="22"/>
          <w:szCs w:val="22"/>
        </w:rPr>
        <w:t>Our Policies</w:t>
      </w:r>
    </w:p>
    <w:p w:rsidR="00A47C55" w:rsidRPr="00A60520" w:rsidRDefault="00A47C55" w:rsidP="00C9141F">
      <w:pPr>
        <w:jc w:val="both"/>
        <w:rPr>
          <w:rFonts w:ascii="Arial" w:hAnsi="Arial" w:cs="Arial"/>
          <w:color w:val="000000" w:themeColor="text1"/>
          <w:sz w:val="22"/>
          <w:szCs w:val="22"/>
        </w:rPr>
      </w:pPr>
      <w:r w:rsidRPr="00A60520">
        <w:rPr>
          <w:rFonts w:ascii="Arial" w:hAnsi="Arial" w:cs="Arial"/>
          <w:color w:val="000000" w:themeColor="text1"/>
          <w:sz w:val="22"/>
          <w:szCs w:val="22"/>
        </w:rPr>
        <w:t xml:space="preserve">The </w:t>
      </w:r>
      <w:proofErr w:type="spellStart"/>
      <w:r w:rsidRPr="00A60520">
        <w:rPr>
          <w:rFonts w:ascii="Arial" w:hAnsi="Arial" w:cs="Arial"/>
          <w:color w:val="000000" w:themeColor="text1"/>
          <w:sz w:val="22"/>
          <w:szCs w:val="22"/>
        </w:rPr>
        <w:t>postholder</w:t>
      </w:r>
      <w:proofErr w:type="spellEnd"/>
      <w:r w:rsidRPr="00A60520">
        <w:rPr>
          <w:rFonts w:ascii="Arial" w:hAnsi="Arial" w:cs="Arial"/>
          <w:color w:val="000000" w:themeColor="text1"/>
          <w:sz w:val="22"/>
          <w:szCs w:val="22"/>
        </w:rPr>
        <w:t xml:space="preserve"> will fully support and champion, Safeguarding, Child Protection, Equality and Diversity and the Prevent agenda at all times, as appropriate.</w:t>
      </w:r>
    </w:p>
    <w:p w:rsidR="00A47C55" w:rsidRPr="00A60520" w:rsidRDefault="00A47C55" w:rsidP="00C9141F">
      <w:pPr>
        <w:pStyle w:val="ListParagraph"/>
        <w:jc w:val="both"/>
        <w:rPr>
          <w:rFonts w:ascii="Arial" w:hAnsi="Arial" w:cs="Arial"/>
          <w:b/>
          <w:color w:val="000000" w:themeColor="text1"/>
          <w:sz w:val="22"/>
        </w:rPr>
      </w:pPr>
    </w:p>
    <w:p w:rsidR="008159C7" w:rsidRPr="00A60520" w:rsidRDefault="008159C7" w:rsidP="00C9141F">
      <w:pPr>
        <w:ind w:left="360"/>
        <w:jc w:val="both"/>
        <w:rPr>
          <w:rFonts w:ascii="Arial" w:hAnsi="Arial" w:cs="Arial"/>
          <w:b/>
          <w:color w:val="000000" w:themeColor="text1"/>
          <w:sz w:val="16"/>
        </w:rPr>
      </w:pPr>
    </w:p>
    <w:p w:rsidR="008159C7" w:rsidRPr="00A60520" w:rsidRDefault="00A209C7" w:rsidP="00C9141F">
      <w:pPr>
        <w:jc w:val="both"/>
        <w:rPr>
          <w:rFonts w:ascii="Arial" w:hAnsi="Arial" w:cs="Arial"/>
          <w:b/>
          <w:color w:val="000000" w:themeColor="text1"/>
          <w:sz w:val="22"/>
        </w:rPr>
      </w:pPr>
      <w:r w:rsidRPr="00A60520">
        <w:rPr>
          <w:rFonts w:ascii="Arial" w:hAnsi="Arial" w:cs="Arial"/>
          <w:b/>
          <w:color w:val="000000" w:themeColor="text1"/>
          <w:sz w:val="22"/>
        </w:rPr>
        <w:t xml:space="preserve">Strategic Direction and Development of Priesthorpe </w:t>
      </w:r>
      <w:r w:rsidR="00C9141F" w:rsidRPr="00A60520">
        <w:rPr>
          <w:rFonts w:ascii="Arial" w:hAnsi="Arial" w:cs="Arial"/>
          <w:b/>
          <w:color w:val="000000" w:themeColor="text1"/>
          <w:sz w:val="22"/>
        </w:rPr>
        <w:t>Academy</w:t>
      </w:r>
    </w:p>
    <w:p w:rsidR="00A209C7" w:rsidRPr="00A60520" w:rsidRDefault="00A209C7" w:rsidP="00C9141F">
      <w:pPr>
        <w:jc w:val="both"/>
        <w:rPr>
          <w:rFonts w:ascii="Arial" w:hAnsi="Arial" w:cs="Arial"/>
          <w:color w:val="000000" w:themeColor="text1"/>
          <w:sz w:val="22"/>
        </w:rPr>
      </w:pPr>
      <w:r w:rsidRPr="00A60520">
        <w:rPr>
          <w:rFonts w:ascii="Arial" w:hAnsi="Arial" w:cs="Arial"/>
          <w:color w:val="000000" w:themeColor="text1"/>
          <w:sz w:val="22"/>
        </w:rPr>
        <w:t xml:space="preserve">The post holder will be expected to support and promote the development and progress of the </w:t>
      </w:r>
      <w:r w:rsidR="00C9141F" w:rsidRPr="00A60520">
        <w:rPr>
          <w:rFonts w:ascii="Arial" w:hAnsi="Arial" w:cs="Arial"/>
          <w:color w:val="000000" w:themeColor="text1"/>
          <w:sz w:val="22"/>
        </w:rPr>
        <w:t>academy</w:t>
      </w:r>
      <w:r w:rsidRPr="00A60520">
        <w:rPr>
          <w:rFonts w:ascii="Arial" w:hAnsi="Arial" w:cs="Arial"/>
          <w:color w:val="000000" w:themeColor="text1"/>
          <w:sz w:val="22"/>
        </w:rPr>
        <w:t xml:space="preserve">, its students and staff. All </w:t>
      </w:r>
      <w:r w:rsidR="00207F0C" w:rsidRPr="00A60520">
        <w:rPr>
          <w:rFonts w:ascii="Arial" w:hAnsi="Arial" w:cs="Arial"/>
          <w:color w:val="000000" w:themeColor="text1"/>
          <w:sz w:val="22"/>
        </w:rPr>
        <w:t xml:space="preserve">middle leaders </w:t>
      </w:r>
      <w:r w:rsidRPr="00A60520">
        <w:rPr>
          <w:rFonts w:ascii="Arial" w:hAnsi="Arial" w:cs="Arial"/>
          <w:color w:val="000000" w:themeColor="text1"/>
          <w:sz w:val="22"/>
        </w:rPr>
        <w:t>are expected to:</w:t>
      </w:r>
    </w:p>
    <w:p w:rsidR="00A209C7" w:rsidRPr="00A60520" w:rsidRDefault="00A209C7" w:rsidP="00C9141F">
      <w:pPr>
        <w:jc w:val="both"/>
        <w:rPr>
          <w:rFonts w:ascii="Arial" w:hAnsi="Arial" w:cs="Arial"/>
          <w:color w:val="000000" w:themeColor="text1"/>
          <w:sz w:val="16"/>
        </w:rPr>
      </w:pPr>
    </w:p>
    <w:p w:rsidR="00A209C7" w:rsidRPr="00A60520" w:rsidRDefault="00A209C7" w:rsidP="00C9141F">
      <w:pPr>
        <w:pStyle w:val="ListParagraph"/>
        <w:numPr>
          <w:ilvl w:val="0"/>
          <w:numId w:val="23"/>
        </w:numPr>
        <w:jc w:val="both"/>
        <w:rPr>
          <w:rFonts w:ascii="Arial" w:hAnsi="Arial" w:cs="Arial"/>
          <w:color w:val="000000" w:themeColor="text1"/>
          <w:sz w:val="22"/>
        </w:rPr>
      </w:pPr>
      <w:r w:rsidRPr="00A60520">
        <w:rPr>
          <w:rFonts w:ascii="Arial" w:hAnsi="Arial" w:cs="Arial"/>
          <w:color w:val="000000" w:themeColor="text1"/>
          <w:sz w:val="22"/>
        </w:rPr>
        <w:t>Facilitate open and clear lines of communication with all stakeholders</w:t>
      </w:r>
    </w:p>
    <w:p w:rsidR="00A209C7" w:rsidRPr="00A60520" w:rsidRDefault="00A209C7" w:rsidP="00C9141F">
      <w:pPr>
        <w:pStyle w:val="ListParagraph"/>
        <w:numPr>
          <w:ilvl w:val="0"/>
          <w:numId w:val="23"/>
        </w:numPr>
        <w:jc w:val="both"/>
        <w:rPr>
          <w:rFonts w:ascii="Arial" w:hAnsi="Arial" w:cs="Arial"/>
          <w:color w:val="000000" w:themeColor="text1"/>
          <w:sz w:val="22"/>
        </w:rPr>
      </w:pPr>
      <w:r w:rsidRPr="00A60520">
        <w:rPr>
          <w:rFonts w:ascii="Arial" w:hAnsi="Arial" w:cs="Arial"/>
          <w:color w:val="000000" w:themeColor="text1"/>
          <w:sz w:val="22"/>
        </w:rPr>
        <w:t xml:space="preserve">Contribute to the </w:t>
      </w:r>
      <w:r w:rsidR="00C9141F" w:rsidRPr="00A60520">
        <w:rPr>
          <w:rFonts w:ascii="Arial" w:hAnsi="Arial" w:cs="Arial"/>
          <w:color w:val="000000" w:themeColor="text1"/>
          <w:sz w:val="22"/>
        </w:rPr>
        <w:t>academy</w:t>
      </w:r>
      <w:r w:rsidRPr="00A60520">
        <w:rPr>
          <w:rFonts w:ascii="Arial" w:hAnsi="Arial" w:cs="Arial"/>
          <w:color w:val="000000" w:themeColor="text1"/>
          <w:sz w:val="22"/>
        </w:rPr>
        <w:t>’s development and implementation of policies, including inclusion</w:t>
      </w:r>
    </w:p>
    <w:p w:rsidR="00A209C7" w:rsidRPr="00A60520" w:rsidRDefault="00A209C7" w:rsidP="00F8733A">
      <w:pPr>
        <w:pStyle w:val="ListParagraph"/>
        <w:numPr>
          <w:ilvl w:val="0"/>
          <w:numId w:val="23"/>
        </w:numPr>
        <w:jc w:val="both"/>
        <w:rPr>
          <w:rFonts w:ascii="Arial" w:hAnsi="Arial" w:cs="Arial"/>
          <w:color w:val="000000" w:themeColor="text1"/>
          <w:sz w:val="22"/>
        </w:rPr>
      </w:pPr>
      <w:r w:rsidRPr="00A60520">
        <w:rPr>
          <w:rFonts w:ascii="Arial" w:hAnsi="Arial" w:cs="Arial"/>
          <w:color w:val="000000" w:themeColor="text1"/>
          <w:sz w:val="22"/>
        </w:rPr>
        <w:t xml:space="preserve">Contribute to the </w:t>
      </w:r>
      <w:r w:rsidR="00C9141F" w:rsidRPr="00A60520">
        <w:rPr>
          <w:rFonts w:ascii="Arial" w:hAnsi="Arial" w:cs="Arial"/>
          <w:color w:val="000000" w:themeColor="text1"/>
          <w:sz w:val="22"/>
        </w:rPr>
        <w:t>Academy</w:t>
      </w:r>
      <w:r w:rsidRPr="00A60520">
        <w:rPr>
          <w:rFonts w:ascii="Arial" w:hAnsi="Arial" w:cs="Arial"/>
          <w:color w:val="000000" w:themeColor="text1"/>
          <w:sz w:val="22"/>
        </w:rPr>
        <w:t xml:space="preserve"> </w:t>
      </w:r>
      <w:r w:rsidR="00F8733A" w:rsidRPr="00A60520">
        <w:rPr>
          <w:rFonts w:ascii="Arial" w:hAnsi="Arial" w:cs="Arial"/>
          <w:color w:val="000000" w:themeColor="text1"/>
          <w:sz w:val="22"/>
        </w:rPr>
        <w:t xml:space="preserve">Raising Achievement Plan </w:t>
      </w:r>
      <w:r w:rsidR="001C75A5" w:rsidRPr="00A60520">
        <w:rPr>
          <w:rFonts w:ascii="Arial" w:hAnsi="Arial" w:cs="Arial"/>
          <w:color w:val="000000" w:themeColor="text1"/>
          <w:sz w:val="22"/>
        </w:rPr>
        <w:t>and Self Evaluation Form</w:t>
      </w:r>
    </w:p>
    <w:p w:rsidR="001C75A5" w:rsidRPr="00A60520" w:rsidRDefault="001C75A5" w:rsidP="00C9141F">
      <w:pPr>
        <w:pStyle w:val="ListParagraph"/>
        <w:numPr>
          <w:ilvl w:val="0"/>
          <w:numId w:val="23"/>
        </w:numPr>
        <w:jc w:val="both"/>
        <w:rPr>
          <w:rFonts w:ascii="Arial" w:hAnsi="Arial" w:cs="Arial"/>
          <w:color w:val="000000" w:themeColor="text1"/>
          <w:sz w:val="22"/>
        </w:rPr>
      </w:pPr>
      <w:r w:rsidRPr="00A60520">
        <w:rPr>
          <w:rFonts w:ascii="Arial" w:hAnsi="Arial" w:cs="Arial"/>
          <w:color w:val="000000" w:themeColor="text1"/>
          <w:sz w:val="22"/>
        </w:rPr>
        <w:t xml:space="preserve">Support staff in achieving the </w:t>
      </w:r>
      <w:r w:rsidR="00C9141F" w:rsidRPr="00A60520">
        <w:rPr>
          <w:rFonts w:ascii="Arial" w:hAnsi="Arial" w:cs="Arial"/>
          <w:color w:val="000000" w:themeColor="text1"/>
          <w:sz w:val="22"/>
        </w:rPr>
        <w:t>academy</w:t>
      </w:r>
      <w:r w:rsidRPr="00A60520">
        <w:rPr>
          <w:rFonts w:ascii="Arial" w:hAnsi="Arial" w:cs="Arial"/>
          <w:color w:val="000000" w:themeColor="text1"/>
          <w:sz w:val="22"/>
        </w:rPr>
        <w:t>’s priorities and targets</w:t>
      </w:r>
    </w:p>
    <w:p w:rsidR="001C75A5" w:rsidRPr="00A60520" w:rsidRDefault="001C75A5" w:rsidP="00C9141F">
      <w:pPr>
        <w:pStyle w:val="ListParagraph"/>
        <w:numPr>
          <w:ilvl w:val="0"/>
          <w:numId w:val="23"/>
        </w:numPr>
        <w:jc w:val="both"/>
        <w:rPr>
          <w:rFonts w:ascii="Arial" w:hAnsi="Arial" w:cs="Arial"/>
          <w:color w:val="000000" w:themeColor="text1"/>
          <w:sz w:val="22"/>
        </w:rPr>
      </w:pPr>
      <w:r w:rsidRPr="00A60520">
        <w:rPr>
          <w:rFonts w:ascii="Arial" w:hAnsi="Arial" w:cs="Arial"/>
          <w:color w:val="000000" w:themeColor="text1"/>
          <w:sz w:val="22"/>
        </w:rPr>
        <w:t xml:space="preserve">Ensure parents are well informed about the </w:t>
      </w:r>
      <w:r w:rsidR="00C9141F" w:rsidRPr="00A60520">
        <w:rPr>
          <w:rFonts w:ascii="Arial" w:hAnsi="Arial" w:cs="Arial"/>
          <w:color w:val="000000" w:themeColor="text1"/>
          <w:sz w:val="22"/>
        </w:rPr>
        <w:t>academy</w:t>
      </w:r>
      <w:r w:rsidRPr="00A60520">
        <w:rPr>
          <w:rFonts w:ascii="Arial" w:hAnsi="Arial" w:cs="Arial"/>
          <w:color w:val="000000" w:themeColor="text1"/>
          <w:sz w:val="22"/>
        </w:rPr>
        <w:t xml:space="preserve"> and their child’s progress</w:t>
      </w:r>
    </w:p>
    <w:p w:rsidR="001C75A5" w:rsidRPr="00A60520" w:rsidRDefault="001C75A5" w:rsidP="00C9141F">
      <w:pPr>
        <w:jc w:val="both"/>
        <w:rPr>
          <w:rFonts w:ascii="Arial" w:hAnsi="Arial" w:cs="Arial"/>
          <w:color w:val="000000" w:themeColor="text1"/>
          <w:sz w:val="16"/>
        </w:rPr>
      </w:pPr>
    </w:p>
    <w:p w:rsidR="001C75A5" w:rsidRPr="00A60520" w:rsidRDefault="001C75A5" w:rsidP="00C9141F">
      <w:pPr>
        <w:jc w:val="both"/>
        <w:rPr>
          <w:rFonts w:ascii="Arial" w:hAnsi="Arial" w:cs="Arial"/>
          <w:b/>
          <w:color w:val="000000" w:themeColor="text1"/>
          <w:sz w:val="22"/>
        </w:rPr>
      </w:pPr>
      <w:r w:rsidRPr="00A60520">
        <w:rPr>
          <w:rFonts w:ascii="Arial" w:hAnsi="Arial" w:cs="Arial"/>
          <w:b/>
          <w:color w:val="000000" w:themeColor="text1"/>
          <w:sz w:val="22"/>
        </w:rPr>
        <w:t>Teaching and Learning</w:t>
      </w:r>
    </w:p>
    <w:p w:rsidR="001C75A5" w:rsidRPr="00A60520" w:rsidRDefault="00B14008" w:rsidP="00C9141F">
      <w:pPr>
        <w:jc w:val="both"/>
        <w:rPr>
          <w:rFonts w:ascii="Arial" w:hAnsi="Arial" w:cs="Arial"/>
          <w:color w:val="000000" w:themeColor="text1"/>
          <w:sz w:val="22"/>
        </w:rPr>
      </w:pPr>
      <w:r w:rsidRPr="00A60520">
        <w:rPr>
          <w:rFonts w:ascii="Arial" w:hAnsi="Arial" w:cs="Arial"/>
          <w:color w:val="000000" w:themeColor="text1"/>
          <w:sz w:val="22"/>
        </w:rPr>
        <w:t>All middle leaders</w:t>
      </w:r>
      <w:r w:rsidR="00207F0C" w:rsidRPr="00A60520">
        <w:rPr>
          <w:rFonts w:ascii="Arial" w:hAnsi="Arial" w:cs="Arial"/>
          <w:color w:val="000000" w:themeColor="text1"/>
          <w:sz w:val="22"/>
        </w:rPr>
        <w:t xml:space="preserve"> </w:t>
      </w:r>
      <w:r w:rsidR="00055FCC" w:rsidRPr="00A60520">
        <w:rPr>
          <w:rFonts w:ascii="Arial" w:hAnsi="Arial" w:cs="Arial"/>
          <w:color w:val="000000" w:themeColor="text1"/>
          <w:sz w:val="22"/>
        </w:rPr>
        <w:t>are e</w:t>
      </w:r>
      <w:r w:rsidR="008E6396" w:rsidRPr="00A60520">
        <w:rPr>
          <w:rFonts w:ascii="Arial" w:hAnsi="Arial" w:cs="Arial"/>
          <w:color w:val="000000" w:themeColor="text1"/>
          <w:sz w:val="22"/>
        </w:rPr>
        <w:t>xpected to lead by example, both in term</w:t>
      </w:r>
      <w:r w:rsidR="006D66CC" w:rsidRPr="00A60520">
        <w:rPr>
          <w:rFonts w:ascii="Arial" w:hAnsi="Arial" w:cs="Arial"/>
          <w:color w:val="000000" w:themeColor="text1"/>
          <w:sz w:val="22"/>
        </w:rPr>
        <w:t>s</w:t>
      </w:r>
      <w:r w:rsidR="008E6396" w:rsidRPr="00A60520">
        <w:rPr>
          <w:rFonts w:ascii="Arial" w:hAnsi="Arial" w:cs="Arial"/>
          <w:color w:val="000000" w:themeColor="text1"/>
          <w:sz w:val="22"/>
        </w:rPr>
        <w:t xml:space="preserve"> of their leadership and management role and also in the classroom, teaching effectively, securing high quality outcomes, and promoting excellent standards of behaviour and discipline. They are also expected to:</w:t>
      </w:r>
    </w:p>
    <w:p w:rsidR="008E6396" w:rsidRPr="00A60520" w:rsidRDefault="008E6396" w:rsidP="00C9141F">
      <w:pPr>
        <w:jc w:val="both"/>
        <w:rPr>
          <w:rFonts w:ascii="Arial" w:hAnsi="Arial" w:cs="Arial"/>
          <w:color w:val="000000" w:themeColor="text1"/>
          <w:sz w:val="16"/>
        </w:rPr>
      </w:pPr>
    </w:p>
    <w:p w:rsidR="008E6396" w:rsidRPr="00A60520" w:rsidRDefault="008E6396" w:rsidP="00C9141F">
      <w:pPr>
        <w:pStyle w:val="ListParagraph"/>
        <w:numPr>
          <w:ilvl w:val="0"/>
          <w:numId w:val="24"/>
        </w:numPr>
        <w:jc w:val="both"/>
        <w:rPr>
          <w:rFonts w:ascii="Arial" w:hAnsi="Arial" w:cs="Arial"/>
          <w:color w:val="000000" w:themeColor="text1"/>
          <w:sz w:val="22"/>
        </w:rPr>
      </w:pPr>
      <w:r w:rsidRPr="00A60520">
        <w:rPr>
          <w:rFonts w:ascii="Arial" w:hAnsi="Arial" w:cs="Arial"/>
          <w:color w:val="000000" w:themeColor="text1"/>
          <w:sz w:val="22"/>
        </w:rPr>
        <w:t>Contribute to the monitoring of the quality of teaching and student development</w:t>
      </w:r>
    </w:p>
    <w:p w:rsidR="009621A4" w:rsidRPr="00A60520" w:rsidRDefault="009621A4" w:rsidP="00C9141F">
      <w:pPr>
        <w:pStyle w:val="ListParagraph"/>
        <w:numPr>
          <w:ilvl w:val="0"/>
          <w:numId w:val="24"/>
        </w:numPr>
        <w:jc w:val="both"/>
        <w:rPr>
          <w:rFonts w:ascii="Arial" w:hAnsi="Arial" w:cs="Arial"/>
          <w:color w:val="000000" w:themeColor="text1"/>
          <w:sz w:val="22"/>
        </w:rPr>
      </w:pPr>
      <w:r w:rsidRPr="00A60520">
        <w:rPr>
          <w:rFonts w:ascii="Arial" w:hAnsi="Arial" w:cs="Arial"/>
          <w:color w:val="000000" w:themeColor="text1"/>
          <w:sz w:val="22"/>
        </w:rPr>
        <w:t>Develop positive community links to enhance teaching and learning and student personal development</w:t>
      </w:r>
    </w:p>
    <w:p w:rsidR="009621A4" w:rsidRPr="00A60520" w:rsidRDefault="009621A4" w:rsidP="00C9141F">
      <w:pPr>
        <w:pStyle w:val="ListParagraph"/>
        <w:numPr>
          <w:ilvl w:val="0"/>
          <w:numId w:val="24"/>
        </w:numPr>
        <w:jc w:val="both"/>
        <w:rPr>
          <w:rFonts w:ascii="Arial" w:hAnsi="Arial" w:cs="Arial"/>
          <w:color w:val="000000" w:themeColor="text1"/>
          <w:sz w:val="22"/>
        </w:rPr>
      </w:pPr>
      <w:r w:rsidRPr="00A60520">
        <w:rPr>
          <w:rFonts w:ascii="Arial" w:hAnsi="Arial" w:cs="Arial"/>
          <w:color w:val="000000" w:themeColor="text1"/>
          <w:sz w:val="22"/>
        </w:rPr>
        <w:t>Liaise with appropriate colleagues to ensure that individual needs of students are identified and met</w:t>
      </w:r>
    </w:p>
    <w:p w:rsidR="009621A4" w:rsidRPr="00A60520" w:rsidRDefault="009621A4" w:rsidP="00C9141F">
      <w:pPr>
        <w:pStyle w:val="ListParagraph"/>
        <w:numPr>
          <w:ilvl w:val="0"/>
          <w:numId w:val="24"/>
        </w:numPr>
        <w:jc w:val="both"/>
        <w:rPr>
          <w:rFonts w:ascii="Arial" w:hAnsi="Arial" w:cs="Arial"/>
          <w:color w:val="000000" w:themeColor="text1"/>
          <w:sz w:val="22"/>
        </w:rPr>
      </w:pPr>
      <w:r w:rsidRPr="00A60520">
        <w:rPr>
          <w:rFonts w:ascii="Arial" w:hAnsi="Arial" w:cs="Arial"/>
          <w:color w:val="000000" w:themeColor="text1"/>
          <w:sz w:val="22"/>
        </w:rPr>
        <w:t>Promote an inclusive environment and support the development of strategies to improve attendance</w:t>
      </w:r>
    </w:p>
    <w:p w:rsidR="009621A4" w:rsidRPr="00A60520" w:rsidRDefault="009621A4" w:rsidP="00C9141F">
      <w:pPr>
        <w:jc w:val="both"/>
        <w:rPr>
          <w:rFonts w:ascii="Arial" w:hAnsi="Arial" w:cs="Arial"/>
          <w:color w:val="000000" w:themeColor="text1"/>
          <w:sz w:val="16"/>
        </w:rPr>
      </w:pPr>
    </w:p>
    <w:p w:rsidR="009621A4" w:rsidRPr="00A60520" w:rsidRDefault="009621A4" w:rsidP="00C9141F">
      <w:pPr>
        <w:jc w:val="both"/>
        <w:rPr>
          <w:rFonts w:ascii="Arial" w:hAnsi="Arial" w:cs="Arial"/>
          <w:b/>
          <w:color w:val="000000" w:themeColor="text1"/>
          <w:sz w:val="22"/>
        </w:rPr>
      </w:pPr>
      <w:r w:rsidRPr="00A60520">
        <w:rPr>
          <w:rFonts w:ascii="Arial" w:hAnsi="Arial" w:cs="Arial"/>
          <w:b/>
          <w:color w:val="000000" w:themeColor="text1"/>
          <w:sz w:val="22"/>
        </w:rPr>
        <w:t>Leading and Managing Staff</w:t>
      </w:r>
    </w:p>
    <w:p w:rsidR="009621A4" w:rsidRPr="00A60520" w:rsidRDefault="009621A4" w:rsidP="00C9141F">
      <w:pPr>
        <w:jc w:val="both"/>
        <w:rPr>
          <w:rFonts w:ascii="Arial" w:hAnsi="Arial" w:cs="Arial"/>
          <w:color w:val="000000" w:themeColor="text1"/>
          <w:sz w:val="22"/>
        </w:rPr>
      </w:pPr>
      <w:r w:rsidRPr="00A60520">
        <w:rPr>
          <w:rFonts w:ascii="Arial" w:hAnsi="Arial" w:cs="Arial"/>
          <w:color w:val="000000" w:themeColor="text1"/>
          <w:sz w:val="22"/>
        </w:rPr>
        <w:t xml:space="preserve">The post holder will promote positive and professional working relationships </w:t>
      </w:r>
      <w:r w:rsidR="004F7A69" w:rsidRPr="00A60520">
        <w:rPr>
          <w:rFonts w:ascii="Arial" w:hAnsi="Arial" w:cs="Arial"/>
          <w:color w:val="000000" w:themeColor="text1"/>
          <w:sz w:val="22"/>
        </w:rPr>
        <w:t>between all staff</w:t>
      </w:r>
      <w:r w:rsidR="00207F0C" w:rsidRPr="00A60520">
        <w:rPr>
          <w:rFonts w:ascii="Arial" w:hAnsi="Arial" w:cs="Arial"/>
          <w:color w:val="000000" w:themeColor="text1"/>
          <w:sz w:val="22"/>
        </w:rPr>
        <w:t xml:space="preserve"> within the </w:t>
      </w:r>
      <w:r w:rsidR="00A26398" w:rsidRPr="00A60520">
        <w:rPr>
          <w:rFonts w:ascii="Arial" w:hAnsi="Arial" w:cs="Arial"/>
          <w:color w:val="000000" w:themeColor="text1"/>
          <w:sz w:val="22"/>
        </w:rPr>
        <w:t>Department</w:t>
      </w:r>
      <w:r w:rsidR="004F7A69" w:rsidRPr="00A60520">
        <w:rPr>
          <w:rFonts w:ascii="Arial" w:hAnsi="Arial" w:cs="Arial"/>
          <w:color w:val="000000" w:themeColor="text1"/>
          <w:sz w:val="22"/>
        </w:rPr>
        <w:t>. They will also be expected to:</w:t>
      </w:r>
    </w:p>
    <w:p w:rsidR="004F7A69" w:rsidRPr="00A60520" w:rsidRDefault="004F7A69" w:rsidP="00C9141F">
      <w:pPr>
        <w:jc w:val="both"/>
        <w:rPr>
          <w:rFonts w:ascii="Arial" w:hAnsi="Arial" w:cs="Arial"/>
          <w:color w:val="000000" w:themeColor="text1"/>
          <w:sz w:val="16"/>
        </w:rPr>
      </w:pPr>
    </w:p>
    <w:p w:rsidR="004F7A69" w:rsidRPr="00A60520" w:rsidRDefault="004F7A69" w:rsidP="00C9141F">
      <w:pPr>
        <w:pStyle w:val="ListParagraph"/>
        <w:numPr>
          <w:ilvl w:val="0"/>
          <w:numId w:val="25"/>
        </w:numPr>
        <w:jc w:val="both"/>
        <w:rPr>
          <w:rFonts w:ascii="Arial" w:hAnsi="Arial" w:cs="Arial"/>
          <w:color w:val="000000" w:themeColor="text1"/>
          <w:sz w:val="22"/>
        </w:rPr>
      </w:pPr>
      <w:r w:rsidRPr="00A60520">
        <w:rPr>
          <w:rFonts w:ascii="Arial" w:hAnsi="Arial" w:cs="Arial"/>
          <w:color w:val="000000" w:themeColor="text1"/>
          <w:sz w:val="22"/>
        </w:rPr>
        <w:t>Lead developmental activities, delegate appropriately and evaluate outcomes</w:t>
      </w:r>
    </w:p>
    <w:p w:rsidR="004F7A69" w:rsidRPr="00A60520" w:rsidRDefault="004F7A69" w:rsidP="00C9141F">
      <w:pPr>
        <w:pStyle w:val="ListParagraph"/>
        <w:numPr>
          <w:ilvl w:val="0"/>
          <w:numId w:val="25"/>
        </w:numPr>
        <w:jc w:val="both"/>
        <w:rPr>
          <w:rFonts w:ascii="Arial" w:hAnsi="Arial" w:cs="Arial"/>
          <w:color w:val="000000" w:themeColor="text1"/>
          <w:sz w:val="22"/>
        </w:rPr>
      </w:pPr>
      <w:r w:rsidRPr="00A60520">
        <w:rPr>
          <w:rFonts w:ascii="Arial" w:hAnsi="Arial" w:cs="Arial"/>
          <w:color w:val="000000" w:themeColor="text1"/>
          <w:sz w:val="22"/>
        </w:rPr>
        <w:t xml:space="preserve">Support the implementation of the </w:t>
      </w:r>
      <w:r w:rsidR="00C9141F" w:rsidRPr="00A60520">
        <w:rPr>
          <w:rFonts w:ascii="Arial" w:hAnsi="Arial" w:cs="Arial"/>
          <w:color w:val="000000" w:themeColor="text1"/>
          <w:sz w:val="22"/>
        </w:rPr>
        <w:t>academy</w:t>
      </w:r>
      <w:r w:rsidRPr="00A60520">
        <w:rPr>
          <w:rFonts w:ascii="Arial" w:hAnsi="Arial" w:cs="Arial"/>
          <w:color w:val="000000" w:themeColor="text1"/>
          <w:sz w:val="22"/>
        </w:rPr>
        <w:t>’s Performance Management policy</w:t>
      </w:r>
    </w:p>
    <w:p w:rsidR="004F7A69" w:rsidRPr="00A60520" w:rsidRDefault="005253BA" w:rsidP="00C9141F">
      <w:pPr>
        <w:pStyle w:val="ListParagraph"/>
        <w:numPr>
          <w:ilvl w:val="0"/>
          <w:numId w:val="25"/>
        </w:numPr>
        <w:jc w:val="both"/>
        <w:rPr>
          <w:rFonts w:ascii="Arial" w:hAnsi="Arial" w:cs="Arial"/>
          <w:color w:val="000000" w:themeColor="text1"/>
          <w:sz w:val="22"/>
        </w:rPr>
      </w:pPr>
      <w:r w:rsidRPr="00A60520">
        <w:rPr>
          <w:rFonts w:ascii="Arial" w:hAnsi="Arial" w:cs="Arial"/>
          <w:color w:val="000000" w:themeColor="text1"/>
          <w:sz w:val="22"/>
        </w:rPr>
        <w:t xml:space="preserve">Ensure that all staff understand and follow the </w:t>
      </w:r>
      <w:r w:rsidR="00C9141F" w:rsidRPr="00A60520">
        <w:rPr>
          <w:rFonts w:ascii="Arial" w:hAnsi="Arial" w:cs="Arial"/>
          <w:color w:val="000000" w:themeColor="text1"/>
          <w:sz w:val="22"/>
        </w:rPr>
        <w:t>academy</w:t>
      </w:r>
      <w:r w:rsidRPr="00A60520">
        <w:rPr>
          <w:rFonts w:ascii="Arial" w:hAnsi="Arial" w:cs="Arial"/>
          <w:color w:val="000000" w:themeColor="text1"/>
          <w:sz w:val="22"/>
        </w:rPr>
        <w:t>’s quality assurance processes</w:t>
      </w:r>
    </w:p>
    <w:p w:rsidR="005253BA" w:rsidRPr="00A60520" w:rsidRDefault="005253BA" w:rsidP="00C9141F">
      <w:pPr>
        <w:pStyle w:val="ListParagraph"/>
        <w:numPr>
          <w:ilvl w:val="0"/>
          <w:numId w:val="25"/>
        </w:numPr>
        <w:jc w:val="both"/>
        <w:rPr>
          <w:rFonts w:ascii="Arial" w:hAnsi="Arial" w:cs="Arial"/>
          <w:color w:val="000000" w:themeColor="text1"/>
          <w:sz w:val="22"/>
        </w:rPr>
      </w:pPr>
      <w:r w:rsidRPr="00A60520">
        <w:rPr>
          <w:rFonts w:ascii="Arial" w:hAnsi="Arial" w:cs="Arial"/>
          <w:color w:val="000000" w:themeColor="text1"/>
          <w:sz w:val="22"/>
        </w:rPr>
        <w:lastRenderedPageBreak/>
        <w:t>Ensure that standards and targets are appropriate and that accountabilities are clear</w:t>
      </w:r>
    </w:p>
    <w:p w:rsidR="005253BA" w:rsidRPr="00A60520" w:rsidRDefault="005253BA" w:rsidP="00C9141F">
      <w:pPr>
        <w:pStyle w:val="ListParagraph"/>
        <w:numPr>
          <w:ilvl w:val="0"/>
          <w:numId w:val="25"/>
        </w:numPr>
        <w:jc w:val="both"/>
        <w:rPr>
          <w:rFonts w:ascii="Arial" w:hAnsi="Arial" w:cs="Arial"/>
          <w:color w:val="000000" w:themeColor="text1"/>
          <w:sz w:val="22"/>
        </w:rPr>
      </w:pPr>
      <w:r w:rsidRPr="00A60520">
        <w:rPr>
          <w:rFonts w:ascii="Arial" w:hAnsi="Arial" w:cs="Arial"/>
          <w:color w:val="000000" w:themeColor="text1"/>
          <w:sz w:val="22"/>
        </w:rPr>
        <w:t xml:space="preserve">Ensure that staff understand the </w:t>
      </w:r>
      <w:r w:rsidR="00C9141F" w:rsidRPr="00A60520">
        <w:rPr>
          <w:rFonts w:ascii="Arial" w:hAnsi="Arial" w:cs="Arial"/>
          <w:color w:val="000000" w:themeColor="text1"/>
          <w:sz w:val="22"/>
        </w:rPr>
        <w:t>academy</w:t>
      </w:r>
      <w:r w:rsidRPr="00A60520">
        <w:rPr>
          <w:rFonts w:ascii="Arial" w:hAnsi="Arial" w:cs="Arial"/>
          <w:color w:val="000000" w:themeColor="text1"/>
          <w:sz w:val="22"/>
        </w:rPr>
        <w:t>’s educational agenda and that a coordinated, comprehensive response to student need is made</w:t>
      </w:r>
    </w:p>
    <w:p w:rsidR="005253BA" w:rsidRPr="00A60520" w:rsidRDefault="005253BA" w:rsidP="00C9141F">
      <w:pPr>
        <w:jc w:val="both"/>
        <w:rPr>
          <w:rFonts w:ascii="Arial" w:hAnsi="Arial" w:cs="Arial"/>
          <w:color w:val="000000" w:themeColor="text1"/>
          <w:sz w:val="16"/>
        </w:rPr>
      </w:pPr>
    </w:p>
    <w:p w:rsidR="005253BA" w:rsidRPr="00A60520" w:rsidRDefault="005253BA" w:rsidP="00C9141F">
      <w:pPr>
        <w:jc w:val="both"/>
        <w:rPr>
          <w:rFonts w:ascii="Arial" w:hAnsi="Arial" w:cs="Arial"/>
          <w:b/>
          <w:color w:val="000000" w:themeColor="text1"/>
          <w:sz w:val="22"/>
        </w:rPr>
      </w:pPr>
      <w:r w:rsidRPr="00A60520">
        <w:rPr>
          <w:rFonts w:ascii="Arial" w:hAnsi="Arial" w:cs="Arial"/>
          <w:b/>
          <w:color w:val="000000" w:themeColor="text1"/>
          <w:sz w:val="22"/>
        </w:rPr>
        <w:t>Effective Deployment of Staff and Resources</w:t>
      </w:r>
    </w:p>
    <w:p w:rsidR="005253BA" w:rsidRPr="00A60520" w:rsidRDefault="005253BA" w:rsidP="00C9141F">
      <w:pPr>
        <w:jc w:val="both"/>
        <w:rPr>
          <w:rFonts w:ascii="Arial" w:hAnsi="Arial" w:cs="Arial"/>
          <w:color w:val="000000" w:themeColor="text1"/>
          <w:sz w:val="22"/>
        </w:rPr>
      </w:pPr>
      <w:r w:rsidRPr="00A60520">
        <w:rPr>
          <w:rFonts w:ascii="Arial" w:hAnsi="Arial" w:cs="Arial"/>
          <w:color w:val="000000" w:themeColor="text1"/>
          <w:sz w:val="22"/>
        </w:rPr>
        <w:t>The post holder will make a significant contribution to the effective deployment and development of staff to make most effective use of their skills, expertise and experience. They will also be expected to:</w:t>
      </w:r>
    </w:p>
    <w:p w:rsidR="00610972" w:rsidRPr="00A60520" w:rsidRDefault="00610972" w:rsidP="00C9141F">
      <w:pPr>
        <w:jc w:val="both"/>
        <w:rPr>
          <w:rFonts w:ascii="Arial" w:hAnsi="Arial" w:cs="Arial"/>
          <w:color w:val="000000" w:themeColor="text1"/>
          <w:sz w:val="16"/>
        </w:rPr>
      </w:pPr>
    </w:p>
    <w:p w:rsidR="00610972" w:rsidRPr="00A60520" w:rsidRDefault="00610972" w:rsidP="00C9141F">
      <w:pPr>
        <w:pStyle w:val="ListParagraph"/>
        <w:numPr>
          <w:ilvl w:val="0"/>
          <w:numId w:val="26"/>
        </w:numPr>
        <w:jc w:val="both"/>
        <w:rPr>
          <w:rFonts w:ascii="Arial" w:hAnsi="Arial" w:cs="Arial"/>
          <w:color w:val="000000" w:themeColor="text1"/>
          <w:sz w:val="22"/>
        </w:rPr>
      </w:pPr>
      <w:r w:rsidRPr="00A60520">
        <w:rPr>
          <w:rFonts w:ascii="Arial" w:hAnsi="Arial" w:cs="Arial"/>
          <w:color w:val="000000" w:themeColor="text1"/>
          <w:sz w:val="22"/>
        </w:rPr>
        <w:t xml:space="preserve">Ensure that staff </w:t>
      </w:r>
      <w:r w:rsidR="00B14008" w:rsidRPr="00A60520">
        <w:rPr>
          <w:rFonts w:ascii="Arial" w:hAnsi="Arial" w:cs="Arial"/>
          <w:color w:val="000000" w:themeColor="text1"/>
          <w:sz w:val="22"/>
        </w:rPr>
        <w:t xml:space="preserve">within the </w:t>
      </w:r>
      <w:r w:rsidR="00732406" w:rsidRPr="00A60520">
        <w:rPr>
          <w:rFonts w:ascii="Arial" w:hAnsi="Arial" w:cs="Arial"/>
          <w:color w:val="000000" w:themeColor="text1"/>
          <w:sz w:val="22"/>
        </w:rPr>
        <w:t>Department</w:t>
      </w:r>
      <w:r w:rsidR="00207F0C" w:rsidRPr="00A60520">
        <w:rPr>
          <w:rFonts w:ascii="Arial" w:hAnsi="Arial" w:cs="Arial"/>
          <w:color w:val="000000" w:themeColor="text1"/>
          <w:sz w:val="22"/>
        </w:rPr>
        <w:t xml:space="preserve"> </w:t>
      </w:r>
      <w:r w:rsidRPr="00A60520">
        <w:rPr>
          <w:rFonts w:ascii="Arial" w:hAnsi="Arial" w:cs="Arial"/>
          <w:color w:val="000000" w:themeColor="text1"/>
          <w:sz w:val="22"/>
        </w:rPr>
        <w:t>have a clear understanding of their roles and responsibilities</w:t>
      </w:r>
    </w:p>
    <w:p w:rsidR="00610972" w:rsidRPr="00A60520" w:rsidRDefault="00610972" w:rsidP="00C9141F">
      <w:pPr>
        <w:pStyle w:val="ListParagraph"/>
        <w:numPr>
          <w:ilvl w:val="0"/>
          <w:numId w:val="26"/>
        </w:numPr>
        <w:jc w:val="both"/>
        <w:rPr>
          <w:rFonts w:ascii="Arial" w:hAnsi="Arial" w:cs="Arial"/>
          <w:color w:val="000000" w:themeColor="text1"/>
          <w:sz w:val="22"/>
        </w:rPr>
      </w:pPr>
      <w:r w:rsidRPr="00A60520">
        <w:rPr>
          <w:rFonts w:ascii="Arial" w:hAnsi="Arial" w:cs="Arial"/>
          <w:color w:val="000000" w:themeColor="text1"/>
          <w:sz w:val="22"/>
        </w:rPr>
        <w:t>Provide advice on establishing priorities for expenditure and the cost effective use of resources</w:t>
      </w:r>
    </w:p>
    <w:p w:rsidR="00610972" w:rsidRPr="00A60520" w:rsidRDefault="00610972" w:rsidP="00C9141F">
      <w:pPr>
        <w:pStyle w:val="ListParagraph"/>
        <w:numPr>
          <w:ilvl w:val="0"/>
          <w:numId w:val="26"/>
        </w:numPr>
        <w:jc w:val="both"/>
        <w:rPr>
          <w:rFonts w:ascii="Arial" w:hAnsi="Arial" w:cs="Arial"/>
          <w:color w:val="000000" w:themeColor="text1"/>
          <w:sz w:val="22"/>
        </w:rPr>
      </w:pPr>
      <w:r w:rsidRPr="00A60520">
        <w:rPr>
          <w:rFonts w:ascii="Arial" w:hAnsi="Arial" w:cs="Arial"/>
          <w:color w:val="000000" w:themeColor="text1"/>
          <w:sz w:val="22"/>
        </w:rPr>
        <w:t xml:space="preserve">Ensure staff work within the </w:t>
      </w:r>
      <w:r w:rsidR="00C9141F" w:rsidRPr="00A60520">
        <w:rPr>
          <w:rFonts w:ascii="Arial" w:hAnsi="Arial" w:cs="Arial"/>
          <w:color w:val="000000" w:themeColor="text1"/>
          <w:sz w:val="22"/>
        </w:rPr>
        <w:t>academy</w:t>
      </w:r>
      <w:r w:rsidRPr="00A60520">
        <w:rPr>
          <w:rFonts w:ascii="Arial" w:hAnsi="Arial" w:cs="Arial"/>
          <w:color w:val="000000" w:themeColor="text1"/>
          <w:sz w:val="22"/>
        </w:rPr>
        <w:t>’s Quality Assurance framework</w:t>
      </w:r>
    </w:p>
    <w:p w:rsidR="008E67C0" w:rsidRPr="00A60520" w:rsidRDefault="008E67C0" w:rsidP="00C9141F">
      <w:pPr>
        <w:jc w:val="both"/>
        <w:rPr>
          <w:rFonts w:ascii="Arial" w:hAnsi="Arial" w:cs="Arial"/>
          <w:color w:val="000000" w:themeColor="text1"/>
          <w:sz w:val="16"/>
        </w:rPr>
      </w:pPr>
    </w:p>
    <w:p w:rsidR="00B623AA" w:rsidRPr="00A60520" w:rsidRDefault="00B623AA" w:rsidP="00C9141F">
      <w:pPr>
        <w:jc w:val="both"/>
        <w:rPr>
          <w:rFonts w:ascii="Arial" w:hAnsi="Arial" w:cs="Arial"/>
          <w:b/>
          <w:color w:val="000000" w:themeColor="text1"/>
          <w:sz w:val="22"/>
        </w:rPr>
      </w:pPr>
    </w:p>
    <w:p w:rsidR="00414BD8" w:rsidRPr="00A60520" w:rsidRDefault="00414BD8" w:rsidP="00C9141F">
      <w:pPr>
        <w:jc w:val="both"/>
        <w:rPr>
          <w:rFonts w:ascii="Arial" w:hAnsi="Arial" w:cs="Arial"/>
          <w:b/>
          <w:color w:val="000000" w:themeColor="text1"/>
          <w:sz w:val="22"/>
        </w:rPr>
      </w:pPr>
      <w:r w:rsidRPr="00A60520">
        <w:rPr>
          <w:rFonts w:ascii="Arial" w:hAnsi="Arial" w:cs="Arial"/>
          <w:b/>
          <w:color w:val="000000" w:themeColor="text1"/>
          <w:sz w:val="22"/>
        </w:rPr>
        <w:t>NOTES</w:t>
      </w:r>
    </w:p>
    <w:p w:rsidR="00414BD8" w:rsidRPr="00A60520" w:rsidRDefault="00414BD8" w:rsidP="00C9141F">
      <w:pPr>
        <w:jc w:val="both"/>
        <w:rPr>
          <w:rFonts w:ascii="Arial" w:hAnsi="Arial" w:cs="Arial"/>
          <w:color w:val="000000" w:themeColor="text1"/>
          <w:sz w:val="16"/>
        </w:rPr>
      </w:pPr>
    </w:p>
    <w:p w:rsidR="00414BD8" w:rsidRPr="00A60520" w:rsidRDefault="00414BD8" w:rsidP="00C9141F">
      <w:pPr>
        <w:jc w:val="both"/>
        <w:rPr>
          <w:rFonts w:ascii="Arial" w:hAnsi="Arial" w:cs="Arial"/>
          <w:color w:val="000000" w:themeColor="text1"/>
          <w:sz w:val="22"/>
        </w:rPr>
      </w:pPr>
      <w:r w:rsidRPr="00A60520">
        <w:rPr>
          <w:rFonts w:ascii="Arial" w:hAnsi="Arial" w:cs="Arial"/>
          <w:color w:val="000000" w:themeColor="text1"/>
          <w:sz w:val="22"/>
        </w:rPr>
        <w:t>This job description allocates duties and responsibilities but does not direct the amount of time to be spent carrying each of them out.</w:t>
      </w:r>
    </w:p>
    <w:p w:rsidR="00414BD8" w:rsidRPr="00A60520" w:rsidRDefault="00414BD8" w:rsidP="00C9141F">
      <w:pPr>
        <w:jc w:val="both"/>
        <w:rPr>
          <w:rFonts w:ascii="Arial" w:hAnsi="Arial" w:cs="Arial"/>
          <w:color w:val="000000" w:themeColor="text1"/>
          <w:sz w:val="16"/>
        </w:rPr>
      </w:pPr>
    </w:p>
    <w:p w:rsidR="00414BD8" w:rsidRPr="00A60520" w:rsidRDefault="00414BD8" w:rsidP="00C9141F">
      <w:pPr>
        <w:jc w:val="both"/>
        <w:rPr>
          <w:rFonts w:ascii="Arial" w:hAnsi="Arial" w:cs="Arial"/>
          <w:b/>
          <w:color w:val="000000" w:themeColor="text1"/>
          <w:sz w:val="22"/>
        </w:rPr>
      </w:pPr>
      <w:r w:rsidRPr="00A60520">
        <w:rPr>
          <w:rFonts w:ascii="Arial" w:hAnsi="Arial" w:cs="Arial"/>
          <w:color w:val="000000" w:themeColor="text1"/>
          <w:sz w:val="22"/>
        </w:rPr>
        <w:t>The job description is not necessarily a comprehensive definition of the post.  It will be reviewed at least once each year and it may be subject to modification or amendment at any time, after consultation with the post holder.</w:t>
      </w:r>
    </w:p>
    <w:p w:rsidR="00403262" w:rsidRPr="00A60520" w:rsidRDefault="00403262" w:rsidP="00C9141F">
      <w:pPr>
        <w:jc w:val="both"/>
        <w:rPr>
          <w:rFonts w:ascii="Arial" w:hAnsi="Arial" w:cs="Arial"/>
          <w:color w:val="000000" w:themeColor="text1"/>
          <w:sz w:val="16"/>
        </w:rPr>
      </w:pPr>
    </w:p>
    <w:p w:rsidR="002A05EB" w:rsidRPr="00C9141F" w:rsidRDefault="00124DFE" w:rsidP="00C9141F">
      <w:pPr>
        <w:jc w:val="both"/>
        <w:rPr>
          <w:rFonts w:ascii="Arial" w:hAnsi="Arial" w:cs="Arial"/>
          <w:b/>
          <w:color w:val="000000" w:themeColor="text1"/>
          <w:sz w:val="22"/>
        </w:rPr>
      </w:pPr>
      <w:r w:rsidRPr="00A60520">
        <w:rPr>
          <w:rFonts w:ascii="Arial" w:hAnsi="Arial" w:cs="Arial"/>
          <w:b/>
          <w:color w:val="000000" w:themeColor="text1"/>
          <w:sz w:val="22"/>
        </w:rPr>
        <w:t>Signed</w:t>
      </w:r>
      <w:r w:rsidR="002A05EB" w:rsidRPr="00A60520">
        <w:rPr>
          <w:rFonts w:ascii="Arial" w:hAnsi="Arial" w:cs="Arial"/>
          <w:b/>
          <w:color w:val="000000" w:themeColor="text1"/>
          <w:sz w:val="22"/>
        </w:rPr>
        <w:t>: ___________________________________</w:t>
      </w:r>
      <w:r w:rsidR="002A05EB" w:rsidRPr="00A60520">
        <w:rPr>
          <w:rFonts w:ascii="Arial" w:hAnsi="Arial" w:cs="Arial"/>
          <w:b/>
          <w:color w:val="000000" w:themeColor="text1"/>
          <w:sz w:val="22"/>
        </w:rPr>
        <w:tab/>
      </w:r>
      <w:proofErr w:type="gramStart"/>
      <w:r w:rsidR="002A05EB" w:rsidRPr="00A60520">
        <w:rPr>
          <w:rFonts w:ascii="Arial" w:hAnsi="Arial" w:cs="Arial"/>
          <w:b/>
          <w:color w:val="000000" w:themeColor="text1"/>
          <w:sz w:val="22"/>
        </w:rPr>
        <w:t>Date :</w:t>
      </w:r>
      <w:proofErr w:type="gramEnd"/>
      <w:r w:rsidR="002A05EB" w:rsidRPr="00A60520">
        <w:rPr>
          <w:rFonts w:ascii="Arial" w:hAnsi="Arial" w:cs="Arial"/>
          <w:b/>
          <w:color w:val="000000" w:themeColor="text1"/>
          <w:sz w:val="22"/>
        </w:rPr>
        <w:t xml:space="preserve"> ____________</w:t>
      </w:r>
    </w:p>
    <w:p w:rsidR="002A05EB" w:rsidRPr="00C9141F" w:rsidRDefault="002A05EB" w:rsidP="00C9141F">
      <w:pPr>
        <w:jc w:val="both"/>
        <w:rPr>
          <w:rFonts w:ascii="Arial" w:hAnsi="Arial" w:cs="Arial"/>
          <w:b/>
          <w:color w:val="000000" w:themeColor="text1"/>
          <w:sz w:val="20"/>
        </w:rPr>
      </w:pPr>
    </w:p>
    <w:p w:rsidR="002A05EB" w:rsidRDefault="002A05EB" w:rsidP="00C9141F">
      <w:pPr>
        <w:jc w:val="both"/>
        <w:rPr>
          <w:rFonts w:ascii="Arial Narrow" w:hAnsi="Arial Narrow" w:cs="Tahoma"/>
          <w:color w:val="000000" w:themeColor="text1"/>
          <w:sz w:val="22"/>
        </w:rPr>
      </w:pPr>
    </w:p>
    <w:p w:rsidR="004B5879" w:rsidRDefault="004B5879" w:rsidP="00C9141F">
      <w:pPr>
        <w:jc w:val="both"/>
        <w:rPr>
          <w:rFonts w:ascii="Arial Narrow" w:hAnsi="Arial Narrow" w:cs="Tahoma"/>
          <w:color w:val="000000" w:themeColor="text1"/>
          <w:sz w:val="22"/>
        </w:rPr>
      </w:pPr>
    </w:p>
    <w:p w:rsidR="004B5879" w:rsidRDefault="004B5879" w:rsidP="00C9141F">
      <w:pPr>
        <w:jc w:val="both"/>
        <w:rPr>
          <w:rFonts w:ascii="Arial Narrow" w:hAnsi="Arial Narrow" w:cs="Tahoma"/>
          <w:color w:val="000000" w:themeColor="text1"/>
          <w:sz w:val="22"/>
        </w:rPr>
      </w:pPr>
    </w:p>
    <w:p w:rsidR="004B5879" w:rsidRDefault="004B5879" w:rsidP="00C9141F">
      <w:pPr>
        <w:jc w:val="both"/>
        <w:rPr>
          <w:rFonts w:ascii="Arial Narrow" w:hAnsi="Arial Narrow" w:cs="Tahoma"/>
          <w:color w:val="000000" w:themeColor="text1"/>
          <w:sz w:val="22"/>
        </w:rPr>
      </w:pPr>
    </w:p>
    <w:p w:rsidR="004B5879" w:rsidRDefault="004B5879" w:rsidP="00C9141F">
      <w:pPr>
        <w:jc w:val="both"/>
        <w:rPr>
          <w:rFonts w:ascii="Arial Narrow" w:hAnsi="Arial Narrow" w:cs="Tahoma"/>
          <w:color w:val="000000" w:themeColor="text1"/>
          <w:sz w:val="22"/>
        </w:rPr>
      </w:pPr>
    </w:p>
    <w:p w:rsidR="004B5879" w:rsidRDefault="004B5879" w:rsidP="00C9141F">
      <w:pPr>
        <w:jc w:val="both"/>
        <w:rPr>
          <w:rFonts w:ascii="Arial Narrow" w:hAnsi="Arial Narrow" w:cs="Tahoma"/>
          <w:color w:val="000000" w:themeColor="text1"/>
          <w:sz w:val="22"/>
        </w:rPr>
      </w:pPr>
    </w:p>
    <w:p w:rsidR="004B5879" w:rsidRDefault="004B5879" w:rsidP="00C9141F">
      <w:pPr>
        <w:jc w:val="both"/>
        <w:rPr>
          <w:rFonts w:ascii="Arial Narrow" w:hAnsi="Arial Narrow" w:cs="Tahoma"/>
          <w:color w:val="000000" w:themeColor="text1"/>
          <w:sz w:val="22"/>
        </w:rPr>
      </w:pPr>
    </w:p>
    <w:p w:rsidR="004B5879" w:rsidRDefault="004B5879" w:rsidP="00C9141F">
      <w:pPr>
        <w:jc w:val="both"/>
        <w:rPr>
          <w:rFonts w:ascii="Arial Narrow" w:hAnsi="Arial Narrow" w:cs="Tahoma"/>
          <w:color w:val="000000" w:themeColor="text1"/>
          <w:sz w:val="22"/>
        </w:rPr>
      </w:pPr>
    </w:p>
    <w:p w:rsidR="004B5879" w:rsidRDefault="004B5879" w:rsidP="00C9141F">
      <w:pPr>
        <w:jc w:val="both"/>
        <w:rPr>
          <w:rFonts w:ascii="Arial Narrow" w:hAnsi="Arial Narrow" w:cs="Tahoma"/>
          <w:color w:val="000000" w:themeColor="text1"/>
          <w:sz w:val="22"/>
        </w:rPr>
      </w:pPr>
    </w:p>
    <w:p w:rsidR="004B5879" w:rsidRDefault="004B5879" w:rsidP="00C9141F">
      <w:pPr>
        <w:jc w:val="both"/>
        <w:rPr>
          <w:rFonts w:ascii="Arial Narrow" w:hAnsi="Arial Narrow" w:cs="Tahoma"/>
          <w:color w:val="000000" w:themeColor="text1"/>
          <w:sz w:val="22"/>
        </w:rPr>
      </w:pPr>
    </w:p>
    <w:p w:rsidR="004B5879" w:rsidRPr="004B5879" w:rsidRDefault="004B5879" w:rsidP="004B5879">
      <w:pPr>
        <w:jc w:val="both"/>
        <w:rPr>
          <w:rFonts w:ascii="Arial" w:hAnsi="Arial" w:cs="Arial"/>
          <w:b/>
          <w:color w:val="000000" w:themeColor="text1"/>
          <w:sz w:val="22"/>
        </w:rPr>
      </w:pPr>
      <w:r w:rsidRPr="004B5879">
        <w:rPr>
          <w:rFonts w:ascii="Arial" w:hAnsi="Arial" w:cs="Arial"/>
          <w:b/>
          <w:color w:val="000000" w:themeColor="text1"/>
          <w:sz w:val="22"/>
        </w:rPr>
        <w:t>PERSON SPECIFICATION: SUBJECT LEADER</w:t>
      </w:r>
    </w:p>
    <w:tbl>
      <w:tblPr>
        <w:tblStyle w:val="TableGrid"/>
        <w:tblW w:w="0" w:type="auto"/>
        <w:tblLook w:val="04A0" w:firstRow="1" w:lastRow="0" w:firstColumn="1" w:lastColumn="0" w:noHBand="0" w:noVBand="1"/>
      </w:tblPr>
      <w:tblGrid>
        <w:gridCol w:w="6912"/>
        <w:gridCol w:w="1270"/>
        <w:gridCol w:w="1297"/>
      </w:tblGrid>
      <w:tr w:rsidR="004B5879" w:rsidRPr="004B5879" w:rsidTr="004E37AD">
        <w:tc>
          <w:tcPr>
            <w:tcW w:w="6912" w:type="dxa"/>
          </w:tcPr>
          <w:p w:rsidR="004B5879" w:rsidRPr="004B5879" w:rsidRDefault="004B5879" w:rsidP="004E37AD">
            <w:pPr>
              <w:jc w:val="both"/>
              <w:rPr>
                <w:rFonts w:ascii="Arial" w:hAnsi="Arial" w:cs="Arial"/>
                <w:b/>
                <w:color w:val="000000" w:themeColor="text1"/>
              </w:rPr>
            </w:pPr>
          </w:p>
        </w:tc>
        <w:tc>
          <w:tcPr>
            <w:tcW w:w="1165" w:type="dxa"/>
          </w:tcPr>
          <w:p w:rsidR="004B5879" w:rsidRPr="004B5879" w:rsidRDefault="004B5879" w:rsidP="004E37AD">
            <w:pPr>
              <w:jc w:val="center"/>
              <w:rPr>
                <w:rFonts w:ascii="Arial" w:hAnsi="Arial" w:cs="Arial"/>
                <w:b/>
                <w:color w:val="000000" w:themeColor="text1"/>
              </w:rPr>
            </w:pPr>
            <w:r w:rsidRPr="004B5879">
              <w:rPr>
                <w:rFonts w:ascii="Arial" w:hAnsi="Arial" w:cs="Arial"/>
                <w:b/>
                <w:color w:val="000000" w:themeColor="text1"/>
              </w:rPr>
              <w:t>Essential</w:t>
            </w:r>
          </w:p>
        </w:tc>
        <w:tc>
          <w:tcPr>
            <w:tcW w:w="1165" w:type="dxa"/>
          </w:tcPr>
          <w:p w:rsidR="004B5879" w:rsidRPr="004B5879" w:rsidRDefault="004B5879" w:rsidP="004E37AD">
            <w:pPr>
              <w:jc w:val="center"/>
              <w:rPr>
                <w:rFonts w:ascii="Arial" w:hAnsi="Arial" w:cs="Arial"/>
                <w:b/>
                <w:color w:val="000000" w:themeColor="text1"/>
              </w:rPr>
            </w:pPr>
            <w:r w:rsidRPr="004B5879">
              <w:rPr>
                <w:rFonts w:ascii="Arial" w:hAnsi="Arial" w:cs="Arial"/>
                <w:b/>
                <w:color w:val="000000" w:themeColor="text1"/>
              </w:rPr>
              <w:t>Desirable</w:t>
            </w:r>
          </w:p>
        </w:tc>
      </w:tr>
      <w:tr w:rsidR="004B5879" w:rsidRPr="004B5879" w:rsidTr="004E37AD">
        <w:tc>
          <w:tcPr>
            <w:tcW w:w="6912" w:type="dxa"/>
          </w:tcPr>
          <w:p w:rsidR="004B5879" w:rsidRPr="004B5879" w:rsidRDefault="004B5879" w:rsidP="004E37AD">
            <w:pPr>
              <w:jc w:val="both"/>
              <w:rPr>
                <w:rFonts w:ascii="Arial" w:hAnsi="Arial" w:cs="Arial"/>
                <w:b/>
                <w:color w:val="000000" w:themeColor="text1"/>
              </w:rPr>
            </w:pPr>
            <w:r w:rsidRPr="004B5879">
              <w:rPr>
                <w:rFonts w:ascii="Arial" w:hAnsi="Arial" w:cs="Arial"/>
                <w:b/>
                <w:color w:val="000000" w:themeColor="text1"/>
              </w:rPr>
              <w:t>Education and Qualifications</w:t>
            </w:r>
          </w:p>
        </w:tc>
        <w:tc>
          <w:tcPr>
            <w:tcW w:w="1165" w:type="dxa"/>
          </w:tcPr>
          <w:p w:rsidR="004B5879" w:rsidRPr="004B5879" w:rsidRDefault="004B5879" w:rsidP="004E37AD">
            <w:pPr>
              <w:jc w:val="center"/>
              <w:rPr>
                <w:rFonts w:ascii="Arial" w:hAnsi="Arial" w:cs="Arial"/>
                <w:b/>
                <w:color w:val="000000" w:themeColor="text1"/>
              </w:rPr>
            </w:pP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3"/>
              </w:numPr>
              <w:jc w:val="both"/>
              <w:rPr>
                <w:rFonts w:ascii="Arial" w:hAnsi="Arial" w:cs="Arial"/>
                <w:b/>
                <w:color w:val="000000" w:themeColor="text1"/>
              </w:rPr>
            </w:pPr>
            <w:r w:rsidRPr="004B5879">
              <w:rPr>
                <w:rFonts w:ascii="Arial" w:hAnsi="Arial" w:cs="Arial"/>
                <w:color w:val="000000" w:themeColor="text1"/>
              </w:rPr>
              <w:t xml:space="preserve">To be educated to degree level in relevant subject </w:t>
            </w:r>
          </w:p>
        </w:tc>
        <w:tc>
          <w:tcPr>
            <w:tcW w:w="1165" w:type="dxa"/>
          </w:tcPr>
          <w:p w:rsidR="004B5879" w:rsidRPr="004B5879" w:rsidRDefault="004B5879" w:rsidP="004E37AD">
            <w:pPr>
              <w:jc w:val="center"/>
              <w:rPr>
                <w:rFonts w:ascii="Arial" w:hAnsi="Arial" w:cs="Arial"/>
                <w:b/>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3"/>
              </w:numPr>
              <w:ind w:right="-35"/>
              <w:rPr>
                <w:rFonts w:ascii="Arial" w:hAnsi="Arial" w:cs="Arial"/>
                <w:color w:val="000000" w:themeColor="text1"/>
              </w:rPr>
            </w:pPr>
            <w:r w:rsidRPr="004B5879">
              <w:rPr>
                <w:rFonts w:ascii="Arial" w:hAnsi="Arial" w:cs="Arial"/>
                <w:color w:val="000000" w:themeColor="text1"/>
              </w:rPr>
              <w:t>QTS</w:t>
            </w:r>
          </w:p>
        </w:tc>
        <w:tc>
          <w:tcPr>
            <w:tcW w:w="1165" w:type="dxa"/>
          </w:tcPr>
          <w:p w:rsidR="004B5879" w:rsidRPr="004B5879" w:rsidRDefault="004B5879" w:rsidP="004E37AD">
            <w:pPr>
              <w:jc w:val="center"/>
              <w:rPr>
                <w:rFonts w:ascii="Arial" w:hAnsi="Arial" w:cs="Arial"/>
                <w:b/>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3"/>
              </w:numPr>
              <w:ind w:right="-35"/>
              <w:rPr>
                <w:rFonts w:ascii="Arial" w:hAnsi="Arial" w:cs="Arial"/>
                <w:color w:val="000000" w:themeColor="text1"/>
              </w:rPr>
            </w:pPr>
            <w:r w:rsidRPr="004B5879">
              <w:rPr>
                <w:rFonts w:ascii="Arial" w:hAnsi="Arial" w:cs="Arial"/>
                <w:color w:val="000000" w:themeColor="text1"/>
              </w:rPr>
              <w:t>Evidence of further study</w:t>
            </w:r>
          </w:p>
        </w:tc>
        <w:tc>
          <w:tcPr>
            <w:tcW w:w="1165" w:type="dxa"/>
          </w:tcPr>
          <w:p w:rsidR="004B5879" w:rsidRPr="004B5879" w:rsidRDefault="004B5879" w:rsidP="004E37AD">
            <w:pPr>
              <w:jc w:val="center"/>
              <w:rPr>
                <w:rFonts w:ascii="Arial" w:hAnsi="Arial" w:cs="Arial"/>
                <w:b/>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E37AD">
            <w:pPr>
              <w:jc w:val="both"/>
              <w:rPr>
                <w:rFonts w:ascii="Arial" w:hAnsi="Arial" w:cs="Arial"/>
                <w:b/>
                <w:color w:val="000000" w:themeColor="text1"/>
              </w:rPr>
            </w:pPr>
          </w:p>
        </w:tc>
        <w:tc>
          <w:tcPr>
            <w:tcW w:w="1165" w:type="dxa"/>
          </w:tcPr>
          <w:p w:rsidR="004B5879" w:rsidRPr="004B5879" w:rsidRDefault="004B5879" w:rsidP="004E37AD">
            <w:pPr>
              <w:jc w:val="center"/>
              <w:rPr>
                <w:rFonts w:ascii="Arial" w:hAnsi="Arial" w:cs="Arial"/>
                <w:b/>
                <w:color w:val="000000" w:themeColor="text1"/>
              </w:rPr>
            </w:pP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E37AD">
            <w:pPr>
              <w:jc w:val="both"/>
              <w:rPr>
                <w:rFonts w:ascii="Arial" w:hAnsi="Arial" w:cs="Arial"/>
                <w:b/>
                <w:color w:val="000000" w:themeColor="text1"/>
              </w:rPr>
            </w:pPr>
            <w:r w:rsidRPr="004B5879">
              <w:rPr>
                <w:rFonts w:ascii="Arial" w:hAnsi="Arial" w:cs="Arial"/>
                <w:b/>
                <w:color w:val="000000" w:themeColor="text1"/>
              </w:rPr>
              <w:t xml:space="preserve">Experience  </w:t>
            </w:r>
          </w:p>
        </w:tc>
        <w:tc>
          <w:tcPr>
            <w:tcW w:w="1165" w:type="dxa"/>
          </w:tcPr>
          <w:p w:rsidR="004B5879" w:rsidRPr="004B5879" w:rsidRDefault="004B5879" w:rsidP="004E37AD">
            <w:pPr>
              <w:jc w:val="center"/>
              <w:rPr>
                <w:rFonts w:ascii="Arial" w:hAnsi="Arial" w:cs="Arial"/>
                <w:b/>
                <w:color w:val="000000" w:themeColor="text1"/>
              </w:rPr>
            </w:pP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2"/>
              </w:numPr>
              <w:rPr>
                <w:rFonts w:ascii="Arial" w:hAnsi="Arial" w:cs="Arial"/>
                <w:b/>
                <w:color w:val="000000" w:themeColor="text1"/>
              </w:rPr>
            </w:pPr>
            <w:r w:rsidRPr="004B5879">
              <w:rPr>
                <w:rFonts w:ascii="Arial" w:hAnsi="Arial" w:cs="Arial"/>
                <w:color w:val="000000" w:themeColor="text1"/>
              </w:rPr>
              <w:t>Experience of working in more than one high school</w:t>
            </w:r>
          </w:p>
        </w:tc>
        <w:tc>
          <w:tcPr>
            <w:tcW w:w="1165" w:type="dxa"/>
          </w:tcPr>
          <w:p w:rsidR="004B5879" w:rsidRPr="004B5879" w:rsidRDefault="004B5879" w:rsidP="004E37AD">
            <w:pPr>
              <w:jc w:val="center"/>
              <w:rPr>
                <w:rFonts w:ascii="Arial" w:hAnsi="Arial" w:cs="Arial"/>
                <w:b/>
                <w:color w:val="000000" w:themeColor="text1"/>
              </w:rPr>
            </w:pPr>
          </w:p>
        </w:tc>
        <w:tc>
          <w:tcPr>
            <w:tcW w:w="1165" w:type="dxa"/>
          </w:tcPr>
          <w:p w:rsidR="004B5879" w:rsidRPr="004B5879" w:rsidRDefault="004B5879" w:rsidP="004E37AD">
            <w:pPr>
              <w:jc w:val="center"/>
              <w:rPr>
                <w:rFonts w:ascii="Arial" w:hAnsi="Arial" w:cs="Arial"/>
                <w:b/>
                <w:color w:val="000000" w:themeColor="text1"/>
              </w:rPr>
            </w:pPr>
            <w:r w:rsidRPr="004B5879">
              <w:rPr>
                <w:rFonts w:ascii="Arial" w:hAnsi="Arial" w:cs="Arial"/>
                <w:color w:val="000000" w:themeColor="text1"/>
              </w:rPr>
              <w:sym w:font="Wingdings" w:char="F0FC"/>
            </w:r>
          </w:p>
        </w:tc>
      </w:tr>
      <w:tr w:rsidR="004B5879" w:rsidRPr="004B5879" w:rsidTr="004E37AD">
        <w:tc>
          <w:tcPr>
            <w:tcW w:w="6912" w:type="dxa"/>
          </w:tcPr>
          <w:p w:rsidR="004B5879" w:rsidRPr="004B5879" w:rsidRDefault="004B5879" w:rsidP="004B5879">
            <w:pPr>
              <w:pStyle w:val="ListParagraph"/>
              <w:numPr>
                <w:ilvl w:val="0"/>
                <w:numId w:val="42"/>
              </w:numPr>
              <w:jc w:val="both"/>
              <w:rPr>
                <w:rFonts w:ascii="Arial" w:hAnsi="Arial" w:cs="Arial"/>
                <w:color w:val="000000" w:themeColor="text1"/>
              </w:rPr>
            </w:pPr>
            <w:r w:rsidRPr="004B5879">
              <w:rPr>
                <w:rFonts w:ascii="Arial" w:hAnsi="Arial" w:cs="Arial"/>
                <w:color w:val="000000" w:themeColor="text1"/>
              </w:rPr>
              <w:t>Experience of leading projects/initiatives in a school setting</w:t>
            </w:r>
          </w:p>
        </w:tc>
        <w:tc>
          <w:tcPr>
            <w:tcW w:w="1165" w:type="dxa"/>
          </w:tcPr>
          <w:p w:rsidR="004B5879" w:rsidRPr="004B5879" w:rsidRDefault="004B5879" w:rsidP="004E37AD">
            <w:pPr>
              <w:jc w:val="center"/>
              <w:rPr>
                <w:rFonts w:ascii="Arial" w:hAnsi="Arial" w:cs="Arial"/>
                <w:b/>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numPr>
                <w:ilvl w:val="0"/>
                <w:numId w:val="44"/>
              </w:numPr>
              <w:shd w:val="clear" w:color="auto" w:fill="FFFFFF"/>
              <w:spacing w:before="100" w:beforeAutospacing="1"/>
              <w:rPr>
                <w:rFonts w:ascii="Arial" w:hAnsi="Arial" w:cs="Arial"/>
                <w:color w:val="000000" w:themeColor="text1"/>
                <w:lang w:eastAsia="en-GB"/>
              </w:rPr>
            </w:pPr>
            <w:r w:rsidRPr="004B5879">
              <w:rPr>
                <w:rFonts w:ascii="Arial" w:hAnsi="Arial" w:cs="Arial"/>
                <w:color w:val="000000" w:themeColor="text1"/>
                <w:lang w:eastAsia="en-GB"/>
              </w:rPr>
              <w:t>Successful teaching experience – evidence of at least consistently “good” teaching during formal observations</w:t>
            </w:r>
          </w:p>
        </w:tc>
        <w:tc>
          <w:tcPr>
            <w:tcW w:w="1165" w:type="dxa"/>
          </w:tcPr>
          <w:p w:rsidR="004B5879" w:rsidRPr="004B5879" w:rsidRDefault="004B5879" w:rsidP="004E37AD">
            <w:pPr>
              <w:jc w:val="center"/>
              <w:rPr>
                <w:rFonts w:ascii="Arial" w:hAnsi="Arial" w:cs="Arial"/>
                <w:b/>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numPr>
                <w:ilvl w:val="0"/>
                <w:numId w:val="44"/>
              </w:numPr>
              <w:shd w:val="clear" w:color="auto" w:fill="FFFFFF"/>
              <w:spacing w:before="100" w:beforeAutospacing="1"/>
              <w:rPr>
                <w:rFonts w:ascii="Arial" w:hAnsi="Arial" w:cs="Arial"/>
                <w:color w:val="000000" w:themeColor="text1"/>
                <w:lang w:eastAsia="en-GB"/>
              </w:rPr>
            </w:pPr>
            <w:r w:rsidRPr="004B5879">
              <w:rPr>
                <w:rFonts w:ascii="Arial" w:hAnsi="Arial" w:cs="Arial"/>
                <w:color w:val="000000" w:themeColor="text1"/>
                <w:lang w:eastAsia="en-GB"/>
              </w:rPr>
              <w:t xml:space="preserve">Experience of successfully leading a subject area </w:t>
            </w:r>
          </w:p>
        </w:tc>
        <w:tc>
          <w:tcPr>
            <w:tcW w:w="1165" w:type="dxa"/>
          </w:tcPr>
          <w:p w:rsidR="004B5879" w:rsidRPr="004B5879" w:rsidRDefault="004B5879" w:rsidP="004E37AD">
            <w:pPr>
              <w:jc w:val="center"/>
              <w:rPr>
                <w:rFonts w:ascii="Arial" w:hAnsi="Arial" w:cs="Arial"/>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numPr>
                <w:ilvl w:val="0"/>
                <w:numId w:val="44"/>
              </w:numPr>
              <w:shd w:val="clear" w:color="auto" w:fill="FFFFFF"/>
              <w:spacing w:before="100" w:beforeAutospacing="1"/>
              <w:rPr>
                <w:rFonts w:ascii="Arial" w:hAnsi="Arial" w:cs="Arial"/>
                <w:color w:val="000000" w:themeColor="text1"/>
                <w:lang w:eastAsia="en-GB"/>
              </w:rPr>
            </w:pPr>
            <w:r w:rsidRPr="004B5879">
              <w:rPr>
                <w:rFonts w:ascii="Arial" w:hAnsi="Arial" w:cs="Arial"/>
                <w:color w:val="000000" w:themeColor="text1"/>
                <w:lang w:eastAsia="en-GB"/>
              </w:rPr>
              <w:t>Experience of leading diverse teams</w:t>
            </w:r>
          </w:p>
        </w:tc>
        <w:tc>
          <w:tcPr>
            <w:tcW w:w="1165" w:type="dxa"/>
          </w:tcPr>
          <w:p w:rsidR="004B5879" w:rsidRPr="004B5879" w:rsidRDefault="004B5879" w:rsidP="004E37AD">
            <w:pPr>
              <w:jc w:val="center"/>
              <w:rPr>
                <w:rFonts w:ascii="Arial" w:hAnsi="Arial" w:cs="Arial"/>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E37AD">
            <w:pPr>
              <w:jc w:val="both"/>
              <w:rPr>
                <w:rFonts w:ascii="Arial" w:hAnsi="Arial" w:cs="Arial"/>
                <w:b/>
                <w:color w:val="000000" w:themeColor="text1"/>
              </w:rPr>
            </w:pPr>
          </w:p>
        </w:tc>
        <w:tc>
          <w:tcPr>
            <w:tcW w:w="1165" w:type="dxa"/>
          </w:tcPr>
          <w:p w:rsidR="004B5879" w:rsidRPr="004B5879" w:rsidRDefault="004B5879" w:rsidP="004E37AD">
            <w:pPr>
              <w:jc w:val="center"/>
              <w:rPr>
                <w:rFonts w:ascii="Arial" w:hAnsi="Arial" w:cs="Arial"/>
                <w:b/>
                <w:color w:val="000000" w:themeColor="text1"/>
              </w:rPr>
            </w:pP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E37AD">
            <w:pPr>
              <w:jc w:val="both"/>
              <w:rPr>
                <w:rFonts w:ascii="Arial" w:hAnsi="Arial" w:cs="Arial"/>
                <w:b/>
                <w:color w:val="000000" w:themeColor="text1"/>
              </w:rPr>
            </w:pPr>
            <w:r w:rsidRPr="004B5879">
              <w:rPr>
                <w:rFonts w:ascii="Arial" w:hAnsi="Arial" w:cs="Arial"/>
                <w:b/>
                <w:color w:val="000000" w:themeColor="text1"/>
              </w:rPr>
              <w:t>Knowledge and Skills</w:t>
            </w:r>
          </w:p>
        </w:tc>
        <w:tc>
          <w:tcPr>
            <w:tcW w:w="1165" w:type="dxa"/>
          </w:tcPr>
          <w:p w:rsidR="004B5879" w:rsidRPr="004B5879" w:rsidRDefault="004B5879" w:rsidP="004E37AD">
            <w:pPr>
              <w:jc w:val="center"/>
              <w:rPr>
                <w:rFonts w:ascii="Arial" w:hAnsi="Arial" w:cs="Arial"/>
                <w:b/>
                <w:color w:val="000000" w:themeColor="text1"/>
              </w:rPr>
            </w:pP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2"/>
              </w:numPr>
              <w:rPr>
                <w:rFonts w:ascii="Arial" w:hAnsi="Arial" w:cs="Arial"/>
                <w:color w:val="000000" w:themeColor="text1"/>
              </w:rPr>
            </w:pPr>
            <w:r w:rsidRPr="004B5879">
              <w:rPr>
                <w:rFonts w:ascii="Arial" w:hAnsi="Arial" w:cs="Arial"/>
                <w:color w:val="000000" w:themeColor="text1"/>
              </w:rPr>
              <w:t>Knowledge of the content, structure and processes of external qualifications, including changes to examination systems</w:t>
            </w:r>
          </w:p>
        </w:tc>
        <w:tc>
          <w:tcPr>
            <w:tcW w:w="1165" w:type="dxa"/>
          </w:tcPr>
          <w:p w:rsidR="004B5879" w:rsidRPr="004B5879" w:rsidRDefault="004B5879" w:rsidP="004E37AD">
            <w:pPr>
              <w:jc w:val="center"/>
              <w:rPr>
                <w:rFonts w:ascii="Arial" w:hAnsi="Arial" w:cs="Arial"/>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2"/>
              </w:numPr>
              <w:jc w:val="both"/>
              <w:rPr>
                <w:rFonts w:ascii="Arial" w:hAnsi="Arial" w:cs="Arial"/>
                <w:b/>
                <w:color w:val="000000" w:themeColor="text1"/>
              </w:rPr>
            </w:pPr>
            <w:r w:rsidRPr="004B5879">
              <w:rPr>
                <w:rFonts w:ascii="Arial" w:hAnsi="Arial" w:cs="Arial"/>
                <w:color w:val="000000" w:themeColor="text1"/>
              </w:rPr>
              <w:t>To be able to represent the school on or off site and have an understanding of the importance of the school within the community</w:t>
            </w:r>
          </w:p>
        </w:tc>
        <w:tc>
          <w:tcPr>
            <w:tcW w:w="1165" w:type="dxa"/>
          </w:tcPr>
          <w:p w:rsidR="004B5879" w:rsidRPr="004B5879" w:rsidRDefault="004B5879" w:rsidP="004E37AD">
            <w:pPr>
              <w:jc w:val="center"/>
              <w:rPr>
                <w:rFonts w:ascii="Arial" w:hAnsi="Arial" w:cs="Arial"/>
                <w:b/>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2"/>
              </w:numPr>
              <w:jc w:val="both"/>
              <w:rPr>
                <w:rFonts w:ascii="Arial" w:hAnsi="Arial" w:cs="Arial"/>
                <w:color w:val="000000" w:themeColor="text1"/>
              </w:rPr>
            </w:pPr>
            <w:r w:rsidRPr="004B5879">
              <w:rPr>
                <w:rFonts w:ascii="Arial" w:hAnsi="Arial" w:cs="Arial"/>
                <w:color w:val="000000" w:themeColor="text1"/>
              </w:rPr>
              <w:t>To be able to use initiative, and have well developed incisive analytical and problem solving skills</w:t>
            </w:r>
          </w:p>
        </w:tc>
        <w:tc>
          <w:tcPr>
            <w:tcW w:w="1165" w:type="dxa"/>
          </w:tcPr>
          <w:p w:rsidR="004B5879" w:rsidRPr="004B5879" w:rsidRDefault="004B5879" w:rsidP="004E37AD">
            <w:pPr>
              <w:jc w:val="center"/>
              <w:rPr>
                <w:rFonts w:ascii="Arial" w:hAnsi="Arial" w:cs="Arial"/>
                <w:b/>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2"/>
              </w:numPr>
              <w:jc w:val="both"/>
              <w:rPr>
                <w:rFonts w:ascii="Arial" w:hAnsi="Arial" w:cs="Arial"/>
                <w:color w:val="000000" w:themeColor="text1"/>
              </w:rPr>
            </w:pPr>
            <w:r w:rsidRPr="004B5879">
              <w:rPr>
                <w:rFonts w:ascii="Arial" w:hAnsi="Arial" w:cs="Arial"/>
                <w:color w:val="000000" w:themeColor="text1"/>
              </w:rPr>
              <w:t>To be able to monitor and evaluate procedures effectively</w:t>
            </w:r>
          </w:p>
        </w:tc>
        <w:tc>
          <w:tcPr>
            <w:tcW w:w="1165" w:type="dxa"/>
          </w:tcPr>
          <w:p w:rsidR="004B5879" w:rsidRPr="004B5879" w:rsidRDefault="004B5879" w:rsidP="004E37AD">
            <w:pPr>
              <w:jc w:val="center"/>
              <w:rPr>
                <w:rFonts w:ascii="Arial" w:hAnsi="Arial" w:cs="Arial"/>
                <w:b/>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0"/>
              </w:numPr>
              <w:rPr>
                <w:rFonts w:ascii="Arial" w:hAnsi="Arial" w:cs="Arial"/>
                <w:color w:val="000000" w:themeColor="text1"/>
              </w:rPr>
            </w:pPr>
            <w:r w:rsidRPr="004B5879">
              <w:rPr>
                <w:rFonts w:ascii="Arial" w:hAnsi="Arial" w:cs="Arial"/>
                <w:color w:val="000000" w:themeColor="text1"/>
              </w:rPr>
              <w:t>Communicate effectively with students, parents and other colleagues at all levels orally and in writing</w:t>
            </w:r>
          </w:p>
        </w:tc>
        <w:tc>
          <w:tcPr>
            <w:tcW w:w="1165" w:type="dxa"/>
          </w:tcPr>
          <w:p w:rsidR="004B5879" w:rsidRPr="004B5879" w:rsidRDefault="004B5879" w:rsidP="004E37AD">
            <w:pPr>
              <w:jc w:val="center"/>
              <w:rPr>
                <w:rFonts w:ascii="Arial" w:hAnsi="Arial" w:cs="Arial"/>
                <w:b/>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0"/>
              </w:numPr>
              <w:rPr>
                <w:rFonts w:ascii="Arial" w:hAnsi="Arial" w:cs="Arial"/>
                <w:color w:val="000000" w:themeColor="text1"/>
              </w:rPr>
            </w:pPr>
            <w:r w:rsidRPr="004B5879">
              <w:rPr>
                <w:rFonts w:ascii="Arial" w:hAnsi="Arial" w:cs="Arial"/>
                <w:color w:val="000000" w:themeColor="text1"/>
              </w:rPr>
              <w:t>Work under pressure</w:t>
            </w:r>
          </w:p>
        </w:tc>
        <w:tc>
          <w:tcPr>
            <w:tcW w:w="1165" w:type="dxa"/>
          </w:tcPr>
          <w:p w:rsidR="004B5879" w:rsidRPr="004B5879" w:rsidRDefault="004B5879" w:rsidP="004E37AD">
            <w:pPr>
              <w:jc w:val="center"/>
              <w:rPr>
                <w:rFonts w:ascii="Arial" w:hAnsi="Arial" w:cs="Arial"/>
                <w:b/>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0"/>
              </w:numPr>
              <w:rPr>
                <w:rFonts w:ascii="Arial" w:hAnsi="Arial" w:cs="Arial"/>
                <w:color w:val="000000" w:themeColor="text1"/>
              </w:rPr>
            </w:pPr>
            <w:r w:rsidRPr="004B5879">
              <w:rPr>
                <w:rFonts w:ascii="Arial" w:hAnsi="Arial" w:cs="Arial"/>
                <w:color w:val="000000" w:themeColor="text1"/>
              </w:rPr>
              <w:t>Organise and develop effective systems</w:t>
            </w:r>
          </w:p>
        </w:tc>
        <w:tc>
          <w:tcPr>
            <w:tcW w:w="1165" w:type="dxa"/>
          </w:tcPr>
          <w:p w:rsidR="004B5879" w:rsidRPr="004B5879" w:rsidRDefault="004B5879" w:rsidP="004E37AD">
            <w:pPr>
              <w:jc w:val="center"/>
              <w:rPr>
                <w:rFonts w:ascii="Arial" w:hAnsi="Arial" w:cs="Arial"/>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0"/>
              </w:numPr>
              <w:rPr>
                <w:rFonts w:ascii="Arial" w:hAnsi="Arial" w:cs="Arial"/>
                <w:color w:val="000000" w:themeColor="text1"/>
              </w:rPr>
            </w:pPr>
            <w:r w:rsidRPr="004B5879">
              <w:rPr>
                <w:rFonts w:ascii="Arial" w:hAnsi="Arial" w:cs="Arial"/>
                <w:color w:val="000000" w:themeColor="text1"/>
              </w:rPr>
              <w:t>Relate to young people</w:t>
            </w:r>
          </w:p>
        </w:tc>
        <w:tc>
          <w:tcPr>
            <w:tcW w:w="1165" w:type="dxa"/>
          </w:tcPr>
          <w:p w:rsidR="004B5879" w:rsidRPr="004B5879" w:rsidRDefault="004B5879" w:rsidP="004E37AD">
            <w:pPr>
              <w:jc w:val="center"/>
              <w:rPr>
                <w:rFonts w:ascii="Arial" w:hAnsi="Arial" w:cs="Arial"/>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0"/>
              </w:numPr>
              <w:rPr>
                <w:rFonts w:ascii="Arial" w:hAnsi="Arial" w:cs="Arial"/>
                <w:color w:val="000000" w:themeColor="text1"/>
              </w:rPr>
            </w:pPr>
            <w:r w:rsidRPr="004B5879">
              <w:rPr>
                <w:rFonts w:ascii="Arial" w:hAnsi="Arial" w:cs="Arial"/>
                <w:color w:val="000000" w:themeColor="text1"/>
              </w:rPr>
              <w:t>Take initiative and work independently</w:t>
            </w:r>
          </w:p>
        </w:tc>
        <w:tc>
          <w:tcPr>
            <w:tcW w:w="1165" w:type="dxa"/>
          </w:tcPr>
          <w:p w:rsidR="004B5879" w:rsidRPr="004B5879" w:rsidRDefault="004B5879" w:rsidP="004E37AD">
            <w:pPr>
              <w:jc w:val="center"/>
              <w:rPr>
                <w:rFonts w:ascii="Arial" w:hAnsi="Arial" w:cs="Arial"/>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0"/>
              </w:numPr>
              <w:rPr>
                <w:rFonts w:ascii="Arial" w:hAnsi="Arial" w:cs="Arial"/>
                <w:color w:val="000000" w:themeColor="text1"/>
              </w:rPr>
            </w:pPr>
            <w:r w:rsidRPr="004B5879">
              <w:rPr>
                <w:rFonts w:ascii="Arial" w:hAnsi="Arial" w:cs="Arial"/>
                <w:color w:val="000000" w:themeColor="text1"/>
              </w:rPr>
              <w:t>Work to high levels of accuracy</w:t>
            </w:r>
          </w:p>
        </w:tc>
        <w:tc>
          <w:tcPr>
            <w:tcW w:w="1165" w:type="dxa"/>
          </w:tcPr>
          <w:p w:rsidR="004B5879" w:rsidRPr="004B5879" w:rsidRDefault="004B5879" w:rsidP="004E37AD">
            <w:pPr>
              <w:jc w:val="center"/>
              <w:rPr>
                <w:rFonts w:ascii="Arial" w:hAnsi="Arial" w:cs="Arial"/>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0"/>
              </w:numPr>
              <w:rPr>
                <w:rFonts w:ascii="Arial" w:hAnsi="Arial" w:cs="Arial"/>
                <w:color w:val="000000" w:themeColor="text1"/>
              </w:rPr>
            </w:pPr>
            <w:r w:rsidRPr="004B5879">
              <w:rPr>
                <w:rFonts w:ascii="Arial" w:hAnsi="Arial" w:cs="Arial"/>
                <w:color w:val="000000" w:themeColor="text1"/>
              </w:rPr>
              <w:t>Prioritise and plan to ensure completion of tasks</w:t>
            </w:r>
          </w:p>
        </w:tc>
        <w:tc>
          <w:tcPr>
            <w:tcW w:w="1165" w:type="dxa"/>
          </w:tcPr>
          <w:p w:rsidR="004B5879" w:rsidRPr="004B5879" w:rsidRDefault="004B5879" w:rsidP="004E37AD">
            <w:pPr>
              <w:jc w:val="center"/>
              <w:rPr>
                <w:rFonts w:ascii="Arial" w:hAnsi="Arial" w:cs="Arial"/>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0"/>
              </w:numPr>
              <w:rPr>
                <w:rFonts w:ascii="Arial" w:hAnsi="Arial" w:cs="Arial"/>
                <w:color w:val="000000" w:themeColor="text1"/>
              </w:rPr>
            </w:pPr>
            <w:r w:rsidRPr="004B5879">
              <w:rPr>
                <w:rFonts w:ascii="Arial" w:hAnsi="Arial" w:cs="Arial"/>
                <w:color w:val="000000" w:themeColor="text1"/>
              </w:rPr>
              <w:t>Knowledge of impact of data in raising achievement</w:t>
            </w:r>
          </w:p>
        </w:tc>
        <w:tc>
          <w:tcPr>
            <w:tcW w:w="1165" w:type="dxa"/>
          </w:tcPr>
          <w:p w:rsidR="004B5879" w:rsidRPr="004B5879" w:rsidRDefault="004B5879" w:rsidP="004E37AD">
            <w:pPr>
              <w:jc w:val="center"/>
              <w:rPr>
                <w:rFonts w:ascii="Arial" w:hAnsi="Arial" w:cs="Arial"/>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E37AD">
            <w:pPr>
              <w:pStyle w:val="ListParagraph"/>
              <w:ind w:left="360"/>
              <w:jc w:val="both"/>
              <w:rPr>
                <w:rFonts w:ascii="Arial" w:hAnsi="Arial" w:cs="Arial"/>
                <w:color w:val="000000" w:themeColor="text1"/>
              </w:rPr>
            </w:pPr>
          </w:p>
        </w:tc>
        <w:tc>
          <w:tcPr>
            <w:tcW w:w="1165" w:type="dxa"/>
          </w:tcPr>
          <w:p w:rsidR="004B5879" w:rsidRPr="004B5879" w:rsidRDefault="004B5879" w:rsidP="004E37AD">
            <w:pPr>
              <w:jc w:val="center"/>
              <w:rPr>
                <w:rFonts w:ascii="Arial" w:hAnsi="Arial" w:cs="Arial"/>
                <w:color w:val="000000" w:themeColor="text1"/>
              </w:rPr>
            </w:pP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E37AD">
            <w:pPr>
              <w:jc w:val="both"/>
              <w:rPr>
                <w:rFonts w:ascii="Arial" w:hAnsi="Arial" w:cs="Arial"/>
                <w:b/>
                <w:color w:val="000000" w:themeColor="text1"/>
              </w:rPr>
            </w:pPr>
            <w:r w:rsidRPr="004B5879">
              <w:rPr>
                <w:rFonts w:ascii="Arial" w:hAnsi="Arial" w:cs="Arial"/>
                <w:b/>
                <w:color w:val="000000" w:themeColor="text1"/>
              </w:rPr>
              <w:t>Other</w:t>
            </w:r>
          </w:p>
        </w:tc>
        <w:tc>
          <w:tcPr>
            <w:tcW w:w="1165" w:type="dxa"/>
          </w:tcPr>
          <w:p w:rsidR="004B5879" w:rsidRPr="004B5879" w:rsidRDefault="004B5879" w:rsidP="004E37AD">
            <w:pPr>
              <w:jc w:val="center"/>
              <w:rPr>
                <w:rFonts w:ascii="Arial" w:hAnsi="Arial" w:cs="Arial"/>
                <w:b/>
                <w:color w:val="000000" w:themeColor="text1"/>
              </w:rPr>
            </w:pP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0"/>
              </w:numPr>
              <w:jc w:val="both"/>
              <w:rPr>
                <w:rFonts w:ascii="Arial" w:hAnsi="Arial" w:cs="Arial"/>
                <w:b/>
                <w:color w:val="000000" w:themeColor="text1"/>
              </w:rPr>
            </w:pPr>
            <w:r w:rsidRPr="004B5879">
              <w:rPr>
                <w:rFonts w:ascii="Arial" w:hAnsi="Arial" w:cs="Arial"/>
                <w:color w:val="000000" w:themeColor="text1"/>
              </w:rPr>
              <w:t>Be innovative and creative in developing solutions</w:t>
            </w:r>
          </w:p>
        </w:tc>
        <w:tc>
          <w:tcPr>
            <w:tcW w:w="1165" w:type="dxa"/>
          </w:tcPr>
          <w:p w:rsidR="004B5879" w:rsidRPr="004B5879" w:rsidRDefault="004B5879" w:rsidP="004E37AD">
            <w:pPr>
              <w:jc w:val="center"/>
              <w:rPr>
                <w:rFonts w:ascii="Arial" w:hAnsi="Arial" w:cs="Arial"/>
                <w:b/>
                <w:color w:val="000000" w:themeColor="text1"/>
              </w:rPr>
            </w:pPr>
          </w:p>
        </w:tc>
        <w:tc>
          <w:tcPr>
            <w:tcW w:w="1165" w:type="dxa"/>
          </w:tcPr>
          <w:p w:rsidR="004B5879" w:rsidRPr="004B5879" w:rsidRDefault="004B5879" w:rsidP="004E37AD">
            <w:pPr>
              <w:jc w:val="center"/>
              <w:rPr>
                <w:rFonts w:ascii="Arial" w:hAnsi="Arial" w:cs="Arial"/>
                <w:b/>
                <w:color w:val="000000" w:themeColor="text1"/>
              </w:rPr>
            </w:pPr>
            <w:r w:rsidRPr="004B5879">
              <w:rPr>
                <w:rFonts w:ascii="Arial" w:hAnsi="Arial" w:cs="Arial"/>
                <w:color w:val="000000" w:themeColor="text1"/>
              </w:rPr>
              <w:sym w:font="Wingdings" w:char="F0FC"/>
            </w:r>
          </w:p>
        </w:tc>
      </w:tr>
      <w:tr w:rsidR="004B5879" w:rsidRPr="004B5879" w:rsidTr="004E37AD">
        <w:tc>
          <w:tcPr>
            <w:tcW w:w="6912" w:type="dxa"/>
          </w:tcPr>
          <w:p w:rsidR="004B5879" w:rsidRPr="004B5879" w:rsidRDefault="004B5879" w:rsidP="004B5879">
            <w:pPr>
              <w:pStyle w:val="ListParagraph"/>
              <w:numPr>
                <w:ilvl w:val="0"/>
                <w:numId w:val="41"/>
              </w:numPr>
              <w:rPr>
                <w:rFonts w:ascii="Arial" w:hAnsi="Arial" w:cs="Arial"/>
                <w:color w:val="000000" w:themeColor="text1"/>
              </w:rPr>
            </w:pPr>
            <w:r w:rsidRPr="004B5879">
              <w:rPr>
                <w:rFonts w:ascii="Arial" w:hAnsi="Arial" w:cs="Arial"/>
                <w:color w:val="000000" w:themeColor="text1"/>
              </w:rPr>
              <w:t>A record of reliability and integrity</w:t>
            </w:r>
          </w:p>
        </w:tc>
        <w:tc>
          <w:tcPr>
            <w:tcW w:w="1165" w:type="dxa"/>
          </w:tcPr>
          <w:p w:rsidR="004B5879" w:rsidRPr="004B5879" w:rsidRDefault="004B5879" w:rsidP="004E37AD">
            <w:pPr>
              <w:jc w:val="center"/>
              <w:rPr>
                <w:rFonts w:ascii="Arial" w:hAnsi="Arial" w:cs="Arial"/>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1"/>
              </w:numPr>
              <w:rPr>
                <w:rFonts w:ascii="Arial" w:hAnsi="Arial" w:cs="Arial"/>
                <w:color w:val="000000" w:themeColor="text1"/>
              </w:rPr>
            </w:pPr>
            <w:r w:rsidRPr="004B5879">
              <w:rPr>
                <w:rFonts w:ascii="Arial" w:hAnsi="Arial" w:cs="Arial"/>
                <w:color w:val="000000" w:themeColor="text1"/>
              </w:rPr>
              <w:t>Excellent attendance record</w:t>
            </w:r>
          </w:p>
        </w:tc>
        <w:tc>
          <w:tcPr>
            <w:tcW w:w="1165" w:type="dxa"/>
          </w:tcPr>
          <w:p w:rsidR="004B5879" w:rsidRPr="004B5879" w:rsidRDefault="004B5879" w:rsidP="004E37AD">
            <w:pPr>
              <w:jc w:val="center"/>
              <w:rPr>
                <w:rFonts w:ascii="Arial" w:hAnsi="Arial" w:cs="Arial"/>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1"/>
              </w:numPr>
              <w:rPr>
                <w:rFonts w:ascii="Arial" w:hAnsi="Arial" w:cs="Arial"/>
                <w:color w:val="000000" w:themeColor="text1"/>
              </w:rPr>
            </w:pPr>
            <w:r w:rsidRPr="004B5879">
              <w:rPr>
                <w:rFonts w:ascii="Arial" w:hAnsi="Arial" w:cs="Arial"/>
                <w:color w:val="000000" w:themeColor="text1"/>
              </w:rPr>
              <w:t>Humour, optimism and ambition</w:t>
            </w:r>
          </w:p>
        </w:tc>
        <w:tc>
          <w:tcPr>
            <w:tcW w:w="1165" w:type="dxa"/>
          </w:tcPr>
          <w:p w:rsidR="004B5879" w:rsidRPr="004B5879" w:rsidRDefault="004B5879" w:rsidP="004E37AD">
            <w:pPr>
              <w:jc w:val="center"/>
              <w:rPr>
                <w:rFonts w:ascii="Arial" w:hAnsi="Arial" w:cs="Arial"/>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1"/>
              </w:numPr>
              <w:rPr>
                <w:rFonts w:ascii="Arial" w:hAnsi="Arial" w:cs="Arial"/>
                <w:color w:val="000000" w:themeColor="text1"/>
              </w:rPr>
            </w:pPr>
            <w:r w:rsidRPr="004B5879">
              <w:rPr>
                <w:rFonts w:ascii="Arial" w:hAnsi="Arial" w:cs="Arial"/>
                <w:color w:val="000000" w:themeColor="text1"/>
              </w:rPr>
              <w:t>Willingness to participate in further training and CPD</w:t>
            </w:r>
          </w:p>
        </w:tc>
        <w:tc>
          <w:tcPr>
            <w:tcW w:w="1165" w:type="dxa"/>
          </w:tcPr>
          <w:p w:rsidR="004B5879" w:rsidRPr="004B5879" w:rsidRDefault="004B5879" w:rsidP="004E37AD">
            <w:pPr>
              <w:jc w:val="center"/>
              <w:rPr>
                <w:rFonts w:ascii="Arial" w:hAnsi="Arial" w:cs="Arial"/>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1"/>
              </w:numPr>
              <w:rPr>
                <w:rFonts w:ascii="Arial" w:hAnsi="Arial" w:cs="Arial"/>
                <w:color w:val="000000" w:themeColor="text1"/>
              </w:rPr>
            </w:pPr>
            <w:proofErr w:type="spellStart"/>
            <w:r w:rsidRPr="004B5879">
              <w:rPr>
                <w:rFonts w:ascii="Arial" w:hAnsi="Arial" w:cs="Arial"/>
                <w:color w:val="000000" w:themeColor="text1"/>
              </w:rPr>
              <w:t>Self motivated</w:t>
            </w:r>
            <w:proofErr w:type="spellEnd"/>
          </w:p>
        </w:tc>
        <w:tc>
          <w:tcPr>
            <w:tcW w:w="1165" w:type="dxa"/>
          </w:tcPr>
          <w:p w:rsidR="004B5879" w:rsidRPr="004B5879" w:rsidRDefault="004B5879" w:rsidP="004E37AD">
            <w:pPr>
              <w:jc w:val="center"/>
              <w:rPr>
                <w:rFonts w:ascii="Arial" w:hAnsi="Arial" w:cs="Arial"/>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1"/>
              </w:numPr>
              <w:rPr>
                <w:rFonts w:ascii="Arial" w:hAnsi="Arial" w:cs="Arial"/>
                <w:color w:val="000000" w:themeColor="text1"/>
              </w:rPr>
            </w:pPr>
            <w:r w:rsidRPr="004B5879">
              <w:rPr>
                <w:rFonts w:ascii="Arial" w:hAnsi="Arial" w:cs="Arial"/>
                <w:color w:val="000000" w:themeColor="text1"/>
              </w:rPr>
              <w:t>Be hard working and emotionally resilient, able to work under pressure, able to prioritise and be flexible working to deadlines</w:t>
            </w:r>
          </w:p>
        </w:tc>
        <w:tc>
          <w:tcPr>
            <w:tcW w:w="1165" w:type="dxa"/>
          </w:tcPr>
          <w:p w:rsidR="004B5879" w:rsidRPr="004B5879" w:rsidRDefault="004B5879" w:rsidP="004E37AD">
            <w:pPr>
              <w:jc w:val="center"/>
              <w:rPr>
                <w:rFonts w:ascii="Arial" w:hAnsi="Arial" w:cs="Arial"/>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r w:rsidR="004B5879" w:rsidRPr="004B5879" w:rsidTr="004E37AD">
        <w:tc>
          <w:tcPr>
            <w:tcW w:w="6912" w:type="dxa"/>
          </w:tcPr>
          <w:p w:rsidR="004B5879" w:rsidRPr="004B5879" w:rsidRDefault="004B5879" w:rsidP="004B5879">
            <w:pPr>
              <w:pStyle w:val="ListParagraph"/>
              <w:numPr>
                <w:ilvl w:val="0"/>
                <w:numId w:val="41"/>
              </w:numPr>
              <w:rPr>
                <w:rFonts w:ascii="Arial" w:hAnsi="Arial" w:cs="Arial"/>
                <w:color w:val="000000" w:themeColor="text1"/>
              </w:rPr>
            </w:pPr>
            <w:r w:rsidRPr="004B5879">
              <w:rPr>
                <w:rFonts w:ascii="Arial" w:hAnsi="Arial" w:cs="Arial"/>
                <w:color w:val="000000" w:themeColor="text1"/>
              </w:rPr>
              <w:t>To be able to understand and be committed to equal opportunities for all members of the school community</w:t>
            </w:r>
          </w:p>
        </w:tc>
        <w:tc>
          <w:tcPr>
            <w:tcW w:w="1165" w:type="dxa"/>
          </w:tcPr>
          <w:p w:rsidR="004B5879" w:rsidRPr="004B5879" w:rsidRDefault="004B5879" w:rsidP="004E37AD">
            <w:pPr>
              <w:jc w:val="center"/>
              <w:rPr>
                <w:rFonts w:ascii="Arial" w:hAnsi="Arial" w:cs="Arial"/>
                <w:color w:val="000000" w:themeColor="text1"/>
              </w:rPr>
            </w:pPr>
            <w:r w:rsidRPr="004B5879">
              <w:rPr>
                <w:rFonts w:ascii="Arial" w:hAnsi="Arial" w:cs="Arial"/>
                <w:color w:val="000000" w:themeColor="text1"/>
              </w:rPr>
              <w:sym w:font="Wingdings" w:char="F0FC"/>
            </w:r>
          </w:p>
        </w:tc>
        <w:tc>
          <w:tcPr>
            <w:tcW w:w="1165" w:type="dxa"/>
          </w:tcPr>
          <w:p w:rsidR="004B5879" w:rsidRPr="004B5879" w:rsidRDefault="004B5879" w:rsidP="004E37AD">
            <w:pPr>
              <w:jc w:val="center"/>
              <w:rPr>
                <w:rFonts w:ascii="Arial" w:hAnsi="Arial" w:cs="Arial"/>
                <w:b/>
                <w:color w:val="000000" w:themeColor="text1"/>
              </w:rPr>
            </w:pPr>
          </w:p>
        </w:tc>
      </w:tr>
    </w:tbl>
    <w:p w:rsidR="004B5879" w:rsidRPr="00DE00C4" w:rsidRDefault="004B5879" w:rsidP="00DE00C4">
      <w:pPr>
        <w:jc w:val="center"/>
        <w:rPr>
          <w:rFonts w:ascii="Arial" w:hAnsi="Arial" w:cs="Arial"/>
          <w:b/>
          <w:color w:val="000000" w:themeColor="text1"/>
          <w:sz w:val="22"/>
        </w:rPr>
      </w:pPr>
      <w:r w:rsidRPr="004B5879">
        <w:rPr>
          <w:rFonts w:ascii="Arial" w:hAnsi="Arial" w:cs="Arial"/>
          <w:b/>
          <w:color w:val="000000" w:themeColor="text1"/>
          <w:sz w:val="22"/>
        </w:rPr>
        <w:t>Please note that appointment is subject to an Enhanced DBS Disclosure</w:t>
      </w:r>
      <w:r w:rsidRPr="004B5879">
        <w:rPr>
          <w:rFonts w:ascii="Arial" w:hAnsi="Arial" w:cs="Arial"/>
          <w:b/>
          <w:color w:val="000000" w:themeColor="text1"/>
          <w:sz w:val="22"/>
        </w:rPr>
        <w:t xml:space="preserve"> and two satisfactory references</w:t>
      </w:r>
      <w:bookmarkStart w:id="0" w:name="_GoBack"/>
      <w:bookmarkEnd w:id="0"/>
    </w:p>
    <w:sectPr w:rsidR="004B5879" w:rsidRPr="00DE00C4" w:rsidSect="006A737C">
      <w:pgSz w:w="11906" w:h="16838"/>
      <w:pgMar w:top="851"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4C48"/>
    <w:multiLevelType w:val="hybridMultilevel"/>
    <w:tmpl w:val="5FDE39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F6490"/>
    <w:multiLevelType w:val="hybridMultilevel"/>
    <w:tmpl w:val="4AD41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E4B10"/>
    <w:multiLevelType w:val="hybridMultilevel"/>
    <w:tmpl w:val="0D164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F319B3"/>
    <w:multiLevelType w:val="hybridMultilevel"/>
    <w:tmpl w:val="615C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967BB"/>
    <w:multiLevelType w:val="hybridMultilevel"/>
    <w:tmpl w:val="C232A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73891"/>
    <w:multiLevelType w:val="hybridMultilevel"/>
    <w:tmpl w:val="AA28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002EF"/>
    <w:multiLevelType w:val="hybridMultilevel"/>
    <w:tmpl w:val="16EE0D78"/>
    <w:lvl w:ilvl="0" w:tplc="E2B6189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02097F"/>
    <w:multiLevelType w:val="hybridMultilevel"/>
    <w:tmpl w:val="461C0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EF0F74"/>
    <w:multiLevelType w:val="hybridMultilevel"/>
    <w:tmpl w:val="ED8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46424"/>
    <w:multiLevelType w:val="hybridMultilevel"/>
    <w:tmpl w:val="EFD8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D4772"/>
    <w:multiLevelType w:val="hybridMultilevel"/>
    <w:tmpl w:val="4A02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F0C17"/>
    <w:multiLevelType w:val="hybridMultilevel"/>
    <w:tmpl w:val="FBB4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737BF"/>
    <w:multiLevelType w:val="hybridMultilevel"/>
    <w:tmpl w:val="D730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44D0E"/>
    <w:multiLevelType w:val="hybridMultilevel"/>
    <w:tmpl w:val="A10CE7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72D2746"/>
    <w:multiLevelType w:val="hybridMultilevel"/>
    <w:tmpl w:val="4D3A050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90A17FC"/>
    <w:multiLevelType w:val="hybridMultilevel"/>
    <w:tmpl w:val="9CA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5252B"/>
    <w:multiLevelType w:val="hybridMultilevel"/>
    <w:tmpl w:val="380A60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093873"/>
    <w:multiLevelType w:val="multilevel"/>
    <w:tmpl w:val="899CAF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E482A23"/>
    <w:multiLevelType w:val="hybridMultilevel"/>
    <w:tmpl w:val="9B36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D0C5C"/>
    <w:multiLevelType w:val="hybridMultilevel"/>
    <w:tmpl w:val="C8AAA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A6A8F"/>
    <w:multiLevelType w:val="hybridMultilevel"/>
    <w:tmpl w:val="8492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66552"/>
    <w:multiLevelType w:val="multilevel"/>
    <w:tmpl w:val="9BB874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6C116DE"/>
    <w:multiLevelType w:val="multilevel"/>
    <w:tmpl w:val="E5A0D63C"/>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4AF5657F"/>
    <w:multiLevelType w:val="hybridMultilevel"/>
    <w:tmpl w:val="A3381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8441D"/>
    <w:multiLevelType w:val="multilevel"/>
    <w:tmpl w:val="EC5C435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5" w15:restartNumberingAfterBreak="0">
    <w:nsid w:val="4E490B2F"/>
    <w:multiLevelType w:val="hybridMultilevel"/>
    <w:tmpl w:val="7FB49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7D309F"/>
    <w:multiLevelType w:val="hybridMultilevel"/>
    <w:tmpl w:val="DBB0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7558E"/>
    <w:multiLevelType w:val="hybridMultilevel"/>
    <w:tmpl w:val="EEF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84388"/>
    <w:multiLevelType w:val="hybridMultilevel"/>
    <w:tmpl w:val="1764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D6561"/>
    <w:multiLevelType w:val="hybridMultilevel"/>
    <w:tmpl w:val="4766A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A33E03"/>
    <w:multiLevelType w:val="multilevel"/>
    <w:tmpl w:val="4FF00C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CB66B42"/>
    <w:multiLevelType w:val="multilevel"/>
    <w:tmpl w:val="34447F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DB62B9"/>
    <w:multiLevelType w:val="hybridMultilevel"/>
    <w:tmpl w:val="1994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23DF9"/>
    <w:multiLevelType w:val="multilevel"/>
    <w:tmpl w:val="CEC294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5ECF7FDF"/>
    <w:multiLevelType w:val="hybridMultilevel"/>
    <w:tmpl w:val="C87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A6F24"/>
    <w:multiLevelType w:val="hybridMultilevel"/>
    <w:tmpl w:val="23B6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51A0C"/>
    <w:multiLevelType w:val="hybridMultilevel"/>
    <w:tmpl w:val="FA24DD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64D75364"/>
    <w:multiLevelType w:val="hybridMultilevel"/>
    <w:tmpl w:val="C2B065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6213AD6"/>
    <w:multiLevelType w:val="hybridMultilevel"/>
    <w:tmpl w:val="250A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7B7153"/>
    <w:multiLevelType w:val="hybridMultilevel"/>
    <w:tmpl w:val="32BCA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E96735"/>
    <w:multiLevelType w:val="hybridMultilevel"/>
    <w:tmpl w:val="3322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216C5D"/>
    <w:multiLevelType w:val="hybridMultilevel"/>
    <w:tmpl w:val="1472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B023F"/>
    <w:multiLevelType w:val="hybridMultilevel"/>
    <w:tmpl w:val="711A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456879"/>
    <w:multiLevelType w:val="hybridMultilevel"/>
    <w:tmpl w:val="F55A3368"/>
    <w:lvl w:ilvl="0" w:tplc="7242ED84">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17"/>
  </w:num>
  <w:num w:numId="3">
    <w:abstractNumId w:val="30"/>
  </w:num>
  <w:num w:numId="4">
    <w:abstractNumId w:val="14"/>
  </w:num>
  <w:num w:numId="5">
    <w:abstractNumId w:val="22"/>
  </w:num>
  <w:num w:numId="6">
    <w:abstractNumId w:val="24"/>
  </w:num>
  <w:num w:numId="7">
    <w:abstractNumId w:val="40"/>
  </w:num>
  <w:num w:numId="8">
    <w:abstractNumId w:val="6"/>
  </w:num>
  <w:num w:numId="9">
    <w:abstractNumId w:val="20"/>
  </w:num>
  <w:num w:numId="10">
    <w:abstractNumId w:val="27"/>
  </w:num>
  <w:num w:numId="11">
    <w:abstractNumId w:val="31"/>
  </w:num>
  <w:num w:numId="12">
    <w:abstractNumId w:val="19"/>
  </w:num>
  <w:num w:numId="13">
    <w:abstractNumId w:val="11"/>
  </w:num>
  <w:num w:numId="14">
    <w:abstractNumId w:val="1"/>
  </w:num>
  <w:num w:numId="15">
    <w:abstractNumId w:val="26"/>
  </w:num>
  <w:num w:numId="16">
    <w:abstractNumId w:val="18"/>
  </w:num>
  <w:num w:numId="17">
    <w:abstractNumId w:val="41"/>
  </w:num>
  <w:num w:numId="18">
    <w:abstractNumId w:val="12"/>
  </w:num>
  <w:num w:numId="19">
    <w:abstractNumId w:val="35"/>
  </w:num>
  <w:num w:numId="20">
    <w:abstractNumId w:val="37"/>
  </w:num>
  <w:num w:numId="21">
    <w:abstractNumId w:val="3"/>
  </w:num>
  <w:num w:numId="22">
    <w:abstractNumId w:val="15"/>
  </w:num>
  <w:num w:numId="23">
    <w:abstractNumId w:val="9"/>
  </w:num>
  <w:num w:numId="24">
    <w:abstractNumId w:val="32"/>
  </w:num>
  <w:num w:numId="25">
    <w:abstractNumId w:val="10"/>
  </w:num>
  <w:num w:numId="26">
    <w:abstractNumId w:val="34"/>
  </w:num>
  <w:num w:numId="27">
    <w:abstractNumId w:val="23"/>
  </w:num>
  <w:num w:numId="28">
    <w:abstractNumId w:val="0"/>
  </w:num>
  <w:num w:numId="29">
    <w:abstractNumId w:val="13"/>
  </w:num>
  <w:num w:numId="30">
    <w:abstractNumId w:val="38"/>
  </w:num>
  <w:num w:numId="31">
    <w:abstractNumId w:val="29"/>
  </w:num>
  <w:num w:numId="32">
    <w:abstractNumId w:val="5"/>
  </w:num>
  <w:num w:numId="33">
    <w:abstractNumId w:val="8"/>
  </w:num>
  <w:num w:numId="34">
    <w:abstractNumId w:val="16"/>
  </w:num>
  <w:num w:numId="35">
    <w:abstractNumId w:val="4"/>
  </w:num>
  <w:num w:numId="36">
    <w:abstractNumId w:val="28"/>
  </w:num>
  <w:num w:numId="37">
    <w:abstractNumId w:val="36"/>
  </w:num>
  <w:num w:numId="38">
    <w:abstractNumId w:val="43"/>
  </w:num>
  <w:num w:numId="39">
    <w:abstractNumId w:val="42"/>
  </w:num>
  <w:num w:numId="40">
    <w:abstractNumId w:val="7"/>
  </w:num>
  <w:num w:numId="41">
    <w:abstractNumId w:val="39"/>
  </w:num>
  <w:num w:numId="42">
    <w:abstractNumId w:val="25"/>
  </w:num>
  <w:num w:numId="43">
    <w:abstractNumId w:val="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D8"/>
    <w:rsid w:val="000058E3"/>
    <w:rsid w:val="00030DFB"/>
    <w:rsid w:val="00031A81"/>
    <w:rsid w:val="00053F4E"/>
    <w:rsid w:val="00055FCC"/>
    <w:rsid w:val="0008430C"/>
    <w:rsid w:val="000A6B29"/>
    <w:rsid w:val="000B2CD6"/>
    <w:rsid w:val="000B6B58"/>
    <w:rsid w:val="000C21DB"/>
    <w:rsid w:val="000F379B"/>
    <w:rsid w:val="00107FD3"/>
    <w:rsid w:val="00115001"/>
    <w:rsid w:val="00123BA4"/>
    <w:rsid w:val="00124DFE"/>
    <w:rsid w:val="001277E1"/>
    <w:rsid w:val="00127AE9"/>
    <w:rsid w:val="0014349B"/>
    <w:rsid w:val="0016078C"/>
    <w:rsid w:val="00165E45"/>
    <w:rsid w:val="00183CED"/>
    <w:rsid w:val="001C75A5"/>
    <w:rsid w:val="001D1E57"/>
    <w:rsid w:val="00207F0C"/>
    <w:rsid w:val="002617E3"/>
    <w:rsid w:val="00261CD8"/>
    <w:rsid w:val="00293578"/>
    <w:rsid w:val="00293F54"/>
    <w:rsid w:val="002A05EB"/>
    <w:rsid w:val="002B09C6"/>
    <w:rsid w:val="002B26EA"/>
    <w:rsid w:val="002E3A17"/>
    <w:rsid w:val="002E44C1"/>
    <w:rsid w:val="002E4BC1"/>
    <w:rsid w:val="003452B3"/>
    <w:rsid w:val="00361207"/>
    <w:rsid w:val="00380072"/>
    <w:rsid w:val="0039517D"/>
    <w:rsid w:val="003A527F"/>
    <w:rsid w:val="003C34B8"/>
    <w:rsid w:val="00403262"/>
    <w:rsid w:val="00404BAD"/>
    <w:rsid w:val="00414BD8"/>
    <w:rsid w:val="0047724D"/>
    <w:rsid w:val="004B5879"/>
    <w:rsid w:val="004F5606"/>
    <w:rsid w:val="004F7A69"/>
    <w:rsid w:val="005009DC"/>
    <w:rsid w:val="00502800"/>
    <w:rsid w:val="005253BA"/>
    <w:rsid w:val="005A474E"/>
    <w:rsid w:val="00606155"/>
    <w:rsid w:val="00610972"/>
    <w:rsid w:val="00694F13"/>
    <w:rsid w:val="006A737C"/>
    <w:rsid w:val="006D66CC"/>
    <w:rsid w:val="006D6D16"/>
    <w:rsid w:val="007048F6"/>
    <w:rsid w:val="00732406"/>
    <w:rsid w:val="00754CBA"/>
    <w:rsid w:val="00777093"/>
    <w:rsid w:val="00785481"/>
    <w:rsid w:val="007D7829"/>
    <w:rsid w:val="007E1181"/>
    <w:rsid w:val="008124C1"/>
    <w:rsid w:val="00812F25"/>
    <w:rsid w:val="008159C7"/>
    <w:rsid w:val="00863776"/>
    <w:rsid w:val="0086765B"/>
    <w:rsid w:val="00885058"/>
    <w:rsid w:val="008A08E2"/>
    <w:rsid w:val="008A3D29"/>
    <w:rsid w:val="008E6396"/>
    <w:rsid w:val="008E67C0"/>
    <w:rsid w:val="008F01B5"/>
    <w:rsid w:val="009066F1"/>
    <w:rsid w:val="00953A76"/>
    <w:rsid w:val="009621A4"/>
    <w:rsid w:val="00974075"/>
    <w:rsid w:val="00975F56"/>
    <w:rsid w:val="009A1209"/>
    <w:rsid w:val="009E212E"/>
    <w:rsid w:val="009F141B"/>
    <w:rsid w:val="009F6C43"/>
    <w:rsid w:val="00A00BA6"/>
    <w:rsid w:val="00A06877"/>
    <w:rsid w:val="00A1039A"/>
    <w:rsid w:val="00A209C7"/>
    <w:rsid w:val="00A21F5B"/>
    <w:rsid w:val="00A244ED"/>
    <w:rsid w:val="00A26398"/>
    <w:rsid w:val="00A47C55"/>
    <w:rsid w:val="00A60520"/>
    <w:rsid w:val="00AA6652"/>
    <w:rsid w:val="00AB0C8E"/>
    <w:rsid w:val="00AB2435"/>
    <w:rsid w:val="00B14008"/>
    <w:rsid w:val="00B2130C"/>
    <w:rsid w:val="00B2627F"/>
    <w:rsid w:val="00B35F50"/>
    <w:rsid w:val="00B556BA"/>
    <w:rsid w:val="00B623AA"/>
    <w:rsid w:val="00BF7A14"/>
    <w:rsid w:val="00C0004A"/>
    <w:rsid w:val="00C02CC2"/>
    <w:rsid w:val="00C038C0"/>
    <w:rsid w:val="00C9141F"/>
    <w:rsid w:val="00CA3ACA"/>
    <w:rsid w:val="00CA3CCA"/>
    <w:rsid w:val="00CB35D2"/>
    <w:rsid w:val="00CD4689"/>
    <w:rsid w:val="00CF7FCB"/>
    <w:rsid w:val="00D03AF0"/>
    <w:rsid w:val="00D13FA3"/>
    <w:rsid w:val="00D14EAF"/>
    <w:rsid w:val="00DE00C4"/>
    <w:rsid w:val="00DF471B"/>
    <w:rsid w:val="00E13DFD"/>
    <w:rsid w:val="00E206C8"/>
    <w:rsid w:val="00E3463C"/>
    <w:rsid w:val="00E34F55"/>
    <w:rsid w:val="00E41E2B"/>
    <w:rsid w:val="00E43DF9"/>
    <w:rsid w:val="00E70D39"/>
    <w:rsid w:val="00E753AE"/>
    <w:rsid w:val="00E904E2"/>
    <w:rsid w:val="00E96107"/>
    <w:rsid w:val="00EF1BB3"/>
    <w:rsid w:val="00EF35BE"/>
    <w:rsid w:val="00F164B2"/>
    <w:rsid w:val="00F72904"/>
    <w:rsid w:val="00F8733A"/>
    <w:rsid w:val="00FC15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25BCB0A-3D9E-4B5E-861E-56F133C8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BD8"/>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BD8"/>
    <w:rPr>
      <w:rFonts w:ascii="Arial" w:eastAsia="Times New Roman" w:hAnsi="Arial" w:cs="Times New Roman"/>
      <w:b/>
      <w:sz w:val="24"/>
      <w:szCs w:val="24"/>
    </w:rPr>
  </w:style>
  <w:style w:type="paragraph" w:styleId="BodyText">
    <w:name w:val="Body Text"/>
    <w:basedOn w:val="Normal"/>
    <w:link w:val="BodyTextChar"/>
    <w:rsid w:val="00414BD8"/>
    <w:rPr>
      <w:rFonts w:ascii="Arial" w:hAnsi="Arial"/>
      <w:bCs/>
      <w:sz w:val="22"/>
    </w:rPr>
  </w:style>
  <w:style w:type="character" w:customStyle="1" w:styleId="BodyTextChar">
    <w:name w:val="Body Text Char"/>
    <w:basedOn w:val="DefaultParagraphFont"/>
    <w:link w:val="BodyText"/>
    <w:rsid w:val="00414BD8"/>
    <w:rPr>
      <w:rFonts w:ascii="Arial" w:eastAsia="Times New Roman" w:hAnsi="Arial" w:cs="Times New Roman"/>
      <w:bCs/>
      <w:szCs w:val="24"/>
    </w:rPr>
  </w:style>
  <w:style w:type="paragraph" w:styleId="BodyText2">
    <w:name w:val="Body Text 2"/>
    <w:basedOn w:val="Normal"/>
    <w:link w:val="BodyText2Char"/>
    <w:uiPriority w:val="99"/>
    <w:unhideWhenUsed/>
    <w:rsid w:val="00414BD8"/>
    <w:pPr>
      <w:spacing w:after="120" w:line="480" w:lineRule="auto"/>
    </w:pPr>
  </w:style>
  <w:style w:type="character" w:customStyle="1" w:styleId="BodyText2Char">
    <w:name w:val="Body Text 2 Char"/>
    <w:basedOn w:val="DefaultParagraphFont"/>
    <w:link w:val="BodyText2"/>
    <w:uiPriority w:val="99"/>
    <w:rsid w:val="00414BD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414BD8"/>
    <w:pPr>
      <w:spacing w:after="120"/>
      <w:ind w:left="283"/>
    </w:pPr>
  </w:style>
  <w:style w:type="character" w:customStyle="1" w:styleId="BodyTextIndentChar">
    <w:name w:val="Body Text Indent Char"/>
    <w:basedOn w:val="DefaultParagraphFont"/>
    <w:link w:val="BodyTextIndent"/>
    <w:uiPriority w:val="99"/>
    <w:rsid w:val="00414BD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14BD8"/>
    <w:pPr>
      <w:spacing w:after="120" w:line="480" w:lineRule="auto"/>
      <w:ind w:left="283"/>
    </w:pPr>
  </w:style>
  <w:style w:type="character" w:customStyle="1" w:styleId="BodyTextIndent2Char">
    <w:name w:val="Body Text Indent 2 Char"/>
    <w:basedOn w:val="DefaultParagraphFont"/>
    <w:link w:val="BodyTextIndent2"/>
    <w:uiPriority w:val="99"/>
    <w:semiHidden/>
    <w:rsid w:val="00414BD8"/>
    <w:rPr>
      <w:rFonts w:ascii="Times New Roman" w:eastAsia="Times New Roman" w:hAnsi="Times New Roman" w:cs="Times New Roman"/>
      <w:sz w:val="24"/>
      <w:szCs w:val="24"/>
    </w:rPr>
  </w:style>
  <w:style w:type="paragraph" w:customStyle="1" w:styleId="Default">
    <w:name w:val="Default"/>
    <w:rsid w:val="00C038C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038C0"/>
    <w:pPr>
      <w:ind w:left="720"/>
      <w:contextualSpacing/>
    </w:pPr>
  </w:style>
  <w:style w:type="paragraph" w:styleId="BalloonText">
    <w:name w:val="Balloon Text"/>
    <w:basedOn w:val="Normal"/>
    <w:link w:val="BalloonTextChar"/>
    <w:uiPriority w:val="99"/>
    <w:semiHidden/>
    <w:unhideWhenUsed/>
    <w:rsid w:val="00A47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C55"/>
    <w:rPr>
      <w:rFonts w:ascii="Segoe UI" w:eastAsia="Times New Roman" w:hAnsi="Segoe UI" w:cs="Segoe UI"/>
      <w:sz w:val="18"/>
      <w:szCs w:val="18"/>
    </w:rPr>
  </w:style>
  <w:style w:type="table" w:styleId="TableGrid">
    <w:name w:val="Table Grid"/>
    <w:basedOn w:val="TableNormal"/>
    <w:uiPriority w:val="59"/>
    <w:rsid w:val="004B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3230A723</Template>
  <TotalTime>1</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hardaka02</dc:creator>
  <cp:lastModifiedBy>Jessica Poulter</cp:lastModifiedBy>
  <cp:revision>5</cp:revision>
  <cp:lastPrinted>2017-01-30T11:32:00Z</cp:lastPrinted>
  <dcterms:created xsi:type="dcterms:W3CDTF">2019-02-25T08:56:00Z</dcterms:created>
  <dcterms:modified xsi:type="dcterms:W3CDTF">2019-02-25T08:57:00Z</dcterms:modified>
</cp:coreProperties>
</file>