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74F68" w:rsidRPr="0046067A" w:rsidRDefault="00F54E7F" w:rsidP="79988125">
      <w:pPr>
        <w:rPr>
          <w:rFonts w:ascii="Arial" w:eastAsia="Arial" w:hAnsi="Arial" w:cs="Arial"/>
          <w:b/>
          <w:bCs/>
        </w:rPr>
      </w:pPr>
      <w:r>
        <w:rPr>
          <w:noProof/>
        </w:rPr>
        <w:drawing>
          <wp:inline distT="0" distB="0" distL="0" distR="0" wp14:anchorId="3CF0BBDC" wp14:editId="609CB0E0">
            <wp:extent cx="1704975" cy="677423"/>
            <wp:effectExtent l="0" t="0" r="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704975" cy="677423"/>
                    </a:xfrm>
                    <a:prstGeom prst="rect">
                      <a:avLst/>
                    </a:prstGeom>
                  </pic:spPr>
                </pic:pic>
              </a:graphicData>
            </a:graphic>
          </wp:inline>
        </w:drawing>
      </w:r>
      <w:r>
        <w:tab/>
      </w:r>
      <w:r>
        <w:tab/>
      </w:r>
    </w:p>
    <w:p w14:paraId="66AECE9A" w14:textId="7399CF30" w:rsidR="4F46346F" w:rsidRDefault="4F46346F" w:rsidP="79988125">
      <w:pPr>
        <w:jc w:val="center"/>
        <w:rPr>
          <w:rFonts w:ascii="Arial" w:eastAsia="Arial" w:hAnsi="Arial" w:cs="Arial"/>
          <w:b/>
          <w:bCs/>
        </w:rPr>
      </w:pPr>
    </w:p>
    <w:p w14:paraId="0A37501D" w14:textId="2FA2104D" w:rsidR="00074F68" w:rsidRPr="00C45A35" w:rsidRDefault="00074F68" w:rsidP="79988125">
      <w:pPr>
        <w:jc w:val="center"/>
        <w:rPr>
          <w:rFonts w:ascii="Arial" w:eastAsia="Arial" w:hAnsi="Arial" w:cs="Arial"/>
          <w:b/>
          <w:bCs/>
        </w:rPr>
      </w:pPr>
      <w:r w:rsidRPr="79988125">
        <w:rPr>
          <w:rFonts w:ascii="Arial" w:eastAsia="Arial" w:hAnsi="Arial" w:cs="Arial"/>
          <w:b/>
          <w:bCs/>
        </w:rPr>
        <w:t>Job Description</w:t>
      </w:r>
      <w:r w:rsidR="00FB445F" w:rsidRPr="79988125">
        <w:rPr>
          <w:rFonts w:ascii="Arial" w:eastAsia="Arial" w:hAnsi="Arial" w:cs="Arial"/>
          <w:b/>
          <w:bCs/>
        </w:rPr>
        <w:t xml:space="preserve"> </w:t>
      </w:r>
    </w:p>
    <w:p w14:paraId="3A3CEBE3" w14:textId="7ACD6A08" w:rsidR="4F46346F" w:rsidRDefault="4F46346F" w:rsidP="79988125">
      <w:pPr>
        <w:jc w:val="center"/>
        <w:rPr>
          <w:rFonts w:ascii="Arial" w:eastAsia="Arial" w:hAnsi="Arial" w:cs="Arial"/>
          <w:b/>
          <w:bCs/>
        </w:rPr>
      </w:pPr>
    </w:p>
    <w:p w14:paraId="5DAB6C7B" w14:textId="14F296DE" w:rsidR="00074F68" w:rsidRPr="00C45A35" w:rsidRDefault="00074F68" w:rsidP="79988125">
      <w:pPr>
        <w:ind w:left="2520" w:hanging="2520"/>
        <w:rPr>
          <w:rFonts w:ascii="Arial" w:eastAsia="Arial" w:hAnsi="Arial" w:cs="Arial"/>
        </w:rPr>
      </w:pPr>
      <w:r w:rsidRPr="4FAFC094">
        <w:rPr>
          <w:rFonts w:ascii="Arial" w:eastAsia="Arial" w:hAnsi="Arial" w:cs="Arial"/>
          <w:b/>
          <w:bCs/>
        </w:rPr>
        <w:t>Job Title:</w:t>
      </w:r>
      <w:r>
        <w:tab/>
      </w:r>
      <w:r w:rsidR="6F7DB230" w:rsidRPr="4FAFC094">
        <w:rPr>
          <w:rFonts w:ascii="Arial" w:eastAsia="Arial" w:hAnsi="Arial" w:cs="Arial"/>
          <w:b/>
          <w:bCs/>
        </w:rPr>
        <w:t>Senior Recreation Assistant</w:t>
      </w:r>
      <w:r w:rsidR="5BBC8C3B" w:rsidRPr="4FAFC094">
        <w:rPr>
          <w:rFonts w:ascii="Arial" w:eastAsia="Arial" w:hAnsi="Arial" w:cs="Arial"/>
          <w:b/>
          <w:bCs/>
        </w:rPr>
        <w:t xml:space="preserve"> </w:t>
      </w:r>
    </w:p>
    <w:p w14:paraId="0BF7BC9A" w14:textId="77777777" w:rsidR="007F1F32" w:rsidRDefault="007F1F32" w:rsidP="79988125">
      <w:pPr>
        <w:ind w:left="2520" w:hanging="2520"/>
        <w:rPr>
          <w:rFonts w:ascii="Arial" w:eastAsia="Arial" w:hAnsi="Arial" w:cs="Arial"/>
          <w:b/>
          <w:bCs/>
        </w:rPr>
      </w:pPr>
    </w:p>
    <w:p w14:paraId="601AB419" w14:textId="7F055E18" w:rsidR="00683BC8" w:rsidRDefault="00074F68" w:rsidP="79988125">
      <w:pPr>
        <w:ind w:left="2520" w:hanging="2520"/>
        <w:rPr>
          <w:rFonts w:ascii="Arial" w:eastAsia="Arial" w:hAnsi="Arial" w:cs="Arial"/>
        </w:rPr>
      </w:pPr>
      <w:r w:rsidRPr="79988125">
        <w:rPr>
          <w:rFonts w:ascii="Arial" w:eastAsia="Arial" w:hAnsi="Arial" w:cs="Arial"/>
          <w:b/>
          <w:bCs/>
        </w:rPr>
        <w:t>Reports To:</w:t>
      </w:r>
      <w:r>
        <w:tab/>
      </w:r>
      <w:r w:rsidR="7982DD73" w:rsidRPr="79988125">
        <w:rPr>
          <w:rFonts w:ascii="Arial" w:eastAsia="Arial" w:hAnsi="Arial" w:cs="Arial"/>
          <w:b/>
          <w:bCs/>
        </w:rPr>
        <w:t xml:space="preserve">Assistant Manager Pool and Commercial Activities / </w:t>
      </w:r>
      <w:r w:rsidR="4AFC123F" w:rsidRPr="79988125">
        <w:rPr>
          <w:rFonts w:ascii="Arial" w:eastAsia="Arial" w:hAnsi="Arial" w:cs="Arial"/>
          <w:b/>
          <w:bCs/>
        </w:rPr>
        <w:t>Deputy Commercial Manager</w:t>
      </w:r>
      <w:r w:rsidR="000926C7" w:rsidRPr="79988125">
        <w:rPr>
          <w:rFonts w:ascii="Arial" w:eastAsia="Arial" w:hAnsi="Arial" w:cs="Arial"/>
          <w:b/>
          <w:bCs/>
        </w:rPr>
        <w:t xml:space="preserve"> </w:t>
      </w:r>
      <w:r w:rsidR="42172403" w:rsidRPr="79988125">
        <w:rPr>
          <w:rFonts w:ascii="Arial" w:eastAsia="Arial" w:hAnsi="Arial" w:cs="Arial"/>
          <w:b/>
          <w:bCs/>
        </w:rPr>
        <w:t>/ Commercial Manager</w:t>
      </w:r>
    </w:p>
    <w:p w14:paraId="56DADD8F" w14:textId="77777777" w:rsidR="007F1F32" w:rsidRDefault="007F1F32" w:rsidP="79988125">
      <w:pPr>
        <w:ind w:left="2520" w:hanging="2520"/>
        <w:rPr>
          <w:rFonts w:ascii="Arial" w:eastAsia="Arial" w:hAnsi="Arial" w:cs="Arial"/>
          <w:b/>
          <w:bCs/>
        </w:rPr>
      </w:pPr>
    </w:p>
    <w:p w14:paraId="0048498C" w14:textId="1C5F3097" w:rsidR="00BC3970" w:rsidRPr="00C45A35" w:rsidRDefault="00BC3970" w:rsidP="79988125">
      <w:pPr>
        <w:ind w:left="2520" w:hanging="2520"/>
        <w:rPr>
          <w:rFonts w:ascii="Arial" w:eastAsia="Arial" w:hAnsi="Arial" w:cs="Arial"/>
          <w:b/>
          <w:bCs/>
        </w:rPr>
      </w:pPr>
      <w:r w:rsidRPr="79988125">
        <w:rPr>
          <w:rFonts w:ascii="Arial" w:eastAsia="Arial" w:hAnsi="Arial" w:cs="Arial"/>
          <w:b/>
          <w:bCs/>
        </w:rPr>
        <w:t xml:space="preserve">Working </w:t>
      </w:r>
      <w:r w:rsidR="67CF04CE" w:rsidRPr="79988125">
        <w:rPr>
          <w:rFonts w:ascii="Arial" w:eastAsia="Arial" w:hAnsi="Arial" w:cs="Arial"/>
          <w:b/>
          <w:bCs/>
        </w:rPr>
        <w:t xml:space="preserve">Time: </w:t>
      </w:r>
      <w:r>
        <w:tab/>
      </w:r>
      <w:r w:rsidR="0ACF6D23" w:rsidRPr="79988125">
        <w:rPr>
          <w:rFonts w:ascii="Arial" w:eastAsia="Arial" w:hAnsi="Arial" w:cs="Arial"/>
          <w:b/>
          <w:bCs/>
        </w:rPr>
        <w:t>32 – 40 hours</w:t>
      </w:r>
      <w:r w:rsidR="007F1F32">
        <w:rPr>
          <w:rFonts w:ascii="Arial" w:eastAsia="Arial" w:hAnsi="Arial" w:cs="Arial"/>
          <w:b/>
          <w:bCs/>
        </w:rPr>
        <w:t xml:space="preserve"> per week</w:t>
      </w:r>
    </w:p>
    <w:p w14:paraId="6A05A809" w14:textId="77777777" w:rsidR="002C731D" w:rsidRPr="00C45A35" w:rsidRDefault="002C731D" w:rsidP="79988125">
      <w:pPr>
        <w:ind w:left="2520" w:hanging="2520"/>
        <w:rPr>
          <w:rFonts w:ascii="Arial" w:eastAsia="Arial" w:hAnsi="Arial" w:cs="Arial"/>
          <w:b/>
          <w:bCs/>
        </w:rPr>
      </w:pPr>
    </w:p>
    <w:p w14:paraId="0158C10B" w14:textId="77777777" w:rsidR="004C27B7" w:rsidRPr="00C45A35" w:rsidRDefault="008A1AD7" w:rsidP="79988125">
      <w:pPr>
        <w:ind w:left="2520" w:hanging="2520"/>
        <w:rPr>
          <w:rFonts w:ascii="Arial" w:eastAsia="Arial" w:hAnsi="Arial" w:cs="Arial"/>
          <w:b/>
          <w:bCs/>
        </w:rPr>
      </w:pPr>
      <w:r w:rsidRPr="79988125">
        <w:rPr>
          <w:rFonts w:ascii="Arial" w:eastAsia="Arial" w:hAnsi="Arial" w:cs="Arial"/>
          <w:b/>
          <w:bCs/>
        </w:rPr>
        <w:t>Purpose of Job:</w:t>
      </w:r>
    </w:p>
    <w:p w14:paraId="2B3A2140" w14:textId="789169AF" w:rsidR="002C731D" w:rsidRPr="00C45A35" w:rsidRDefault="002C731D" w:rsidP="79988125">
      <w:pPr>
        <w:rPr>
          <w:rFonts w:ascii="Arial" w:eastAsia="Arial" w:hAnsi="Arial" w:cs="Arial"/>
        </w:rPr>
      </w:pPr>
      <w:r w:rsidRPr="79988125">
        <w:rPr>
          <w:rFonts w:ascii="Arial" w:eastAsia="Arial" w:hAnsi="Arial" w:cs="Arial"/>
        </w:rPr>
        <w:t xml:space="preserve">To assist in the </w:t>
      </w:r>
      <w:r w:rsidR="00EF6617" w:rsidRPr="79988125">
        <w:rPr>
          <w:rFonts w:ascii="Arial" w:eastAsia="Arial" w:hAnsi="Arial" w:cs="Arial"/>
        </w:rPr>
        <w:t>day-to-day</w:t>
      </w:r>
      <w:r w:rsidRPr="79988125">
        <w:rPr>
          <w:rFonts w:ascii="Arial" w:eastAsia="Arial" w:hAnsi="Arial" w:cs="Arial"/>
        </w:rPr>
        <w:t xml:space="preserve"> operation of the Swimming Pool and </w:t>
      </w:r>
      <w:r w:rsidR="00AC4582" w:rsidRPr="79988125">
        <w:rPr>
          <w:rFonts w:ascii="Arial" w:eastAsia="Arial" w:hAnsi="Arial" w:cs="Arial"/>
        </w:rPr>
        <w:t xml:space="preserve">Commercial </w:t>
      </w:r>
      <w:r w:rsidR="00D43791" w:rsidRPr="79988125">
        <w:rPr>
          <w:rFonts w:ascii="Arial" w:eastAsia="Arial" w:hAnsi="Arial" w:cs="Arial"/>
        </w:rPr>
        <w:t>activities</w:t>
      </w:r>
      <w:r w:rsidRPr="79988125">
        <w:rPr>
          <w:rFonts w:ascii="Arial" w:eastAsia="Arial" w:hAnsi="Arial" w:cs="Arial"/>
        </w:rPr>
        <w:t xml:space="preserve">, providing the delivery of a high quality, customer focused </w:t>
      </w:r>
      <w:r w:rsidR="000C2FEF" w:rsidRPr="79988125">
        <w:rPr>
          <w:rFonts w:ascii="Arial" w:eastAsia="Arial" w:hAnsi="Arial" w:cs="Arial"/>
        </w:rPr>
        <w:t>operation</w:t>
      </w:r>
      <w:r w:rsidRPr="79988125">
        <w:rPr>
          <w:rFonts w:ascii="Arial" w:eastAsia="Arial" w:hAnsi="Arial" w:cs="Arial"/>
        </w:rPr>
        <w:t>.</w:t>
      </w:r>
    </w:p>
    <w:p w14:paraId="5A39BBE3" w14:textId="77777777" w:rsidR="00BC3970" w:rsidRPr="00C45A35" w:rsidRDefault="00BC3970" w:rsidP="79988125">
      <w:pPr>
        <w:rPr>
          <w:rFonts w:ascii="Arial" w:eastAsia="Arial" w:hAnsi="Arial" w:cs="Arial"/>
        </w:rPr>
      </w:pPr>
    </w:p>
    <w:p w14:paraId="71E34193" w14:textId="0BA0EA3B" w:rsidR="00BC3970" w:rsidRPr="00900F08" w:rsidRDefault="00074F68" w:rsidP="79988125">
      <w:pPr>
        <w:tabs>
          <w:tab w:val="left" w:pos="2520"/>
        </w:tabs>
        <w:rPr>
          <w:rFonts w:ascii="Arial" w:eastAsia="Arial" w:hAnsi="Arial" w:cs="Arial"/>
        </w:rPr>
      </w:pPr>
      <w:r w:rsidRPr="4FAFC094">
        <w:rPr>
          <w:rFonts w:ascii="Arial" w:eastAsia="Arial" w:hAnsi="Arial" w:cs="Arial"/>
          <w:b/>
          <w:bCs/>
        </w:rPr>
        <w:t>Main Duties</w:t>
      </w:r>
      <w:r w:rsidR="00F05441" w:rsidRPr="4FAFC094">
        <w:rPr>
          <w:rFonts w:ascii="Arial" w:eastAsia="Arial" w:hAnsi="Arial" w:cs="Arial"/>
          <w:b/>
          <w:bCs/>
        </w:rPr>
        <w:t xml:space="preserve"> and responsibilities</w:t>
      </w:r>
      <w:r w:rsidRPr="4FAFC094">
        <w:rPr>
          <w:rFonts w:ascii="Arial" w:eastAsia="Arial" w:hAnsi="Arial" w:cs="Arial"/>
          <w:b/>
          <w:bCs/>
        </w:rPr>
        <w:t>:</w:t>
      </w:r>
      <w:r w:rsidR="78F34A64" w:rsidRPr="4FAFC094">
        <w:rPr>
          <w:rFonts w:ascii="Arial" w:eastAsia="Arial" w:hAnsi="Arial" w:cs="Arial"/>
        </w:rPr>
        <w:t xml:space="preserve"> </w:t>
      </w:r>
    </w:p>
    <w:p w14:paraId="4B37F86F" w14:textId="46FD710F" w:rsidR="4DFEDF0A" w:rsidRDefault="4DFEDF0A" w:rsidP="4FAFC094">
      <w:pPr>
        <w:pStyle w:val="ListParagraph"/>
        <w:numPr>
          <w:ilvl w:val="0"/>
          <w:numId w:val="1"/>
        </w:numPr>
        <w:tabs>
          <w:tab w:val="left" w:pos="2520"/>
        </w:tabs>
        <w:rPr>
          <w:rFonts w:ascii="Arial" w:eastAsia="Arial" w:hAnsi="Arial" w:cs="Arial"/>
        </w:rPr>
      </w:pPr>
      <w:r w:rsidRPr="4FAFC094">
        <w:rPr>
          <w:rFonts w:ascii="Arial" w:eastAsia="Arial" w:hAnsi="Arial" w:cs="Arial"/>
        </w:rPr>
        <w:t>To Supervise the pool</w:t>
      </w:r>
      <w:r w:rsidR="1ECF2324" w:rsidRPr="4FAFC094">
        <w:rPr>
          <w:rFonts w:ascii="Arial" w:eastAsia="Arial" w:hAnsi="Arial" w:cs="Arial"/>
        </w:rPr>
        <w:t>,</w:t>
      </w:r>
      <w:r w:rsidRPr="4FAFC094">
        <w:rPr>
          <w:rFonts w:ascii="Arial" w:eastAsia="Arial" w:hAnsi="Arial" w:cs="Arial"/>
        </w:rPr>
        <w:t xml:space="preserve"> lettings and other operational activities related to s</w:t>
      </w:r>
      <w:r w:rsidR="71D89B16" w:rsidRPr="4FAFC094">
        <w:rPr>
          <w:rFonts w:ascii="Arial" w:eastAsia="Arial" w:hAnsi="Arial" w:cs="Arial"/>
        </w:rPr>
        <w:t xml:space="preserve">chool </w:t>
      </w:r>
      <w:r w:rsidRPr="4FAFC094">
        <w:rPr>
          <w:rFonts w:ascii="Arial" w:eastAsia="Arial" w:hAnsi="Arial" w:cs="Arial"/>
        </w:rPr>
        <w:t xml:space="preserve">facilities. </w:t>
      </w:r>
    </w:p>
    <w:p w14:paraId="11AA07EB" w14:textId="2A6E9347" w:rsidR="2B4DBFF0" w:rsidRDefault="2B4DBFF0" w:rsidP="4FAFC094">
      <w:pPr>
        <w:pStyle w:val="ListParagraph"/>
        <w:numPr>
          <w:ilvl w:val="0"/>
          <w:numId w:val="1"/>
        </w:numPr>
        <w:tabs>
          <w:tab w:val="left" w:pos="2520"/>
        </w:tabs>
        <w:rPr>
          <w:rFonts w:ascii="Arial" w:eastAsia="Arial" w:hAnsi="Arial" w:cs="Arial"/>
        </w:rPr>
      </w:pPr>
      <w:r w:rsidRPr="4FAFC094">
        <w:rPr>
          <w:rFonts w:ascii="Arial" w:eastAsia="Arial" w:hAnsi="Arial" w:cs="Arial"/>
        </w:rPr>
        <w:t>Ensure the pool is supervised in line with the NOP and NPLQ guidelines.</w:t>
      </w:r>
    </w:p>
    <w:p w14:paraId="1408C86A" w14:textId="72C74FFB"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Ensure that the highest standards of cleanliness and safety are maintained throughout all facilities. </w:t>
      </w:r>
    </w:p>
    <w:p w14:paraId="41117674" w14:textId="11CCF5FB"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Use initiative to make decisions in the absences of the </w:t>
      </w:r>
      <w:r w:rsidR="5FEE5BE2" w:rsidRPr="4FAFC094">
        <w:rPr>
          <w:rFonts w:ascii="Arial" w:eastAsia="Arial" w:hAnsi="Arial" w:cs="Arial"/>
        </w:rPr>
        <w:t>Assistant Manager Pool and Commerc</w:t>
      </w:r>
      <w:r w:rsidR="007F1F32">
        <w:rPr>
          <w:rFonts w:ascii="Arial" w:eastAsia="Arial" w:hAnsi="Arial" w:cs="Arial"/>
        </w:rPr>
        <w:t>i</w:t>
      </w:r>
      <w:r w:rsidR="5FEE5BE2" w:rsidRPr="4FAFC094">
        <w:rPr>
          <w:rFonts w:ascii="Arial" w:eastAsia="Arial" w:hAnsi="Arial" w:cs="Arial"/>
        </w:rPr>
        <w:t>al Activities.</w:t>
      </w:r>
    </w:p>
    <w:p w14:paraId="54E7D9C7" w14:textId="3526ECD8"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Carry out regular pool water tests as directed and log these results accordingly.</w:t>
      </w:r>
    </w:p>
    <w:p w14:paraId="1752C3AD" w14:textId="30E3C3F6"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Carry out and assist with routine backwashes and plant duties as and when required. </w:t>
      </w:r>
    </w:p>
    <w:p w14:paraId="0D400671" w14:textId="52588996" w:rsidR="00BC3970" w:rsidRPr="00900F08" w:rsidRDefault="5613B982"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Carry out </w:t>
      </w:r>
      <w:r w:rsidR="642C1AD9" w:rsidRPr="4FAFC094">
        <w:rPr>
          <w:rFonts w:ascii="Arial" w:eastAsia="Arial" w:hAnsi="Arial" w:cs="Arial"/>
        </w:rPr>
        <w:t>all weekly checks necessary</w:t>
      </w:r>
      <w:r w:rsidR="19100C43" w:rsidRPr="4FAFC094">
        <w:rPr>
          <w:rFonts w:ascii="Arial" w:eastAsia="Arial" w:hAnsi="Arial" w:cs="Arial"/>
        </w:rPr>
        <w:t xml:space="preserve">. </w:t>
      </w:r>
      <w:r w:rsidRPr="4FAFC094">
        <w:rPr>
          <w:rFonts w:ascii="Arial" w:eastAsia="Arial" w:hAnsi="Arial" w:cs="Arial"/>
        </w:rPr>
        <w:t xml:space="preserve"> </w:t>
      </w:r>
    </w:p>
    <w:p w14:paraId="04F97ADB" w14:textId="0434CD57"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Provide pool supervision for the safety of users. </w:t>
      </w:r>
    </w:p>
    <w:p w14:paraId="34005D6E" w14:textId="20B0335E"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To follow School Safety Policy and requirements under H&amp;SAWA 1974. </w:t>
      </w:r>
    </w:p>
    <w:p w14:paraId="65643AD6" w14:textId="75F14A5B"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Prepare and set-up facilities as required by the hire programme. </w:t>
      </w:r>
    </w:p>
    <w:p w14:paraId="32B2ED37" w14:textId="0592105E"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Assist in the clear-up of facilities as required by the hire programme, ensuring all equipment and buildings are secure at the end of the day. </w:t>
      </w:r>
    </w:p>
    <w:p w14:paraId="5093C017" w14:textId="4CBFC7D2"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Take part in on-going training courses and activities, which assist in the development and enhancement of staff. Attend NPLQ training session every month.</w:t>
      </w:r>
    </w:p>
    <w:p w14:paraId="61EDEA30" w14:textId="050229DD"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Provide a safe, friendly and welcoming working environment, implementing high standards in staff and customer relations. </w:t>
      </w:r>
    </w:p>
    <w:p w14:paraId="7223C935" w14:textId="05C1D400"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 Adhere to COSHH guidelines. Monitor and record all daily cleaning log sheets. </w:t>
      </w:r>
    </w:p>
    <w:p w14:paraId="2DBC9F57" w14:textId="7F3306AE"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Report any faults or defects to the fabric of any leased buildings, grounds or equipment. </w:t>
      </w:r>
    </w:p>
    <w:p w14:paraId="4D14F03A" w14:textId="66B67991"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Administer minor First Aid or refer to onsite Medical Centre as </w:t>
      </w:r>
      <w:r w:rsidR="526358BB" w:rsidRPr="4FAFC094">
        <w:rPr>
          <w:rFonts w:ascii="Arial" w:eastAsia="Arial" w:hAnsi="Arial" w:cs="Arial"/>
        </w:rPr>
        <w:t>appropriate and</w:t>
      </w:r>
      <w:r w:rsidRPr="4FAFC094">
        <w:rPr>
          <w:rFonts w:ascii="Arial" w:eastAsia="Arial" w:hAnsi="Arial" w:cs="Arial"/>
        </w:rPr>
        <w:t xml:space="preserve"> complete all accident and relevant accompanying documentation. </w:t>
      </w:r>
    </w:p>
    <w:p w14:paraId="344F7A04" w14:textId="665E4085"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Uniform is provided and must be worn at all times. </w:t>
      </w:r>
    </w:p>
    <w:p w14:paraId="20EB4B8B" w14:textId="778ED553"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Carry out any other duties as reasonably requested by the </w:t>
      </w:r>
      <w:r w:rsidR="03BDB3C3" w:rsidRPr="4FAFC094">
        <w:rPr>
          <w:rFonts w:ascii="Arial" w:eastAsia="Arial" w:hAnsi="Arial" w:cs="Arial"/>
        </w:rPr>
        <w:t>Assistant Manager Pool and Commercial Activities, Deputy Commerical Manager</w:t>
      </w:r>
      <w:r w:rsidRPr="4FAFC094">
        <w:rPr>
          <w:rFonts w:ascii="Arial" w:eastAsia="Arial" w:hAnsi="Arial" w:cs="Arial"/>
        </w:rPr>
        <w:t xml:space="preserve"> or Commercial Manager. </w:t>
      </w:r>
    </w:p>
    <w:p w14:paraId="18957EEA" w14:textId="1C49DD59"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Record the operational day on a daily End of Shift report form. </w:t>
      </w:r>
    </w:p>
    <w:p w14:paraId="10E2C700" w14:textId="2AD3AFB1"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To ensure there is supervision in the changing areas at the beginning and end of lessons in conjunction with the swimming teachers on duty. </w:t>
      </w:r>
    </w:p>
    <w:p w14:paraId="2229F2A0" w14:textId="2354C221"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Communicate with users and prepare operational day. </w:t>
      </w:r>
    </w:p>
    <w:p w14:paraId="2458A44F" w14:textId="0669BADF" w:rsidR="00BC3970" w:rsidRPr="00900F08" w:rsidRDefault="78F34A6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Comply with any Covid policies and regulations that may be in place at any tim</w:t>
      </w:r>
      <w:r w:rsidR="31B5CB54" w:rsidRPr="4FAFC094">
        <w:rPr>
          <w:rFonts w:ascii="Arial" w:eastAsia="Arial" w:hAnsi="Arial" w:cs="Arial"/>
        </w:rPr>
        <w:t>e</w:t>
      </w:r>
    </w:p>
    <w:p w14:paraId="133BDE6D" w14:textId="0DBB732F" w:rsidR="00BC3970" w:rsidRPr="00900F08" w:rsidRDefault="31B5CB54" w:rsidP="79988125">
      <w:pPr>
        <w:pStyle w:val="ListParagraph"/>
        <w:numPr>
          <w:ilvl w:val="0"/>
          <w:numId w:val="1"/>
        </w:numPr>
        <w:tabs>
          <w:tab w:val="left" w:pos="2520"/>
        </w:tabs>
        <w:rPr>
          <w:rFonts w:ascii="Arial" w:eastAsia="Arial" w:hAnsi="Arial" w:cs="Arial"/>
        </w:rPr>
      </w:pPr>
      <w:r w:rsidRPr="4FAFC094">
        <w:rPr>
          <w:rFonts w:ascii="Arial" w:eastAsia="Arial" w:hAnsi="Arial" w:cs="Arial"/>
        </w:rPr>
        <w:lastRenderedPageBreak/>
        <w:t xml:space="preserve">Respond to enquiries including </w:t>
      </w:r>
      <w:r w:rsidR="4B360C10" w:rsidRPr="4FAFC094">
        <w:rPr>
          <w:rFonts w:ascii="Arial" w:eastAsia="Arial" w:hAnsi="Arial" w:cs="Arial"/>
        </w:rPr>
        <w:t xml:space="preserve">lettings, </w:t>
      </w:r>
      <w:r w:rsidRPr="4FAFC094">
        <w:rPr>
          <w:rFonts w:ascii="Arial" w:eastAsia="Arial" w:hAnsi="Arial" w:cs="Arial"/>
        </w:rPr>
        <w:t xml:space="preserve">swim </w:t>
      </w:r>
      <w:r w:rsidR="41FA17A5" w:rsidRPr="4FAFC094">
        <w:rPr>
          <w:rFonts w:ascii="Arial" w:eastAsia="Arial" w:hAnsi="Arial" w:cs="Arial"/>
        </w:rPr>
        <w:t>school, and</w:t>
      </w:r>
      <w:r w:rsidRPr="4FAFC094">
        <w:rPr>
          <w:rFonts w:ascii="Arial" w:eastAsia="Arial" w:hAnsi="Arial" w:cs="Arial"/>
        </w:rPr>
        <w:t xml:space="preserve"> memberships</w:t>
      </w:r>
      <w:r w:rsidR="5C095AA8" w:rsidRPr="4FAFC094">
        <w:rPr>
          <w:rFonts w:ascii="Arial" w:eastAsia="Arial" w:hAnsi="Arial" w:cs="Arial"/>
        </w:rPr>
        <w:t xml:space="preserve">, holiday </w:t>
      </w:r>
      <w:r w:rsidR="4BFF5FCD" w:rsidRPr="4FAFC094">
        <w:rPr>
          <w:rFonts w:ascii="Arial" w:eastAsia="Arial" w:hAnsi="Arial" w:cs="Arial"/>
        </w:rPr>
        <w:t xml:space="preserve">club </w:t>
      </w:r>
      <w:r w:rsidR="5C095AA8" w:rsidRPr="4FAFC094">
        <w:rPr>
          <w:rFonts w:ascii="Arial" w:eastAsia="Arial" w:hAnsi="Arial" w:cs="Arial"/>
        </w:rPr>
        <w:t>&amp; pool party</w:t>
      </w:r>
      <w:r w:rsidR="5DADBCF1" w:rsidRPr="4FAFC094">
        <w:rPr>
          <w:rFonts w:ascii="Arial" w:eastAsia="Arial" w:hAnsi="Arial" w:cs="Arial"/>
        </w:rPr>
        <w:t>s</w:t>
      </w:r>
      <w:r w:rsidRPr="4FAFC094">
        <w:rPr>
          <w:rFonts w:ascii="Arial" w:eastAsia="Arial" w:hAnsi="Arial" w:cs="Arial"/>
        </w:rPr>
        <w:t xml:space="preserve">. </w:t>
      </w:r>
      <w:r w:rsidR="1F08D7C0" w:rsidRPr="4FAFC094">
        <w:rPr>
          <w:rFonts w:ascii="Arial" w:eastAsia="Arial" w:hAnsi="Arial" w:cs="Arial"/>
        </w:rPr>
        <w:t>Utilis</w:t>
      </w:r>
      <w:r w:rsidR="0AE71AC6" w:rsidRPr="4FAFC094">
        <w:rPr>
          <w:rFonts w:ascii="Arial" w:eastAsia="Arial" w:hAnsi="Arial" w:cs="Arial"/>
        </w:rPr>
        <w:t>e</w:t>
      </w:r>
      <w:r w:rsidR="1F08D7C0" w:rsidRPr="4FAFC094">
        <w:rPr>
          <w:rFonts w:ascii="Arial" w:eastAsia="Arial" w:hAnsi="Arial" w:cs="Arial"/>
        </w:rPr>
        <w:t xml:space="preserve"> the information on the school website and other available information on sharepoint</w:t>
      </w:r>
      <w:r w:rsidR="1A0D180C" w:rsidRPr="4FAFC094">
        <w:rPr>
          <w:rFonts w:ascii="Arial" w:eastAsia="Arial" w:hAnsi="Arial" w:cs="Arial"/>
        </w:rPr>
        <w:t xml:space="preserve">. </w:t>
      </w:r>
      <w:r w:rsidR="1F08D7C0" w:rsidRPr="4FAFC094">
        <w:rPr>
          <w:rFonts w:ascii="Arial" w:eastAsia="Arial" w:hAnsi="Arial" w:cs="Arial"/>
        </w:rPr>
        <w:t xml:space="preserve"> </w:t>
      </w:r>
    </w:p>
    <w:p w14:paraId="41C8F396" w14:textId="7AD83842" w:rsidR="00BC3970" w:rsidRPr="00900F08" w:rsidRDefault="412AF49F" w:rsidP="79988125">
      <w:pPr>
        <w:pStyle w:val="ListParagraph"/>
        <w:numPr>
          <w:ilvl w:val="0"/>
          <w:numId w:val="1"/>
        </w:numPr>
        <w:tabs>
          <w:tab w:val="left" w:pos="2520"/>
        </w:tabs>
        <w:rPr>
          <w:rFonts w:ascii="Arial" w:eastAsia="Arial" w:hAnsi="Arial" w:cs="Arial"/>
        </w:rPr>
      </w:pPr>
      <w:r w:rsidRPr="4FAFC094">
        <w:rPr>
          <w:rFonts w:ascii="Arial" w:eastAsia="Arial" w:hAnsi="Arial" w:cs="Arial"/>
        </w:rPr>
        <w:t xml:space="preserve">Supervise Recreational Assistants on shift making sure they are fulfilling their duties effectively. </w:t>
      </w:r>
      <w:r w:rsidR="004D0337" w:rsidRPr="4FAFC094">
        <w:rPr>
          <w:rFonts w:ascii="Arial" w:eastAsia="Arial" w:hAnsi="Arial" w:cs="Arial"/>
        </w:rPr>
        <w:t xml:space="preserve">You will be expected write a matrix of tasks to complete throughout the duration of their shift. </w:t>
      </w:r>
      <w:r w:rsidR="00621826">
        <w:br/>
      </w:r>
    </w:p>
    <w:p w14:paraId="7D01E05F" w14:textId="77777777" w:rsidR="008D419E" w:rsidRPr="00C45A35" w:rsidRDefault="00EC45C0" w:rsidP="79988125">
      <w:pPr>
        <w:rPr>
          <w:rFonts w:ascii="Arial" w:eastAsia="Arial" w:hAnsi="Arial" w:cs="Arial"/>
          <w:b/>
          <w:bCs/>
        </w:rPr>
      </w:pPr>
      <w:r w:rsidRPr="79988125">
        <w:rPr>
          <w:rFonts w:ascii="Arial" w:eastAsia="Arial" w:hAnsi="Arial" w:cs="Arial"/>
          <w:b/>
          <w:bCs/>
        </w:rPr>
        <w:t>General responsibilities</w:t>
      </w:r>
      <w:r w:rsidR="00A41C37" w:rsidRPr="79988125">
        <w:rPr>
          <w:rFonts w:ascii="Arial" w:eastAsia="Arial" w:hAnsi="Arial" w:cs="Arial"/>
          <w:b/>
          <w:bCs/>
        </w:rPr>
        <w:t>:</w:t>
      </w:r>
    </w:p>
    <w:p w14:paraId="3225DBDE" w14:textId="774A5187" w:rsidR="008D419E" w:rsidRPr="00C45A35" w:rsidRDefault="008D419E" w:rsidP="79988125">
      <w:pPr>
        <w:numPr>
          <w:ilvl w:val="0"/>
          <w:numId w:val="13"/>
        </w:numPr>
        <w:rPr>
          <w:rFonts w:ascii="Arial" w:eastAsia="Arial" w:hAnsi="Arial" w:cs="Arial"/>
          <w:b/>
          <w:bCs/>
        </w:rPr>
      </w:pPr>
      <w:r w:rsidRPr="79988125">
        <w:rPr>
          <w:rFonts w:ascii="Arial" w:eastAsia="Arial" w:hAnsi="Arial" w:cs="Arial"/>
        </w:rPr>
        <w:t xml:space="preserve">Ensure the safety and </w:t>
      </w:r>
      <w:r w:rsidR="00AF7513" w:rsidRPr="79988125">
        <w:rPr>
          <w:rFonts w:ascii="Arial" w:eastAsia="Arial" w:hAnsi="Arial" w:cs="Arial"/>
        </w:rPr>
        <w:t>wellbeing</w:t>
      </w:r>
      <w:r w:rsidRPr="79988125">
        <w:rPr>
          <w:rFonts w:ascii="Arial" w:eastAsia="Arial" w:hAnsi="Arial" w:cs="Arial"/>
        </w:rPr>
        <w:t xml:space="preserve"> of children and young people at the </w:t>
      </w:r>
      <w:r w:rsidR="13E2BB77" w:rsidRPr="79988125">
        <w:rPr>
          <w:rFonts w:ascii="Arial" w:eastAsia="Arial" w:hAnsi="Arial" w:cs="Arial"/>
        </w:rPr>
        <w:t>school</w:t>
      </w:r>
      <w:r w:rsidRPr="79988125">
        <w:rPr>
          <w:rFonts w:ascii="Arial" w:eastAsia="Arial" w:hAnsi="Arial" w:cs="Arial"/>
        </w:rPr>
        <w:t xml:space="preserve"> by adhering to and </w:t>
      </w:r>
      <w:r w:rsidR="6B4A0BE1" w:rsidRPr="79988125">
        <w:rPr>
          <w:rFonts w:ascii="Arial" w:eastAsia="Arial" w:hAnsi="Arial" w:cs="Arial"/>
        </w:rPr>
        <w:t>always complying with the School’s Safeguarding and Child Protection Policy</w:t>
      </w:r>
      <w:r w:rsidRPr="79988125">
        <w:rPr>
          <w:rFonts w:ascii="Arial" w:eastAsia="Arial" w:hAnsi="Arial" w:cs="Arial"/>
        </w:rPr>
        <w:t>.</w:t>
      </w:r>
    </w:p>
    <w:p w14:paraId="1E036B66" w14:textId="77777777" w:rsidR="002D40C2" w:rsidRPr="00C45A35" w:rsidRDefault="002D40C2" w:rsidP="79988125">
      <w:pPr>
        <w:numPr>
          <w:ilvl w:val="0"/>
          <w:numId w:val="13"/>
        </w:numPr>
        <w:rPr>
          <w:rFonts w:ascii="Arial" w:eastAsia="Arial" w:hAnsi="Arial" w:cs="Arial"/>
        </w:rPr>
      </w:pPr>
      <w:r w:rsidRPr="79988125">
        <w:rPr>
          <w:rFonts w:ascii="Arial" w:eastAsia="Arial" w:hAnsi="Arial" w:cs="Arial"/>
        </w:rPr>
        <w:t>Ensure that uniform and ID badge is be worn at all times.</w:t>
      </w:r>
    </w:p>
    <w:p w14:paraId="31A444B5" w14:textId="77777777" w:rsidR="00156B69" w:rsidRPr="001A05B2" w:rsidRDefault="00156B69" w:rsidP="79988125">
      <w:pPr>
        <w:numPr>
          <w:ilvl w:val="0"/>
          <w:numId w:val="13"/>
        </w:numPr>
        <w:rPr>
          <w:rFonts w:ascii="Arial" w:eastAsia="Arial" w:hAnsi="Arial" w:cs="Arial"/>
          <w:b/>
          <w:bCs/>
        </w:rPr>
      </w:pPr>
      <w:r w:rsidRPr="79988125">
        <w:rPr>
          <w:rFonts w:ascii="Arial" w:eastAsia="Arial" w:hAnsi="Arial" w:cs="Arial"/>
        </w:rPr>
        <w:t xml:space="preserve">Adherence </w:t>
      </w:r>
      <w:bookmarkStart w:id="0" w:name="_Int_pDBBhShl"/>
      <w:r w:rsidRPr="79988125">
        <w:rPr>
          <w:rFonts w:ascii="Arial" w:eastAsia="Arial" w:hAnsi="Arial" w:cs="Arial"/>
        </w:rPr>
        <w:t>at all times</w:t>
      </w:r>
      <w:bookmarkEnd w:id="0"/>
      <w:r w:rsidRPr="79988125">
        <w:rPr>
          <w:rFonts w:ascii="Arial" w:eastAsia="Arial" w:hAnsi="Arial" w:cs="Arial"/>
        </w:rPr>
        <w:t xml:space="preserve"> to Health &amp; Safety legislation, and all departmental policies and procedures, to ensure the safety of yourself and colleagues as well as pupils, staff and visitors</w:t>
      </w:r>
      <w:r w:rsidR="00856930" w:rsidRPr="79988125">
        <w:rPr>
          <w:rFonts w:ascii="Arial" w:eastAsia="Arial" w:hAnsi="Arial" w:cs="Arial"/>
        </w:rPr>
        <w:t>.</w:t>
      </w:r>
    </w:p>
    <w:p w14:paraId="7235F77A" w14:textId="352D9BE6" w:rsidR="001A05B2" w:rsidRPr="001A05B2" w:rsidRDefault="001A05B2" w:rsidP="79988125">
      <w:pPr>
        <w:numPr>
          <w:ilvl w:val="0"/>
          <w:numId w:val="13"/>
        </w:numPr>
        <w:rPr>
          <w:rFonts w:ascii="Arial" w:eastAsia="Arial" w:hAnsi="Arial" w:cs="Arial"/>
          <w:b/>
          <w:bCs/>
        </w:rPr>
      </w:pPr>
      <w:r w:rsidRPr="79988125">
        <w:rPr>
          <w:rFonts w:ascii="Arial" w:eastAsia="Arial" w:hAnsi="Arial" w:cs="Arial"/>
        </w:rPr>
        <w:t xml:space="preserve">Attends training and staff INSET sessions </w:t>
      </w:r>
      <w:bookmarkStart w:id="1" w:name="_Int_hLuw1KjC"/>
      <w:r w:rsidR="00037CC7" w:rsidRPr="79988125">
        <w:rPr>
          <w:rFonts w:ascii="Arial" w:eastAsia="Arial" w:hAnsi="Arial" w:cs="Arial"/>
        </w:rPr>
        <w:t>where</w:t>
      </w:r>
      <w:bookmarkEnd w:id="1"/>
      <w:r w:rsidR="00037CC7" w:rsidRPr="79988125">
        <w:rPr>
          <w:rFonts w:ascii="Arial" w:eastAsia="Arial" w:hAnsi="Arial" w:cs="Arial"/>
        </w:rPr>
        <w:t xml:space="preserve"> requested to, </w:t>
      </w:r>
      <w:r w:rsidRPr="79988125">
        <w:rPr>
          <w:rFonts w:ascii="Arial" w:eastAsia="Arial" w:hAnsi="Arial" w:cs="Arial"/>
        </w:rPr>
        <w:t xml:space="preserve">organised by the </w:t>
      </w:r>
      <w:r w:rsidR="69815753" w:rsidRPr="79988125">
        <w:rPr>
          <w:rFonts w:ascii="Arial" w:eastAsia="Arial" w:hAnsi="Arial" w:cs="Arial"/>
        </w:rPr>
        <w:t>school</w:t>
      </w:r>
      <w:r w:rsidRPr="79988125">
        <w:rPr>
          <w:rFonts w:ascii="Arial" w:eastAsia="Arial" w:hAnsi="Arial" w:cs="Arial"/>
        </w:rPr>
        <w:t xml:space="preserve"> to provide a consistent approach across the entire School staff population</w:t>
      </w:r>
      <w:r w:rsidR="00BC3970" w:rsidRPr="79988125">
        <w:rPr>
          <w:rFonts w:ascii="Arial" w:eastAsia="Arial" w:hAnsi="Arial" w:cs="Arial"/>
        </w:rPr>
        <w:t>.</w:t>
      </w:r>
    </w:p>
    <w:p w14:paraId="5352AEDC" w14:textId="77777777" w:rsidR="001A05B2" w:rsidRDefault="001A05B2" w:rsidP="79988125">
      <w:pPr>
        <w:numPr>
          <w:ilvl w:val="0"/>
          <w:numId w:val="13"/>
        </w:numPr>
        <w:rPr>
          <w:rFonts w:ascii="Arial" w:eastAsia="Arial" w:hAnsi="Arial" w:cs="Arial"/>
        </w:rPr>
      </w:pPr>
      <w:r w:rsidRPr="79988125">
        <w:rPr>
          <w:rFonts w:ascii="Arial" w:eastAsia="Arial" w:hAnsi="Arial" w:cs="Arial"/>
        </w:rPr>
        <w:t>Attends Royal Russell Day and Open Day as required</w:t>
      </w:r>
      <w:r w:rsidR="00BC3970" w:rsidRPr="79988125">
        <w:rPr>
          <w:rFonts w:ascii="Arial" w:eastAsia="Arial" w:hAnsi="Arial" w:cs="Arial"/>
        </w:rPr>
        <w:t>.</w:t>
      </w:r>
    </w:p>
    <w:p w14:paraId="3F30A4FC" w14:textId="6D4E5D55" w:rsidR="4F46346F" w:rsidRDefault="001A05B2" w:rsidP="79988125">
      <w:pPr>
        <w:numPr>
          <w:ilvl w:val="0"/>
          <w:numId w:val="13"/>
        </w:numPr>
        <w:rPr>
          <w:rFonts w:ascii="Arial" w:eastAsia="Arial" w:hAnsi="Arial" w:cs="Arial"/>
        </w:rPr>
      </w:pPr>
      <w:r w:rsidRPr="4FAFC094">
        <w:rPr>
          <w:rFonts w:ascii="Arial" w:eastAsia="Arial" w:hAnsi="Arial" w:cs="Arial"/>
        </w:rPr>
        <w:t xml:space="preserve">Carries out any other reasonable duties as requested by the </w:t>
      </w:r>
      <w:r w:rsidR="248C8425" w:rsidRPr="4FAFC094">
        <w:rPr>
          <w:rFonts w:ascii="Arial" w:eastAsia="Arial" w:hAnsi="Arial" w:cs="Arial"/>
        </w:rPr>
        <w:t>headmaster</w:t>
      </w:r>
      <w:r w:rsidR="00BC3970" w:rsidRPr="4FAFC094">
        <w:rPr>
          <w:rFonts w:ascii="Arial" w:eastAsia="Arial" w:hAnsi="Arial" w:cs="Arial"/>
        </w:rPr>
        <w:t>.</w:t>
      </w:r>
    </w:p>
    <w:p w14:paraId="07F53091" w14:textId="15A20CA1" w:rsidR="4FAFC094" w:rsidRDefault="4FAFC094" w:rsidP="4FAFC094">
      <w:pPr>
        <w:rPr>
          <w:rFonts w:ascii="Arial" w:eastAsia="Arial" w:hAnsi="Arial" w:cs="Arial"/>
        </w:rPr>
      </w:pPr>
    </w:p>
    <w:p w14:paraId="1A84A2C8" w14:textId="4EDDEC9B" w:rsidR="4FAFC094" w:rsidRDefault="4FAFC094" w:rsidP="4FAFC094">
      <w:pPr>
        <w:rPr>
          <w:rFonts w:ascii="Arial" w:eastAsia="Arial" w:hAnsi="Arial" w:cs="Arial"/>
        </w:rPr>
      </w:pPr>
    </w:p>
    <w:p w14:paraId="0B5B80B6" w14:textId="04ECC270" w:rsidR="64145355" w:rsidRDefault="64145355" w:rsidP="4FAFC094">
      <w:pPr>
        <w:rPr>
          <w:rFonts w:ascii="Arial" w:eastAsia="Arial" w:hAnsi="Arial" w:cs="Arial"/>
        </w:rPr>
      </w:pPr>
      <w:r w:rsidRPr="4FAFC094">
        <w:rPr>
          <w:rFonts w:ascii="Arial" w:eastAsia="Arial" w:hAnsi="Arial" w:cs="Arial"/>
        </w:rPr>
        <w:t>15/10/23</w:t>
      </w:r>
    </w:p>
    <w:p w14:paraId="5BA6848B" w14:textId="38805EC8" w:rsidR="4F46346F" w:rsidRDefault="4F46346F" w:rsidP="79988125">
      <w:pPr>
        <w:tabs>
          <w:tab w:val="center" w:pos="4819"/>
        </w:tabs>
        <w:jc w:val="center"/>
        <w:rPr>
          <w:rFonts w:ascii="Arial" w:eastAsia="Arial" w:hAnsi="Arial" w:cs="Arial"/>
          <w:b/>
          <w:bCs/>
        </w:rPr>
      </w:pPr>
    </w:p>
    <w:p w14:paraId="40AA66A2" w14:textId="77777777" w:rsidR="007F1F32" w:rsidRDefault="007F1F32">
      <w:pPr>
        <w:rPr>
          <w:rFonts w:ascii="Arial" w:eastAsia="Arial" w:hAnsi="Arial" w:cs="Arial"/>
          <w:b/>
          <w:bCs/>
        </w:rPr>
      </w:pPr>
      <w:r>
        <w:rPr>
          <w:rFonts w:ascii="Arial" w:eastAsia="Arial" w:hAnsi="Arial" w:cs="Arial"/>
          <w:b/>
          <w:bCs/>
        </w:rPr>
        <w:br w:type="page"/>
      </w:r>
    </w:p>
    <w:p w14:paraId="5A86CF79" w14:textId="320338E5" w:rsidR="00A27C28" w:rsidRPr="0013345A" w:rsidRDefault="00A27C28" w:rsidP="79988125">
      <w:pPr>
        <w:tabs>
          <w:tab w:val="center" w:pos="4819"/>
        </w:tabs>
        <w:jc w:val="center"/>
        <w:rPr>
          <w:rFonts w:ascii="Arial" w:eastAsia="Arial" w:hAnsi="Arial" w:cs="Arial"/>
          <w:i/>
          <w:iCs/>
        </w:rPr>
      </w:pPr>
      <w:r w:rsidRPr="79988125">
        <w:rPr>
          <w:rFonts w:ascii="Arial" w:eastAsia="Arial" w:hAnsi="Arial" w:cs="Arial"/>
          <w:b/>
          <w:bCs/>
        </w:rPr>
        <w:lastRenderedPageBreak/>
        <w:t>Person Specification – Recreation Assistant</w:t>
      </w:r>
    </w:p>
    <w:p w14:paraId="0E27B00A" w14:textId="77777777" w:rsidR="00A27C28" w:rsidRPr="005E1E3D" w:rsidRDefault="00A27C28" w:rsidP="79988125">
      <w:pPr>
        <w:pStyle w:val="Default"/>
        <w:rPr>
          <w:rFonts w:eastAsia="Arial"/>
          <w:color w:val="auto"/>
        </w:rPr>
      </w:pPr>
    </w:p>
    <w:p w14:paraId="60061E4C" w14:textId="3BE88034" w:rsidR="00A27C28" w:rsidRPr="00DA27AB" w:rsidRDefault="00A27C28" w:rsidP="79988125">
      <w:pPr>
        <w:autoSpaceDE w:val="0"/>
        <w:autoSpaceDN w:val="0"/>
        <w:adjustRightInd w:val="0"/>
        <w:jc w:val="both"/>
        <w:rPr>
          <w:rFonts w:ascii="Arial" w:eastAsia="Arial" w:hAnsi="Arial" w:cs="Arial"/>
          <w:color w:val="000000"/>
        </w:rPr>
      </w:pPr>
      <w:r w:rsidRPr="79988125">
        <w:rPr>
          <w:rFonts w:ascii="Arial" w:eastAsia="Arial" w:hAnsi="Arial" w:cs="Arial"/>
          <w:color w:val="000000" w:themeColor="text1"/>
        </w:rPr>
        <w:t>The person specification focuses on the range of criteria required to undertake the role effectively.  Candidates will be assessed from their Application Form and personal statement (A), interview (I) and by an exercise (E), Task (T) or Lesson Observation (L) as appropriate.</w:t>
      </w:r>
      <w:r>
        <w:br/>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986"/>
        <w:gridCol w:w="2220"/>
        <w:gridCol w:w="1892"/>
      </w:tblGrid>
      <w:tr w:rsidR="00A27C28" w:rsidRPr="00DA27AB" w14:paraId="4D67118F" w14:textId="77777777" w:rsidTr="79988125">
        <w:tc>
          <w:tcPr>
            <w:tcW w:w="1684" w:type="dxa"/>
            <w:shd w:val="clear" w:color="auto" w:fill="auto"/>
          </w:tcPr>
          <w:p w14:paraId="1FDF52F2" w14:textId="77777777" w:rsidR="00A27C28" w:rsidRPr="00DA27AB" w:rsidRDefault="00A27C28" w:rsidP="79988125">
            <w:pPr>
              <w:rPr>
                <w:rFonts w:ascii="Arial" w:eastAsia="Arial" w:hAnsi="Arial" w:cs="Arial"/>
                <w:b/>
                <w:bCs/>
              </w:rPr>
            </w:pPr>
            <w:r w:rsidRPr="79988125">
              <w:rPr>
                <w:rFonts w:ascii="Arial" w:eastAsia="Arial" w:hAnsi="Arial" w:cs="Arial"/>
                <w:b/>
                <w:bCs/>
              </w:rPr>
              <w:t>Criteria</w:t>
            </w:r>
          </w:p>
        </w:tc>
        <w:tc>
          <w:tcPr>
            <w:tcW w:w="3986" w:type="dxa"/>
            <w:shd w:val="clear" w:color="auto" w:fill="auto"/>
          </w:tcPr>
          <w:p w14:paraId="0895C2DB" w14:textId="77777777" w:rsidR="00A27C28" w:rsidRPr="00DA27AB" w:rsidRDefault="00A27C28" w:rsidP="79988125">
            <w:pPr>
              <w:ind w:left="317"/>
              <w:rPr>
                <w:rFonts w:ascii="Arial" w:eastAsia="Arial" w:hAnsi="Arial" w:cs="Arial"/>
                <w:b/>
                <w:bCs/>
              </w:rPr>
            </w:pPr>
            <w:r w:rsidRPr="79988125">
              <w:rPr>
                <w:rFonts w:ascii="Arial" w:eastAsia="Arial" w:hAnsi="Arial" w:cs="Arial"/>
                <w:b/>
                <w:bCs/>
              </w:rPr>
              <w:t>Essential</w:t>
            </w:r>
          </w:p>
        </w:tc>
        <w:tc>
          <w:tcPr>
            <w:tcW w:w="2220" w:type="dxa"/>
          </w:tcPr>
          <w:p w14:paraId="248B3EE6" w14:textId="77777777" w:rsidR="00A27C28" w:rsidRPr="00DA27AB" w:rsidRDefault="00A27C28" w:rsidP="79988125">
            <w:pPr>
              <w:jc w:val="center"/>
              <w:rPr>
                <w:rFonts w:ascii="Arial" w:eastAsia="Arial" w:hAnsi="Arial" w:cs="Arial"/>
                <w:b/>
                <w:bCs/>
              </w:rPr>
            </w:pPr>
            <w:r w:rsidRPr="79988125">
              <w:rPr>
                <w:rFonts w:ascii="Arial" w:eastAsia="Arial" w:hAnsi="Arial" w:cs="Arial"/>
                <w:b/>
                <w:bCs/>
              </w:rPr>
              <w:t>Desirable</w:t>
            </w:r>
          </w:p>
        </w:tc>
        <w:tc>
          <w:tcPr>
            <w:tcW w:w="1892" w:type="dxa"/>
            <w:shd w:val="clear" w:color="auto" w:fill="auto"/>
          </w:tcPr>
          <w:p w14:paraId="2FD7FD78" w14:textId="77777777" w:rsidR="00A27C28" w:rsidRPr="00DA27AB" w:rsidRDefault="00A27C28" w:rsidP="79988125">
            <w:pPr>
              <w:jc w:val="center"/>
              <w:rPr>
                <w:rFonts w:ascii="Arial" w:eastAsia="Arial" w:hAnsi="Arial" w:cs="Arial"/>
                <w:b/>
                <w:bCs/>
              </w:rPr>
            </w:pPr>
            <w:r w:rsidRPr="79988125">
              <w:rPr>
                <w:rFonts w:ascii="Arial" w:eastAsia="Arial" w:hAnsi="Arial" w:cs="Arial"/>
                <w:b/>
                <w:bCs/>
              </w:rPr>
              <w:t>Measured by/evidence</w:t>
            </w:r>
          </w:p>
        </w:tc>
      </w:tr>
      <w:tr w:rsidR="00A27C28" w:rsidRPr="00DA27AB" w14:paraId="119ABE8C" w14:textId="77777777" w:rsidTr="79988125">
        <w:tc>
          <w:tcPr>
            <w:tcW w:w="1684" w:type="dxa"/>
            <w:shd w:val="clear" w:color="auto" w:fill="auto"/>
          </w:tcPr>
          <w:p w14:paraId="7E75D74B" w14:textId="77777777" w:rsidR="00A27C28" w:rsidRPr="007F1F32" w:rsidRDefault="00A27C28" w:rsidP="79988125">
            <w:pPr>
              <w:rPr>
                <w:rFonts w:ascii="Arial" w:eastAsia="Arial" w:hAnsi="Arial" w:cs="Arial"/>
                <w:b/>
                <w:bCs/>
                <w:sz w:val="20"/>
                <w:szCs w:val="20"/>
              </w:rPr>
            </w:pPr>
            <w:r w:rsidRPr="007F1F32">
              <w:rPr>
                <w:rFonts w:ascii="Arial" w:eastAsia="Arial" w:hAnsi="Arial" w:cs="Arial"/>
                <w:b/>
                <w:bCs/>
                <w:sz w:val="20"/>
                <w:szCs w:val="20"/>
              </w:rPr>
              <w:t>Education and Qualifications</w:t>
            </w:r>
          </w:p>
        </w:tc>
        <w:tc>
          <w:tcPr>
            <w:tcW w:w="3986" w:type="dxa"/>
            <w:shd w:val="clear" w:color="auto" w:fill="auto"/>
          </w:tcPr>
          <w:p w14:paraId="0A69DDEA" w14:textId="77777777" w:rsidR="00A27C28" w:rsidRPr="007F1F32" w:rsidRDefault="00A27C28" w:rsidP="79988125">
            <w:pPr>
              <w:numPr>
                <w:ilvl w:val="0"/>
                <w:numId w:val="15"/>
              </w:numPr>
              <w:ind w:left="317" w:hanging="317"/>
              <w:rPr>
                <w:rFonts w:ascii="Arial" w:eastAsia="Arial" w:hAnsi="Arial" w:cs="Arial"/>
                <w:sz w:val="20"/>
                <w:szCs w:val="20"/>
              </w:rPr>
            </w:pPr>
            <w:r w:rsidRPr="007F1F32">
              <w:rPr>
                <w:rFonts w:ascii="Arial" w:eastAsia="Arial" w:hAnsi="Arial" w:cs="Arial"/>
                <w:sz w:val="20"/>
                <w:szCs w:val="20"/>
              </w:rPr>
              <w:t>GCSE in Maths and English at Level 4 or above, or equivalent</w:t>
            </w:r>
          </w:p>
          <w:p w14:paraId="5C3C72A1" w14:textId="20ED1FC9" w:rsidR="003B2290" w:rsidRPr="007F1F32" w:rsidRDefault="37C5F530" w:rsidP="79988125">
            <w:pPr>
              <w:numPr>
                <w:ilvl w:val="0"/>
                <w:numId w:val="15"/>
              </w:numPr>
              <w:ind w:left="317" w:hanging="317"/>
              <w:rPr>
                <w:rFonts w:ascii="Arial" w:eastAsia="Arial" w:hAnsi="Arial" w:cs="Arial"/>
                <w:sz w:val="20"/>
                <w:szCs w:val="20"/>
              </w:rPr>
            </w:pPr>
            <w:r w:rsidRPr="007F1F32">
              <w:rPr>
                <w:rFonts w:ascii="Arial" w:eastAsia="Arial" w:hAnsi="Arial" w:cs="Arial"/>
                <w:sz w:val="20"/>
                <w:szCs w:val="20"/>
              </w:rPr>
              <w:t>NPLQ Lifeguard Qualification</w:t>
            </w:r>
            <w:r w:rsidR="2D6D60E9" w:rsidRPr="007F1F32">
              <w:rPr>
                <w:rFonts w:ascii="Arial" w:eastAsia="Arial" w:hAnsi="Arial" w:cs="Arial"/>
                <w:sz w:val="20"/>
                <w:szCs w:val="20"/>
              </w:rPr>
              <w:t xml:space="preserve"> (Incl. AED)</w:t>
            </w:r>
          </w:p>
          <w:p w14:paraId="6D679E2B" w14:textId="216C0E82" w:rsidR="00A27C28" w:rsidRPr="007F1F32" w:rsidRDefault="00A27C28" w:rsidP="79988125">
            <w:pPr>
              <w:numPr>
                <w:ilvl w:val="0"/>
                <w:numId w:val="15"/>
              </w:numPr>
              <w:ind w:left="317" w:hanging="302"/>
              <w:rPr>
                <w:rFonts w:ascii="Arial" w:eastAsia="Arial" w:hAnsi="Arial" w:cs="Arial"/>
                <w:sz w:val="20"/>
                <w:szCs w:val="20"/>
              </w:rPr>
            </w:pPr>
            <w:r w:rsidRPr="007F1F32">
              <w:rPr>
                <w:rFonts w:ascii="Arial" w:eastAsia="Arial" w:hAnsi="Arial" w:cs="Arial"/>
                <w:sz w:val="20"/>
                <w:szCs w:val="20"/>
              </w:rPr>
              <w:t>A commitment to continuing professional development through monthly</w:t>
            </w:r>
            <w:r w:rsidR="008F3C8C" w:rsidRPr="007F1F32">
              <w:rPr>
                <w:rFonts w:ascii="Arial" w:eastAsia="Arial" w:hAnsi="Arial" w:cs="Arial"/>
                <w:sz w:val="20"/>
                <w:szCs w:val="20"/>
              </w:rPr>
              <w:t xml:space="preserve"> </w:t>
            </w:r>
            <w:r w:rsidR="37C5F530" w:rsidRPr="007F1F32">
              <w:rPr>
                <w:rFonts w:ascii="Arial" w:eastAsia="Arial" w:hAnsi="Arial" w:cs="Arial"/>
                <w:sz w:val="20"/>
                <w:szCs w:val="20"/>
              </w:rPr>
              <w:t>staff training.</w:t>
            </w:r>
          </w:p>
        </w:tc>
        <w:tc>
          <w:tcPr>
            <w:tcW w:w="2220" w:type="dxa"/>
          </w:tcPr>
          <w:p w14:paraId="7991F89B" w14:textId="35744FFC" w:rsidR="00A27C28" w:rsidRPr="007F1F32" w:rsidRDefault="00A27C28" w:rsidP="79988125">
            <w:pPr>
              <w:numPr>
                <w:ilvl w:val="0"/>
                <w:numId w:val="15"/>
              </w:numPr>
              <w:ind w:left="344" w:hanging="280"/>
              <w:rPr>
                <w:rFonts w:ascii="Arial" w:eastAsia="Arial" w:hAnsi="Arial" w:cs="Arial"/>
                <w:b/>
                <w:bCs/>
                <w:sz w:val="20"/>
                <w:szCs w:val="20"/>
              </w:rPr>
            </w:pPr>
            <w:r w:rsidRPr="007F1F32">
              <w:rPr>
                <w:rFonts w:ascii="Arial" w:eastAsia="Arial" w:hAnsi="Arial" w:cs="Arial"/>
                <w:sz w:val="20"/>
                <w:szCs w:val="20"/>
              </w:rPr>
              <w:t>FAAW Qualification</w:t>
            </w:r>
          </w:p>
          <w:p w14:paraId="39842DE8" w14:textId="239D837A" w:rsidR="00A27C28" w:rsidRPr="007F1F32" w:rsidRDefault="00A27C28" w:rsidP="79988125">
            <w:pPr>
              <w:ind w:left="64"/>
              <w:rPr>
                <w:rFonts w:ascii="Arial" w:eastAsia="Arial" w:hAnsi="Arial" w:cs="Arial"/>
                <w:sz w:val="20"/>
                <w:szCs w:val="20"/>
              </w:rPr>
            </w:pPr>
          </w:p>
        </w:tc>
        <w:tc>
          <w:tcPr>
            <w:tcW w:w="1892" w:type="dxa"/>
            <w:shd w:val="clear" w:color="auto" w:fill="auto"/>
          </w:tcPr>
          <w:p w14:paraId="5316D17B" w14:textId="77777777" w:rsidR="00A27C28"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w:t>
            </w:r>
          </w:p>
          <w:p w14:paraId="44EAFD9C" w14:textId="77777777" w:rsidR="008F3C8C" w:rsidRPr="007F1F32" w:rsidRDefault="008F3C8C" w:rsidP="79988125">
            <w:pPr>
              <w:jc w:val="center"/>
              <w:rPr>
                <w:rFonts w:ascii="Arial" w:eastAsia="Arial" w:hAnsi="Arial" w:cs="Arial"/>
                <w:sz w:val="20"/>
                <w:szCs w:val="20"/>
              </w:rPr>
            </w:pPr>
          </w:p>
          <w:p w14:paraId="0C2DCDA8"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w:t>
            </w:r>
          </w:p>
          <w:p w14:paraId="02D9AB17" w14:textId="42DDDFDA" w:rsidR="008F3C8C" w:rsidRPr="007F1F32" w:rsidRDefault="008F3C8C" w:rsidP="79988125">
            <w:pPr>
              <w:jc w:val="center"/>
              <w:rPr>
                <w:rFonts w:ascii="Arial" w:eastAsia="Arial" w:hAnsi="Arial" w:cs="Arial"/>
                <w:sz w:val="20"/>
                <w:szCs w:val="20"/>
              </w:rPr>
            </w:pPr>
          </w:p>
          <w:p w14:paraId="3B26D869" w14:textId="5D4B7B16" w:rsidR="008F3C8C" w:rsidRPr="007F1F32" w:rsidRDefault="008F3C8C" w:rsidP="79988125">
            <w:pPr>
              <w:jc w:val="center"/>
              <w:rPr>
                <w:rFonts w:ascii="Arial" w:eastAsia="Arial" w:hAnsi="Arial" w:cs="Arial"/>
                <w:sz w:val="20"/>
                <w:szCs w:val="20"/>
              </w:rPr>
            </w:pPr>
          </w:p>
        </w:tc>
      </w:tr>
      <w:tr w:rsidR="00A27C28" w:rsidRPr="00DA27AB" w14:paraId="11ED782E" w14:textId="77777777" w:rsidTr="79988125">
        <w:tc>
          <w:tcPr>
            <w:tcW w:w="1684" w:type="dxa"/>
            <w:shd w:val="clear" w:color="auto" w:fill="auto"/>
          </w:tcPr>
          <w:p w14:paraId="3CF069AD" w14:textId="77777777" w:rsidR="00A27C28" w:rsidRPr="007F1F32" w:rsidRDefault="00A27C28" w:rsidP="79988125">
            <w:pPr>
              <w:rPr>
                <w:rFonts w:ascii="Arial" w:eastAsia="Arial" w:hAnsi="Arial" w:cs="Arial"/>
                <w:b/>
                <w:bCs/>
                <w:sz w:val="20"/>
                <w:szCs w:val="20"/>
              </w:rPr>
            </w:pPr>
            <w:r w:rsidRPr="007F1F32">
              <w:rPr>
                <w:rFonts w:ascii="Arial" w:eastAsia="Arial" w:hAnsi="Arial" w:cs="Arial"/>
                <w:b/>
                <w:bCs/>
                <w:sz w:val="20"/>
                <w:szCs w:val="20"/>
              </w:rPr>
              <w:t>Knowledge and skills</w:t>
            </w:r>
          </w:p>
        </w:tc>
        <w:tc>
          <w:tcPr>
            <w:tcW w:w="3986" w:type="dxa"/>
            <w:shd w:val="clear" w:color="auto" w:fill="auto"/>
          </w:tcPr>
          <w:p w14:paraId="4C316FD8" w14:textId="0EFA56CC" w:rsidR="00F53E6F" w:rsidRPr="007F1F32" w:rsidRDefault="28138B7C" w:rsidP="79988125">
            <w:pPr>
              <w:numPr>
                <w:ilvl w:val="0"/>
                <w:numId w:val="15"/>
              </w:numPr>
              <w:ind w:left="317" w:hanging="302"/>
              <w:rPr>
                <w:rFonts w:ascii="Arial" w:eastAsia="Arial" w:hAnsi="Arial" w:cs="Arial"/>
                <w:sz w:val="20"/>
                <w:szCs w:val="20"/>
              </w:rPr>
            </w:pPr>
            <w:r w:rsidRPr="007F1F32">
              <w:rPr>
                <w:rFonts w:ascii="Arial" w:eastAsia="Arial" w:hAnsi="Arial" w:cs="Arial"/>
                <w:sz w:val="20"/>
                <w:szCs w:val="20"/>
              </w:rPr>
              <w:t>Good understanding of the expectations required for working in a school or educational environment.</w:t>
            </w:r>
          </w:p>
          <w:p w14:paraId="7D2A8FBD" w14:textId="7873C143" w:rsidR="006173A5" w:rsidRPr="007F1F32" w:rsidRDefault="584DE4C2" w:rsidP="79988125">
            <w:pPr>
              <w:numPr>
                <w:ilvl w:val="0"/>
                <w:numId w:val="15"/>
              </w:numPr>
              <w:ind w:left="317" w:hanging="302"/>
              <w:rPr>
                <w:rFonts w:ascii="Arial" w:eastAsia="Arial" w:hAnsi="Arial" w:cs="Arial"/>
                <w:sz w:val="20"/>
                <w:szCs w:val="20"/>
              </w:rPr>
            </w:pPr>
            <w:r w:rsidRPr="007F1F32">
              <w:rPr>
                <w:rFonts w:ascii="Arial" w:eastAsia="Arial" w:hAnsi="Arial" w:cs="Arial"/>
                <w:sz w:val="20"/>
                <w:szCs w:val="20"/>
              </w:rPr>
              <w:t>Good u</w:t>
            </w:r>
            <w:r w:rsidR="7B6DE11F" w:rsidRPr="007F1F32">
              <w:rPr>
                <w:rFonts w:ascii="Arial" w:eastAsia="Arial" w:hAnsi="Arial" w:cs="Arial"/>
                <w:sz w:val="20"/>
                <w:szCs w:val="20"/>
              </w:rPr>
              <w:t>nderstanding of Normal Operating Procedures and Emergency Action Plans</w:t>
            </w:r>
          </w:p>
          <w:p w14:paraId="0EF9FEE8" w14:textId="65962190" w:rsidR="00A27C28" w:rsidRPr="007F1F32" w:rsidRDefault="584DE4C2" w:rsidP="007F1F32">
            <w:pPr>
              <w:numPr>
                <w:ilvl w:val="0"/>
                <w:numId w:val="15"/>
              </w:numPr>
              <w:ind w:left="317" w:hanging="302"/>
              <w:rPr>
                <w:rFonts w:ascii="Arial" w:eastAsia="Arial" w:hAnsi="Arial" w:cs="Arial"/>
                <w:sz w:val="20"/>
                <w:szCs w:val="20"/>
              </w:rPr>
            </w:pPr>
            <w:r w:rsidRPr="007F1F32">
              <w:rPr>
                <w:rFonts w:ascii="Arial" w:eastAsia="Arial" w:hAnsi="Arial" w:cs="Arial"/>
                <w:sz w:val="20"/>
                <w:szCs w:val="20"/>
              </w:rPr>
              <w:t>Basic knowledge of Health &amp; Safety</w:t>
            </w:r>
          </w:p>
        </w:tc>
        <w:tc>
          <w:tcPr>
            <w:tcW w:w="2220" w:type="dxa"/>
          </w:tcPr>
          <w:p w14:paraId="4B94D5A5" w14:textId="77777777" w:rsidR="00A27C28" w:rsidRPr="007F1F32" w:rsidRDefault="00A27C28" w:rsidP="79988125">
            <w:pPr>
              <w:jc w:val="center"/>
              <w:rPr>
                <w:rFonts w:ascii="Arial" w:eastAsia="Arial" w:hAnsi="Arial" w:cs="Arial"/>
                <w:b/>
                <w:bCs/>
                <w:sz w:val="20"/>
                <w:szCs w:val="20"/>
              </w:rPr>
            </w:pPr>
          </w:p>
          <w:p w14:paraId="3DEEC669" w14:textId="77777777" w:rsidR="00A27C28" w:rsidRPr="007F1F32" w:rsidRDefault="00A27C28" w:rsidP="79988125">
            <w:pPr>
              <w:jc w:val="center"/>
              <w:rPr>
                <w:rFonts w:ascii="Arial" w:eastAsia="Arial" w:hAnsi="Arial" w:cs="Arial"/>
                <w:b/>
                <w:bCs/>
                <w:sz w:val="20"/>
                <w:szCs w:val="20"/>
              </w:rPr>
            </w:pPr>
          </w:p>
          <w:p w14:paraId="3656B9AB" w14:textId="77777777" w:rsidR="00A27C28" w:rsidRPr="007F1F32" w:rsidRDefault="00A27C28" w:rsidP="79988125">
            <w:pPr>
              <w:rPr>
                <w:rFonts w:ascii="Arial" w:eastAsia="Arial" w:hAnsi="Arial" w:cs="Arial"/>
                <w:b/>
                <w:bCs/>
                <w:sz w:val="20"/>
                <w:szCs w:val="20"/>
              </w:rPr>
            </w:pPr>
          </w:p>
        </w:tc>
        <w:tc>
          <w:tcPr>
            <w:tcW w:w="1892" w:type="dxa"/>
            <w:shd w:val="clear" w:color="auto" w:fill="auto"/>
          </w:tcPr>
          <w:p w14:paraId="5A978278" w14:textId="5D25DE4D" w:rsidR="00A27C28" w:rsidRPr="007F1F32" w:rsidRDefault="71EC7C93" w:rsidP="79988125">
            <w:pPr>
              <w:jc w:val="center"/>
              <w:rPr>
                <w:rFonts w:ascii="Arial" w:eastAsia="Arial" w:hAnsi="Arial" w:cs="Arial"/>
                <w:sz w:val="20"/>
                <w:szCs w:val="20"/>
              </w:rPr>
            </w:pPr>
            <w:r w:rsidRPr="007F1F32">
              <w:rPr>
                <w:rFonts w:ascii="Arial" w:eastAsia="Arial" w:hAnsi="Arial" w:cs="Arial"/>
                <w:sz w:val="20"/>
                <w:szCs w:val="20"/>
              </w:rPr>
              <w:t>A/I</w:t>
            </w:r>
          </w:p>
          <w:p w14:paraId="49F31D43" w14:textId="77777777" w:rsidR="00704B7D" w:rsidRPr="007F1F32" w:rsidRDefault="00704B7D" w:rsidP="79988125">
            <w:pPr>
              <w:jc w:val="center"/>
              <w:rPr>
                <w:rFonts w:ascii="Arial" w:eastAsia="Arial" w:hAnsi="Arial" w:cs="Arial"/>
                <w:sz w:val="20"/>
                <w:szCs w:val="20"/>
              </w:rPr>
            </w:pPr>
          </w:p>
          <w:p w14:paraId="08BAE18C" w14:textId="77777777" w:rsidR="00704B7D" w:rsidRPr="007F1F32" w:rsidRDefault="00704B7D" w:rsidP="79988125">
            <w:pPr>
              <w:jc w:val="center"/>
              <w:rPr>
                <w:rFonts w:ascii="Arial" w:eastAsia="Arial" w:hAnsi="Arial" w:cs="Arial"/>
                <w:sz w:val="20"/>
                <w:szCs w:val="20"/>
              </w:rPr>
            </w:pPr>
          </w:p>
          <w:p w14:paraId="2AD8D332" w14:textId="77777777" w:rsidR="00704B7D" w:rsidRPr="007F1F32" w:rsidRDefault="00704B7D" w:rsidP="79988125">
            <w:pPr>
              <w:jc w:val="center"/>
              <w:rPr>
                <w:rFonts w:ascii="Arial" w:eastAsia="Arial" w:hAnsi="Arial" w:cs="Arial"/>
                <w:sz w:val="20"/>
                <w:szCs w:val="20"/>
              </w:rPr>
            </w:pPr>
          </w:p>
          <w:p w14:paraId="26EB6244" w14:textId="77777777" w:rsidR="00704B7D" w:rsidRPr="007F1F32" w:rsidRDefault="7EE0537B" w:rsidP="79988125">
            <w:pPr>
              <w:jc w:val="center"/>
              <w:rPr>
                <w:rFonts w:ascii="Arial" w:eastAsia="Arial" w:hAnsi="Arial" w:cs="Arial"/>
                <w:sz w:val="20"/>
                <w:szCs w:val="20"/>
              </w:rPr>
            </w:pPr>
            <w:r w:rsidRPr="007F1F32">
              <w:rPr>
                <w:rFonts w:ascii="Arial" w:eastAsia="Arial" w:hAnsi="Arial" w:cs="Arial"/>
                <w:sz w:val="20"/>
                <w:szCs w:val="20"/>
              </w:rPr>
              <w:t>I</w:t>
            </w:r>
          </w:p>
          <w:p w14:paraId="50B64AB9" w14:textId="77777777" w:rsidR="00704B7D" w:rsidRPr="007F1F32" w:rsidRDefault="00704B7D" w:rsidP="79988125">
            <w:pPr>
              <w:jc w:val="center"/>
              <w:rPr>
                <w:rFonts w:ascii="Arial" w:eastAsia="Arial" w:hAnsi="Arial" w:cs="Arial"/>
                <w:sz w:val="20"/>
                <w:szCs w:val="20"/>
              </w:rPr>
            </w:pPr>
          </w:p>
          <w:p w14:paraId="26DEF05D" w14:textId="51B7E1F2" w:rsidR="00704B7D" w:rsidRPr="007F1F32" w:rsidRDefault="7EE0537B" w:rsidP="79988125">
            <w:pPr>
              <w:jc w:val="center"/>
              <w:rPr>
                <w:rFonts w:ascii="Arial" w:eastAsia="Arial" w:hAnsi="Arial" w:cs="Arial"/>
                <w:sz w:val="20"/>
                <w:szCs w:val="20"/>
              </w:rPr>
            </w:pPr>
            <w:r w:rsidRPr="007F1F32">
              <w:rPr>
                <w:rFonts w:ascii="Arial" w:eastAsia="Arial" w:hAnsi="Arial" w:cs="Arial"/>
                <w:sz w:val="20"/>
                <w:szCs w:val="20"/>
              </w:rPr>
              <w:t>I</w:t>
            </w:r>
          </w:p>
          <w:p w14:paraId="049F31CB" w14:textId="7C5D6B01" w:rsidR="00704B7D" w:rsidRPr="007F1F32" w:rsidRDefault="00704B7D" w:rsidP="79988125">
            <w:pPr>
              <w:rPr>
                <w:rFonts w:ascii="Arial" w:eastAsia="Arial" w:hAnsi="Arial" w:cs="Arial"/>
                <w:sz w:val="20"/>
                <w:szCs w:val="20"/>
              </w:rPr>
            </w:pPr>
          </w:p>
        </w:tc>
      </w:tr>
      <w:tr w:rsidR="00A27C28" w:rsidRPr="00DA27AB" w14:paraId="200F22E3" w14:textId="77777777" w:rsidTr="79988125">
        <w:tc>
          <w:tcPr>
            <w:tcW w:w="1684" w:type="dxa"/>
            <w:shd w:val="clear" w:color="auto" w:fill="auto"/>
          </w:tcPr>
          <w:p w14:paraId="718EE1A2" w14:textId="77777777" w:rsidR="00A27C28" w:rsidRPr="007F1F32" w:rsidRDefault="00A27C28" w:rsidP="79988125">
            <w:pPr>
              <w:rPr>
                <w:rFonts w:ascii="Arial" w:eastAsia="Arial" w:hAnsi="Arial" w:cs="Arial"/>
                <w:b/>
                <w:bCs/>
                <w:sz w:val="20"/>
                <w:szCs w:val="20"/>
              </w:rPr>
            </w:pPr>
            <w:r w:rsidRPr="007F1F32">
              <w:rPr>
                <w:rFonts w:ascii="Arial" w:eastAsia="Arial" w:hAnsi="Arial" w:cs="Arial"/>
                <w:b/>
                <w:bCs/>
                <w:sz w:val="20"/>
                <w:szCs w:val="20"/>
              </w:rPr>
              <w:t>Experience</w:t>
            </w:r>
          </w:p>
        </w:tc>
        <w:tc>
          <w:tcPr>
            <w:tcW w:w="3986" w:type="dxa"/>
            <w:shd w:val="clear" w:color="auto" w:fill="auto"/>
          </w:tcPr>
          <w:p w14:paraId="5422869B" w14:textId="62E1E8A0" w:rsidR="00A27C28" w:rsidRPr="007F1F32" w:rsidRDefault="4AFC123F" w:rsidP="79988125">
            <w:pPr>
              <w:numPr>
                <w:ilvl w:val="0"/>
                <w:numId w:val="15"/>
              </w:numPr>
              <w:ind w:left="317" w:hanging="317"/>
              <w:rPr>
                <w:rFonts w:ascii="Arial" w:eastAsia="Arial" w:hAnsi="Arial" w:cs="Arial"/>
                <w:sz w:val="20"/>
                <w:szCs w:val="20"/>
              </w:rPr>
            </w:pPr>
            <w:r w:rsidRPr="007F1F32">
              <w:rPr>
                <w:rFonts w:ascii="Arial" w:eastAsia="Arial" w:hAnsi="Arial" w:cs="Arial"/>
                <w:sz w:val="20"/>
                <w:szCs w:val="20"/>
              </w:rPr>
              <w:t>Experience not essential</w:t>
            </w:r>
          </w:p>
        </w:tc>
        <w:tc>
          <w:tcPr>
            <w:tcW w:w="2220" w:type="dxa"/>
          </w:tcPr>
          <w:p w14:paraId="53128261" w14:textId="4D24DABF" w:rsidR="007755ED" w:rsidRPr="007F1F32" w:rsidRDefault="4AFC123F" w:rsidP="79988125">
            <w:pPr>
              <w:pStyle w:val="ListParagraph"/>
              <w:numPr>
                <w:ilvl w:val="0"/>
                <w:numId w:val="15"/>
              </w:numPr>
              <w:rPr>
                <w:rFonts w:ascii="Arial" w:eastAsia="Arial" w:hAnsi="Arial" w:cs="Arial"/>
                <w:sz w:val="20"/>
                <w:szCs w:val="20"/>
              </w:rPr>
            </w:pPr>
            <w:r w:rsidRPr="007F1F32">
              <w:rPr>
                <w:rFonts w:ascii="Arial" w:eastAsia="Arial" w:hAnsi="Arial" w:cs="Arial"/>
                <w:sz w:val="20"/>
                <w:szCs w:val="20"/>
              </w:rPr>
              <w:t>Previous experience wor</w:t>
            </w:r>
            <w:r w:rsidR="65D92029" w:rsidRPr="007F1F32">
              <w:rPr>
                <w:rFonts w:ascii="Arial" w:eastAsia="Arial" w:hAnsi="Arial" w:cs="Arial"/>
                <w:sz w:val="20"/>
                <w:szCs w:val="20"/>
              </w:rPr>
              <w:t xml:space="preserve">king in the leisure/hospitality or education </w:t>
            </w:r>
            <w:r w:rsidRPr="007F1F32">
              <w:rPr>
                <w:rFonts w:ascii="Arial" w:eastAsia="Arial" w:hAnsi="Arial" w:cs="Arial"/>
                <w:sz w:val="20"/>
                <w:szCs w:val="20"/>
              </w:rPr>
              <w:t>industry</w:t>
            </w:r>
            <w:r w:rsidR="50F5354E" w:rsidRPr="007F1F32">
              <w:rPr>
                <w:rFonts w:ascii="Arial" w:eastAsia="Arial" w:hAnsi="Arial" w:cs="Arial"/>
                <w:sz w:val="20"/>
                <w:szCs w:val="20"/>
              </w:rPr>
              <w:t>.</w:t>
            </w:r>
          </w:p>
        </w:tc>
        <w:tc>
          <w:tcPr>
            <w:tcW w:w="1892" w:type="dxa"/>
            <w:shd w:val="clear" w:color="auto" w:fill="auto"/>
          </w:tcPr>
          <w:p w14:paraId="35A5D023" w14:textId="4999D606" w:rsidR="00A27C28"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A/I</w:t>
            </w:r>
          </w:p>
        </w:tc>
      </w:tr>
      <w:tr w:rsidR="00A27C28" w:rsidRPr="00DA27AB" w14:paraId="72F780DC" w14:textId="77777777" w:rsidTr="79988125">
        <w:tc>
          <w:tcPr>
            <w:tcW w:w="1684" w:type="dxa"/>
            <w:shd w:val="clear" w:color="auto" w:fill="auto"/>
          </w:tcPr>
          <w:p w14:paraId="7DD8982D" w14:textId="77777777" w:rsidR="00A27C28" w:rsidRPr="007F1F32" w:rsidRDefault="00A27C28" w:rsidP="79988125">
            <w:pPr>
              <w:rPr>
                <w:rFonts w:ascii="Arial" w:eastAsia="Arial" w:hAnsi="Arial" w:cs="Arial"/>
                <w:b/>
                <w:bCs/>
                <w:sz w:val="20"/>
                <w:szCs w:val="20"/>
              </w:rPr>
            </w:pPr>
            <w:r w:rsidRPr="007F1F32">
              <w:rPr>
                <w:rFonts w:ascii="Arial" w:eastAsia="Arial" w:hAnsi="Arial" w:cs="Arial"/>
                <w:b/>
                <w:bCs/>
                <w:sz w:val="20"/>
                <w:szCs w:val="20"/>
              </w:rPr>
              <w:t>Personal competencies and qualities</w:t>
            </w:r>
          </w:p>
        </w:tc>
        <w:tc>
          <w:tcPr>
            <w:tcW w:w="3986" w:type="dxa"/>
            <w:shd w:val="clear" w:color="auto" w:fill="auto"/>
          </w:tcPr>
          <w:p w14:paraId="1ED4A598"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Customer focused individual, with excellent communication skills.</w:t>
            </w:r>
          </w:p>
          <w:p w14:paraId="103799E2"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Flexible attitude to work and adaptable to work in other areas.</w:t>
            </w:r>
          </w:p>
          <w:p w14:paraId="30102C8A"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Able to work to high standards.</w:t>
            </w:r>
          </w:p>
          <w:p w14:paraId="3D02AFD5"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Able to use in initiative when making decisions.</w:t>
            </w:r>
          </w:p>
          <w:p w14:paraId="043A3D39"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Able to work unsupervised and as part of a team.</w:t>
            </w:r>
          </w:p>
          <w:p w14:paraId="418C8AE6" w14:textId="60E69AE0" w:rsidR="4AFC123F" w:rsidRPr="007F1F32" w:rsidRDefault="4AFC123F"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Able to work in a busy environment</w:t>
            </w:r>
          </w:p>
          <w:p w14:paraId="0795A3FD" w14:textId="165D90D0" w:rsidR="4AFC123F" w:rsidRPr="007F1F32" w:rsidRDefault="4AFC123F"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Able to work in the same environmental capacity as junior and senior school children</w:t>
            </w:r>
          </w:p>
          <w:p w14:paraId="634C6CE9"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Friendly, reliable, hardworking and approachable.</w:t>
            </w:r>
          </w:p>
          <w:p w14:paraId="3B250ED6" w14:textId="77777777" w:rsidR="00A27C28" w:rsidRPr="007F1F32" w:rsidRDefault="00A27C28" w:rsidP="007F1F32">
            <w:pPr>
              <w:numPr>
                <w:ilvl w:val="0"/>
                <w:numId w:val="15"/>
              </w:numPr>
              <w:ind w:left="317" w:hanging="317"/>
              <w:rPr>
                <w:rFonts w:ascii="Arial" w:eastAsia="Arial" w:hAnsi="Arial" w:cs="Arial"/>
                <w:sz w:val="20"/>
                <w:szCs w:val="20"/>
              </w:rPr>
            </w:pPr>
            <w:r w:rsidRPr="007F1F32">
              <w:rPr>
                <w:rFonts w:ascii="Arial" w:eastAsia="Arial" w:hAnsi="Arial" w:cs="Arial"/>
                <w:sz w:val="20"/>
                <w:szCs w:val="20"/>
              </w:rPr>
              <w:t xml:space="preserve">Able to remain calm and professional in all situations </w:t>
            </w:r>
          </w:p>
        </w:tc>
        <w:tc>
          <w:tcPr>
            <w:tcW w:w="2220" w:type="dxa"/>
          </w:tcPr>
          <w:p w14:paraId="62486C05" w14:textId="77777777" w:rsidR="00A27C28" w:rsidRPr="007F1F32" w:rsidRDefault="00A27C28" w:rsidP="79988125">
            <w:pPr>
              <w:jc w:val="center"/>
              <w:rPr>
                <w:rFonts w:ascii="Arial" w:eastAsia="Arial" w:hAnsi="Arial" w:cs="Arial"/>
                <w:b/>
                <w:bCs/>
                <w:sz w:val="20"/>
                <w:szCs w:val="20"/>
              </w:rPr>
            </w:pPr>
          </w:p>
        </w:tc>
        <w:tc>
          <w:tcPr>
            <w:tcW w:w="1892" w:type="dxa"/>
            <w:shd w:val="clear" w:color="auto" w:fill="auto"/>
          </w:tcPr>
          <w:p w14:paraId="56AB6BD4" w14:textId="77777777" w:rsidR="00A27C28"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I</w:t>
            </w:r>
          </w:p>
          <w:p w14:paraId="4101652C" w14:textId="77777777" w:rsidR="008F3C8C" w:rsidRPr="007F1F32" w:rsidRDefault="008F3C8C" w:rsidP="79988125">
            <w:pPr>
              <w:jc w:val="center"/>
              <w:rPr>
                <w:rFonts w:ascii="Arial" w:eastAsia="Arial" w:hAnsi="Arial" w:cs="Arial"/>
                <w:sz w:val="20"/>
                <w:szCs w:val="20"/>
              </w:rPr>
            </w:pPr>
          </w:p>
          <w:p w14:paraId="55266895"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I</w:t>
            </w:r>
          </w:p>
          <w:p w14:paraId="4B99056E" w14:textId="77777777" w:rsidR="008F3C8C" w:rsidRPr="007F1F32" w:rsidRDefault="008F3C8C" w:rsidP="79988125">
            <w:pPr>
              <w:jc w:val="center"/>
              <w:rPr>
                <w:rFonts w:ascii="Arial" w:eastAsia="Arial" w:hAnsi="Arial" w:cs="Arial"/>
                <w:sz w:val="20"/>
                <w:szCs w:val="20"/>
              </w:rPr>
            </w:pPr>
          </w:p>
          <w:p w14:paraId="7A35C9D4"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A/I</w:t>
            </w:r>
          </w:p>
          <w:p w14:paraId="50041256"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I</w:t>
            </w:r>
          </w:p>
          <w:p w14:paraId="1299C43A" w14:textId="77777777" w:rsidR="008F3C8C" w:rsidRPr="007F1F32" w:rsidRDefault="008F3C8C" w:rsidP="79988125">
            <w:pPr>
              <w:jc w:val="center"/>
              <w:rPr>
                <w:rFonts w:ascii="Arial" w:eastAsia="Arial" w:hAnsi="Arial" w:cs="Arial"/>
                <w:sz w:val="20"/>
                <w:szCs w:val="20"/>
              </w:rPr>
            </w:pPr>
          </w:p>
          <w:p w14:paraId="4943DD0F"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A/I</w:t>
            </w:r>
          </w:p>
          <w:p w14:paraId="4DDBEF00" w14:textId="77777777" w:rsidR="008F3C8C" w:rsidRPr="007F1F32" w:rsidRDefault="008F3C8C" w:rsidP="79988125">
            <w:pPr>
              <w:jc w:val="center"/>
              <w:rPr>
                <w:rFonts w:ascii="Arial" w:eastAsia="Arial" w:hAnsi="Arial" w:cs="Arial"/>
                <w:sz w:val="20"/>
                <w:szCs w:val="20"/>
              </w:rPr>
            </w:pPr>
          </w:p>
          <w:p w14:paraId="6D228AFF"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I</w:t>
            </w:r>
          </w:p>
          <w:p w14:paraId="3461D779" w14:textId="77777777" w:rsidR="008F3C8C" w:rsidRPr="007F1F32" w:rsidRDefault="008F3C8C" w:rsidP="79988125">
            <w:pPr>
              <w:jc w:val="center"/>
              <w:rPr>
                <w:rFonts w:ascii="Arial" w:eastAsia="Arial" w:hAnsi="Arial" w:cs="Arial"/>
                <w:sz w:val="20"/>
                <w:szCs w:val="20"/>
              </w:rPr>
            </w:pPr>
          </w:p>
          <w:p w14:paraId="01E962EA" w14:textId="71A45D10"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I</w:t>
            </w:r>
          </w:p>
          <w:p w14:paraId="4E47F88E" w14:textId="3D573830" w:rsidR="008F3C8C" w:rsidRPr="007F1F32" w:rsidRDefault="008F3C8C" w:rsidP="79988125">
            <w:pPr>
              <w:jc w:val="center"/>
              <w:rPr>
                <w:rFonts w:ascii="Arial" w:eastAsia="Arial" w:hAnsi="Arial" w:cs="Arial"/>
                <w:sz w:val="20"/>
                <w:szCs w:val="20"/>
              </w:rPr>
            </w:pPr>
          </w:p>
          <w:p w14:paraId="344678B2" w14:textId="6A3EA729" w:rsidR="008F3C8C" w:rsidRPr="007F1F32" w:rsidRDefault="4AFC123F" w:rsidP="79988125">
            <w:pPr>
              <w:jc w:val="center"/>
              <w:rPr>
                <w:rFonts w:ascii="Arial" w:eastAsia="Arial" w:hAnsi="Arial" w:cs="Arial"/>
                <w:sz w:val="20"/>
                <w:szCs w:val="20"/>
              </w:rPr>
            </w:pPr>
            <w:r w:rsidRPr="007F1F32">
              <w:rPr>
                <w:rFonts w:ascii="Arial" w:eastAsia="Arial" w:hAnsi="Arial" w:cs="Arial"/>
                <w:sz w:val="20"/>
                <w:szCs w:val="20"/>
              </w:rPr>
              <w:t>I</w:t>
            </w:r>
          </w:p>
          <w:p w14:paraId="0D5B92B4" w14:textId="5A02A654" w:rsidR="008F3C8C" w:rsidRPr="007F1F32" w:rsidRDefault="008F3C8C" w:rsidP="79988125">
            <w:pPr>
              <w:jc w:val="center"/>
              <w:rPr>
                <w:rFonts w:ascii="Arial" w:eastAsia="Arial" w:hAnsi="Arial" w:cs="Arial"/>
                <w:sz w:val="20"/>
                <w:szCs w:val="20"/>
              </w:rPr>
            </w:pPr>
          </w:p>
          <w:p w14:paraId="377B4E3B" w14:textId="1AC0A7F1" w:rsidR="008F3C8C" w:rsidRPr="007F1F32" w:rsidRDefault="4AFC123F" w:rsidP="79988125">
            <w:pPr>
              <w:jc w:val="center"/>
              <w:rPr>
                <w:rFonts w:ascii="Arial" w:eastAsia="Arial" w:hAnsi="Arial" w:cs="Arial"/>
                <w:sz w:val="20"/>
                <w:szCs w:val="20"/>
              </w:rPr>
            </w:pPr>
            <w:r w:rsidRPr="007F1F32">
              <w:rPr>
                <w:rFonts w:ascii="Arial" w:eastAsia="Arial" w:hAnsi="Arial" w:cs="Arial"/>
                <w:sz w:val="20"/>
                <w:szCs w:val="20"/>
              </w:rPr>
              <w:t>A/I</w:t>
            </w:r>
          </w:p>
          <w:p w14:paraId="018AF946" w14:textId="26A773C0" w:rsidR="008F3C8C" w:rsidRPr="007F1F32" w:rsidRDefault="008F3C8C" w:rsidP="79988125">
            <w:pPr>
              <w:jc w:val="center"/>
              <w:rPr>
                <w:rFonts w:ascii="Arial" w:eastAsia="Arial" w:hAnsi="Arial" w:cs="Arial"/>
                <w:sz w:val="20"/>
                <w:szCs w:val="20"/>
              </w:rPr>
            </w:pPr>
          </w:p>
          <w:p w14:paraId="360E7B79" w14:textId="2408358F" w:rsidR="008F3C8C" w:rsidRPr="007F1F32" w:rsidRDefault="4AFC123F" w:rsidP="79988125">
            <w:pPr>
              <w:jc w:val="center"/>
              <w:rPr>
                <w:rFonts w:ascii="Arial" w:eastAsia="Arial" w:hAnsi="Arial" w:cs="Arial"/>
                <w:sz w:val="20"/>
                <w:szCs w:val="20"/>
              </w:rPr>
            </w:pPr>
            <w:r w:rsidRPr="007F1F32">
              <w:rPr>
                <w:rFonts w:ascii="Arial" w:eastAsia="Arial" w:hAnsi="Arial" w:cs="Arial"/>
                <w:sz w:val="20"/>
                <w:szCs w:val="20"/>
              </w:rPr>
              <w:t>I</w:t>
            </w:r>
          </w:p>
        </w:tc>
      </w:tr>
      <w:tr w:rsidR="00A27C28" w:rsidRPr="00670CBB" w14:paraId="14E62ADE" w14:textId="77777777" w:rsidTr="79988125">
        <w:tc>
          <w:tcPr>
            <w:tcW w:w="1684" w:type="dxa"/>
            <w:shd w:val="clear" w:color="auto" w:fill="auto"/>
          </w:tcPr>
          <w:p w14:paraId="42F29FE3" w14:textId="77777777" w:rsidR="00A27C28" w:rsidRPr="007F1F32" w:rsidRDefault="00A27C28" w:rsidP="79988125">
            <w:pPr>
              <w:rPr>
                <w:rFonts w:ascii="Arial" w:eastAsia="Arial" w:hAnsi="Arial" w:cs="Arial"/>
                <w:b/>
                <w:bCs/>
                <w:sz w:val="20"/>
                <w:szCs w:val="20"/>
              </w:rPr>
            </w:pPr>
            <w:r w:rsidRPr="007F1F32">
              <w:rPr>
                <w:rFonts w:ascii="Arial" w:eastAsia="Arial" w:hAnsi="Arial" w:cs="Arial"/>
                <w:b/>
                <w:bCs/>
                <w:sz w:val="20"/>
                <w:szCs w:val="20"/>
              </w:rPr>
              <w:t>Other requirements</w:t>
            </w:r>
          </w:p>
        </w:tc>
        <w:tc>
          <w:tcPr>
            <w:tcW w:w="3986" w:type="dxa"/>
            <w:shd w:val="clear" w:color="auto" w:fill="auto"/>
          </w:tcPr>
          <w:p w14:paraId="1548F528" w14:textId="77777777" w:rsidR="00A27C28" w:rsidRPr="007F1F32" w:rsidRDefault="00A27C28" w:rsidP="007F1F32">
            <w:pPr>
              <w:numPr>
                <w:ilvl w:val="0"/>
                <w:numId w:val="15"/>
              </w:numPr>
              <w:ind w:left="317" w:hanging="336"/>
              <w:rPr>
                <w:rFonts w:ascii="Arial" w:eastAsia="Arial" w:hAnsi="Arial" w:cs="Arial"/>
                <w:sz w:val="20"/>
                <w:szCs w:val="20"/>
              </w:rPr>
            </w:pPr>
            <w:r w:rsidRPr="007F1F32">
              <w:rPr>
                <w:rFonts w:ascii="Arial" w:eastAsia="Arial" w:hAnsi="Arial" w:cs="Arial"/>
                <w:sz w:val="20"/>
                <w:szCs w:val="20"/>
              </w:rPr>
              <w:t>Commitment to promote and safeguard the welfare of children, young persons and vulnerable adults</w:t>
            </w:r>
          </w:p>
          <w:p w14:paraId="735ACBA1" w14:textId="77777777" w:rsidR="00A27C28" w:rsidRPr="007F1F32" w:rsidRDefault="00A27C28" w:rsidP="007F1F32">
            <w:pPr>
              <w:numPr>
                <w:ilvl w:val="0"/>
                <w:numId w:val="15"/>
              </w:numPr>
              <w:ind w:left="317" w:hanging="364"/>
              <w:rPr>
                <w:rFonts w:ascii="Arial" w:eastAsia="Arial" w:hAnsi="Arial" w:cs="Arial"/>
                <w:sz w:val="20"/>
                <w:szCs w:val="20"/>
              </w:rPr>
            </w:pPr>
            <w:r w:rsidRPr="007F1F32">
              <w:rPr>
                <w:rFonts w:ascii="Arial" w:eastAsia="Arial" w:hAnsi="Arial" w:cs="Arial"/>
                <w:sz w:val="20"/>
                <w:szCs w:val="20"/>
              </w:rPr>
              <w:t xml:space="preserve">Flexible approach to working hours </w:t>
            </w:r>
          </w:p>
          <w:p w14:paraId="2EB12C48" w14:textId="77777777" w:rsidR="00A27C28" w:rsidRPr="007F1F32" w:rsidRDefault="00A27C28" w:rsidP="007F1F32">
            <w:pPr>
              <w:numPr>
                <w:ilvl w:val="0"/>
                <w:numId w:val="15"/>
              </w:numPr>
              <w:ind w:left="317" w:hanging="350"/>
              <w:rPr>
                <w:rFonts w:ascii="Arial" w:eastAsia="Arial" w:hAnsi="Arial" w:cs="Arial"/>
                <w:sz w:val="20"/>
                <w:szCs w:val="20"/>
              </w:rPr>
            </w:pPr>
            <w:r w:rsidRPr="007F1F32">
              <w:rPr>
                <w:rFonts w:ascii="Arial" w:eastAsia="Arial" w:hAnsi="Arial" w:cs="Arial"/>
                <w:sz w:val="20"/>
                <w:szCs w:val="20"/>
              </w:rPr>
              <w:t>Empathy with the ethos and aims of Royal Russell School </w:t>
            </w:r>
          </w:p>
        </w:tc>
        <w:tc>
          <w:tcPr>
            <w:tcW w:w="2220" w:type="dxa"/>
          </w:tcPr>
          <w:p w14:paraId="3CF2D8B6" w14:textId="77777777" w:rsidR="00A27C28" w:rsidRPr="007F1F32" w:rsidRDefault="00A27C28" w:rsidP="79988125">
            <w:pPr>
              <w:jc w:val="center"/>
              <w:rPr>
                <w:rFonts w:ascii="Arial" w:eastAsia="Arial" w:hAnsi="Arial" w:cs="Arial"/>
                <w:b/>
                <w:bCs/>
                <w:sz w:val="20"/>
                <w:szCs w:val="20"/>
              </w:rPr>
            </w:pPr>
          </w:p>
        </w:tc>
        <w:tc>
          <w:tcPr>
            <w:tcW w:w="1892" w:type="dxa"/>
            <w:shd w:val="clear" w:color="auto" w:fill="auto"/>
          </w:tcPr>
          <w:p w14:paraId="6B356081" w14:textId="77777777" w:rsidR="00A27C28"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A/I</w:t>
            </w:r>
          </w:p>
          <w:p w14:paraId="6706FFF4" w14:textId="0E84A4AB" w:rsidR="4AFC123F" w:rsidRPr="007F1F32" w:rsidRDefault="4AFC123F" w:rsidP="79988125">
            <w:pPr>
              <w:rPr>
                <w:rFonts w:ascii="Arial" w:eastAsia="Arial" w:hAnsi="Arial" w:cs="Arial"/>
                <w:sz w:val="20"/>
                <w:szCs w:val="20"/>
              </w:rPr>
            </w:pPr>
          </w:p>
          <w:p w14:paraId="07F25271" w14:textId="3EDDA461" w:rsidR="4AFC123F" w:rsidRPr="007F1F32" w:rsidRDefault="4AFC123F" w:rsidP="79988125">
            <w:pPr>
              <w:jc w:val="center"/>
              <w:rPr>
                <w:rFonts w:ascii="Arial" w:eastAsia="Arial" w:hAnsi="Arial" w:cs="Arial"/>
                <w:sz w:val="20"/>
                <w:szCs w:val="20"/>
              </w:rPr>
            </w:pPr>
          </w:p>
          <w:p w14:paraId="00B89E0C" w14:textId="77777777"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A/I</w:t>
            </w:r>
          </w:p>
          <w:p w14:paraId="050D3053" w14:textId="1DDD1797" w:rsidR="008F3C8C" w:rsidRPr="007F1F32" w:rsidRDefault="008F3C8C" w:rsidP="79988125">
            <w:pPr>
              <w:jc w:val="center"/>
              <w:rPr>
                <w:rFonts w:ascii="Arial" w:eastAsia="Arial" w:hAnsi="Arial" w:cs="Arial"/>
                <w:sz w:val="20"/>
                <w:szCs w:val="20"/>
              </w:rPr>
            </w:pPr>
          </w:p>
          <w:p w14:paraId="59916060" w14:textId="041F5DF5" w:rsidR="008F3C8C" w:rsidRPr="007F1F32" w:rsidRDefault="008F3C8C" w:rsidP="79988125">
            <w:pPr>
              <w:jc w:val="center"/>
              <w:rPr>
                <w:rFonts w:ascii="Arial" w:eastAsia="Arial" w:hAnsi="Arial" w:cs="Arial"/>
                <w:sz w:val="20"/>
                <w:szCs w:val="20"/>
              </w:rPr>
            </w:pPr>
            <w:r w:rsidRPr="007F1F32">
              <w:rPr>
                <w:rFonts w:ascii="Arial" w:eastAsia="Arial" w:hAnsi="Arial" w:cs="Arial"/>
                <w:sz w:val="20"/>
                <w:szCs w:val="20"/>
              </w:rPr>
              <w:t>A/I</w:t>
            </w:r>
          </w:p>
        </w:tc>
      </w:tr>
    </w:tbl>
    <w:p w14:paraId="418C72CB" w14:textId="25296128" w:rsidR="4F46346F" w:rsidRDefault="4F46346F" w:rsidP="79988125">
      <w:pPr>
        <w:jc w:val="both"/>
        <w:rPr>
          <w:rFonts w:ascii="Arial" w:eastAsia="Arial" w:hAnsi="Arial" w:cs="Arial"/>
        </w:rPr>
      </w:pPr>
    </w:p>
    <w:p w14:paraId="2C1B5736" w14:textId="2EB0C100" w:rsidR="00A27C28" w:rsidRDefault="00A27C28" w:rsidP="79988125">
      <w:pPr>
        <w:jc w:val="both"/>
        <w:rPr>
          <w:rFonts w:ascii="Arial" w:eastAsia="Arial" w:hAnsi="Arial" w:cs="Arial"/>
        </w:rPr>
      </w:pPr>
      <w:r w:rsidRPr="79988125">
        <w:rPr>
          <w:rFonts w:ascii="Arial" w:eastAsia="Arial" w:hAnsi="Arial" w:cs="Arial"/>
        </w:rPr>
        <w:t xml:space="preserve">I acknowledge receipt of this job description dated </w:t>
      </w:r>
      <w:r w:rsidR="03C817EF" w:rsidRPr="79988125">
        <w:rPr>
          <w:rFonts w:ascii="Arial" w:eastAsia="Arial" w:hAnsi="Arial" w:cs="Arial"/>
        </w:rPr>
        <w:t xml:space="preserve">October </w:t>
      </w:r>
      <w:r w:rsidR="00270239" w:rsidRPr="79988125">
        <w:rPr>
          <w:rFonts w:ascii="Arial" w:eastAsia="Arial" w:hAnsi="Arial" w:cs="Arial"/>
        </w:rPr>
        <w:t>2023</w:t>
      </w:r>
      <w:r w:rsidR="008F3C8C" w:rsidRPr="79988125">
        <w:rPr>
          <w:rFonts w:ascii="Arial" w:eastAsia="Arial" w:hAnsi="Arial" w:cs="Arial"/>
        </w:rPr>
        <w:t xml:space="preserve"> </w:t>
      </w:r>
      <w:r w:rsidRPr="79988125">
        <w:rPr>
          <w:rFonts w:ascii="Arial" w:eastAsia="Arial" w:hAnsi="Arial" w:cs="Arial"/>
        </w:rPr>
        <w:t xml:space="preserve">and agree to undertake the duties and responsibilities contained within it. I understand and accept that the contents of this job description may be varied at a later date to include other responsibilities of an equivalent level in line with my qualifications, skills and experience. </w:t>
      </w:r>
    </w:p>
    <w:p w14:paraId="34CE0A41" w14:textId="77777777" w:rsidR="00A27C28" w:rsidRDefault="00A27C28" w:rsidP="79988125">
      <w:pPr>
        <w:rPr>
          <w:rFonts w:ascii="Arial" w:eastAsia="Arial" w:hAnsi="Arial" w:cs="Arial"/>
        </w:rPr>
      </w:pPr>
    </w:p>
    <w:p w14:paraId="66CA91DC" w14:textId="0B498F93" w:rsidR="00A27C28" w:rsidRPr="00E3089A" w:rsidRDefault="00A27C28" w:rsidP="79988125">
      <w:pPr>
        <w:rPr>
          <w:rFonts w:ascii="Arial" w:eastAsia="Arial" w:hAnsi="Arial" w:cs="Arial"/>
        </w:rPr>
      </w:pPr>
      <w:r w:rsidRPr="79988125">
        <w:rPr>
          <w:rFonts w:ascii="Arial" w:eastAsia="Arial" w:hAnsi="Arial" w:cs="Arial"/>
        </w:rPr>
        <w:t>Signed: ………………………………………………</w:t>
      </w:r>
      <w:r w:rsidR="5AD16BCB" w:rsidRPr="79988125">
        <w:rPr>
          <w:rFonts w:ascii="Arial" w:eastAsia="Arial" w:hAnsi="Arial" w:cs="Arial"/>
        </w:rPr>
        <w:t>….</w:t>
      </w:r>
      <w:r w:rsidRPr="79988125">
        <w:rPr>
          <w:rFonts w:ascii="Arial" w:eastAsia="Arial" w:hAnsi="Arial" w:cs="Arial"/>
        </w:rPr>
        <w:t xml:space="preserve"> </w:t>
      </w:r>
      <w:r>
        <w:tab/>
      </w:r>
      <w:r>
        <w:tab/>
      </w:r>
      <w:r w:rsidRPr="79988125">
        <w:rPr>
          <w:rFonts w:ascii="Arial" w:eastAsia="Arial" w:hAnsi="Arial" w:cs="Arial"/>
        </w:rPr>
        <w:t>Dated: ………………………</w:t>
      </w:r>
    </w:p>
    <w:sectPr w:rsidR="00A27C28" w:rsidRPr="00E3089A" w:rsidSect="007F1F32">
      <w:pgSz w:w="11906" w:h="16838"/>
      <w:pgMar w:top="709"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DBBhShl" int2:invalidationBookmarkName="" int2:hashCode="6SkXIPrdvR6+zU" int2:id="4rfG3SVX">
      <int2:state int2:value="Rejected" int2:type="AugLoop_Text_Critique"/>
    </int2:bookmark>
    <int2:bookmark int2:bookmarkName="_Int_hLuw1KjC" int2:invalidationBookmarkName="" int2:hashCode="RhSMw7TSs6yAc/" int2:id="g2kN9z0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611"/>
    <w:multiLevelType w:val="hybridMultilevel"/>
    <w:tmpl w:val="E1806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173AA"/>
    <w:multiLevelType w:val="hybridMultilevel"/>
    <w:tmpl w:val="5DE8F2CE"/>
    <w:lvl w:ilvl="0" w:tplc="9106023E">
      <w:start w:val="1"/>
      <w:numFmt w:val="bullet"/>
      <w:lvlText w:val=""/>
      <w:lvlJc w:val="left"/>
      <w:pPr>
        <w:tabs>
          <w:tab w:val="num" w:pos="567"/>
        </w:tabs>
        <w:ind w:left="567" w:hanging="56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549F4"/>
    <w:multiLevelType w:val="hybridMultilevel"/>
    <w:tmpl w:val="A090609C"/>
    <w:lvl w:ilvl="0" w:tplc="0809000B">
      <w:start w:val="1"/>
      <w:numFmt w:val="bullet"/>
      <w:lvlText w:val=""/>
      <w:lvlJc w:val="left"/>
      <w:pPr>
        <w:tabs>
          <w:tab w:val="num" w:pos="2640"/>
        </w:tabs>
        <w:ind w:left="2640" w:hanging="360"/>
      </w:pPr>
      <w:rPr>
        <w:rFonts w:ascii="Wingdings" w:hAnsi="Wingdings" w:hint="default"/>
      </w:rPr>
    </w:lvl>
    <w:lvl w:ilvl="1" w:tplc="08090003" w:tentative="1">
      <w:start w:val="1"/>
      <w:numFmt w:val="bullet"/>
      <w:lvlText w:val="o"/>
      <w:lvlJc w:val="left"/>
      <w:pPr>
        <w:tabs>
          <w:tab w:val="num" w:pos="3360"/>
        </w:tabs>
        <w:ind w:left="3360" w:hanging="360"/>
      </w:pPr>
      <w:rPr>
        <w:rFonts w:ascii="Courier New" w:hAnsi="Courier New" w:cs="Courier New" w:hint="default"/>
      </w:rPr>
    </w:lvl>
    <w:lvl w:ilvl="2" w:tplc="08090005" w:tentative="1">
      <w:start w:val="1"/>
      <w:numFmt w:val="bullet"/>
      <w:lvlText w:val=""/>
      <w:lvlJc w:val="left"/>
      <w:pPr>
        <w:tabs>
          <w:tab w:val="num" w:pos="4080"/>
        </w:tabs>
        <w:ind w:left="4080" w:hanging="360"/>
      </w:pPr>
      <w:rPr>
        <w:rFonts w:ascii="Wingdings" w:hAnsi="Wingdings" w:hint="default"/>
      </w:rPr>
    </w:lvl>
    <w:lvl w:ilvl="3" w:tplc="08090001" w:tentative="1">
      <w:start w:val="1"/>
      <w:numFmt w:val="bullet"/>
      <w:lvlText w:val=""/>
      <w:lvlJc w:val="left"/>
      <w:pPr>
        <w:tabs>
          <w:tab w:val="num" w:pos="4800"/>
        </w:tabs>
        <w:ind w:left="4800" w:hanging="360"/>
      </w:pPr>
      <w:rPr>
        <w:rFonts w:ascii="Symbol" w:hAnsi="Symbol" w:hint="default"/>
      </w:rPr>
    </w:lvl>
    <w:lvl w:ilvl="4" w:tplc="08090003" w:tentative="1">
      <w:start w:val="1"/>
      <w:numFmt w:val="bullet"/>
      <w:lvlText w:val="o"/>
      <w:lvlJc w:val="left"/>
      <w:pPr>
        <w:tabs>
          <w:tab w:val="num" w:pos="5520"/>
        </w:tabs>
        <w:ind w:left="5520" w:hanging="360"/>
      </w:pPr>
      <w:rPr>
        <w:rFonts w:ascii="Courier New" w:hAnsi="Courier New" w:cs="Courier New" w:hint="default"/>
      </w:rPr>
    </w:lvl>
    <w:lvl w:ilvl="5" w:tplc="08090005" w:tentative="1">
      <w:start w:val="1"/>
      <w:numFmt w:val="bullet"/>
      <w:lvlText w:val=""/>
      <w:lvlJc w:val="left"/>
      <w:pPr>
        <w:tabs>
          <w:tab w:val="num" w:pos="6240"/>
        </w:tabs>
        <w:ind w:left="6240" w:hanging="360"/>
      </w:pPr>
      <w:rPr>
        <w:rFonts w:ascii="Wingdings" w:hAnsi="Wingdings" w:hint="default"/>
      </w:rPr>
    </w:lvl>
    <w:lvl w:ilvl="6" w:tplc="08090001" w:tentative="1">
      <w:start w:val="1"/>
      <w:numFmt w:val="bullet"/>
      <w:lvlText w:val=""/>
      <w:lvlJc w:val="left"/>
      <w:pPr>
        <w:tabs>
          <w:tab w:val="num" w:pos="6960"/>
        </w:tabs>
        <w:ind w:left="6960" w:hanging="360"/>
      </w:pPr>
      <w:rPr>
        <w:rFonts w:ascii="Symbol" w:hAnsi="Symbol" w:hint="default"/>
      </w:rPr>
    </w:lvl>
    <w:lvl w:ilvl="7" w:tplc="08090003" w:tentative="1">
      <w:start w:val="1"/>
      <w:numFmt w:val="bullet"/>
      <w:lvlText w:val="o"/>
      <w:lvlJc w:val="left"/>
      <w:pPr>
        <w:tabs>
          <w:tab w:val="num" w:pos="7680"/>
        </w:tabs>
        <w:ind w:left="7680" w:hanging="360"/>
      </w:pPr>
      <w:rPr>
        <w:rFonts w:ascii="Courier New" w:hAnsi="Courier New" w:cs="Courier New" w:hint="default"/>
      </w:rPr>
    </w:lvl>
    <w:lvl w:ilvl="8" w:tplc="08090005" w:tentative="1">
      <w:start w:val="1"/>
      <w:numFmt w:val="bullet"/>
      <w:lvlText w:val=""/>
      <w:lvlJc w:val="left"/>
      <w:pPr>
        <w:tabs>
          <w:tab w:val="num" w:pos="8400"/>
        </w:tabs>
        <w:ind w:left="8400" w:hanging="360"/>
      </w:pPr>
      <w:rPr>
        <w:rFonts w:ascii="Wingdings" w:hAnsi="Wingdings" w:hint="default"/>
      </w:rPr>
    </w:lvl>
  </w:abstractNum>
  <w:abstractNum w:abstractNumId="3" w15:restartNumberingAfterBreak="0">
    <w:nsid w:val="22BDEEE5"/>
    <w:multiLevelType w:val="hybridMultilevel"/>
    <w:tmpl w:val="D16497D6"/>
    <w:lvl w:ilvl="0" w:tplc="9320A5E0">
      <w:start w:val="1"/>
      <w:numFmt w:val="bullet"/>
      <w:lvlText w:val=""/>
      <w:lvlJc w:val="left"/>
      <w:pPr>
        <w:ind w:left="720" w:hanging="360"/>
      </w:pPr>
      <w:rPr>
        <w:rFonts w:ascii="Symbol" w:hAnsi="Symbol" w:hint="default"/>
      </w:rPr>
    </w:lvl>
    <w:lvl w:ilvl="1" w:tplc="33CC99E0">
      <w:start w:val="1"/>
      <w:numFmt w:val="bullet"/>
      <w:lvlText w:val="o"/>
      <w:lvlJc w:val="left"/>
      <w:pPr>
        <w:ind w:left="1440" w:hanging="360"/>
      </w:pPr>
      <w:rPr>
        <w:rFonts w:ascii="Courier New" w:hAnsi="Courier New" w:hint="default"/>
      </w:rPr>
    </w:lvl>
    <w:lvl w:ilvl="2" w:tplc="BA3AE5D8">
      <w:start w:val="1"/>
      <w:numFmt w:val="bullet"/>
      <w:lvlText w:val=""/>
      <w:lvlJc w:val="left"/>
      <w:pPr>
        <w:ind w:left="2160" w:hanging="360"/>
      </w:pPr>
      <w:rPr>
        <w:rFonts w:ascii="Wingdings" w:hAnsi="Wingdings" w:hint="default"/>
      </w:rPr>
    </w:lvl>
    <w:lvl w:ilvl="3" w:tplc="19EA655C">
      <w:start w:val="1"/>
      <w:numFmt w:val="bullet"/>
      <w:lvlText w:val=""/>
      <w:lvlJc w:val="left"/>
      <w:pPr>
        <w:ind w:left="2880" w:hanging="360"/>
      </w:pPr>
      <w:rPr>
        <w:rFonts w:ascii="Symbol" w:hAnsi="Symbol" w:hint="default"/>
      </w:rPr>
    </w:lvl>
    <w:lvl w:ilvl="4" w:tplc="0B6C89E4">
      <w:start w:val="1"/>
      <w:numFmt w:val="bullet"/>
      <w:lvlText w:val="o"/>
      <w:lvlJc w:val="left"/>
      <w:pPr>
        <w:ind w:left="3600" w:hanging="360"/>
      </w:pPr>
      <w:rPr>
        <w:rFonts w:ascii="Courier New" w:hAnsi="Courier New" w:hint="default"/>
      </w:rPr>
    </w:lvl>
    <w:lvl w:ilvl="5" w:tplc="6DD897DC">
      <w:start w:val="1"/>
      <w:numFmt w:val="bullet"/>
      <w:lvlText w:val=""/>
      <w:lvlJc w:val="left"/>
      <w:pPr>
        <w:ind w:left="4320" w:hanging="360"/>
      </w:pPr>
      <w:rPr>
        <w:rFonts w:ascii="Wingdings" w:hAnsi="Wingdings" w:hint="default"/>
      </w:rPr>
    </w:lvl>
    <w:lvl w:ilvl="6" w:tplc="6D82A550">
      <w:start w:val="1"/>
      <w:numFmt w:val="bullet"/>
      <w:lvlText w:val=""/>
      <w:lvlJc w:val="left"/>
      <w:pPr>
        <w:ind w:left="5040" w:hanging="360"/>
      </w:pPr>
      <w:rPr>
        <w:rFonts w:ascii="Symbol" w:hAnsi="Symbol" w:hint="default"/>
      </w:rPr>
    </w:lvl>
    <w:lvl w:ilvl="7" w:tplc="9294B5CA">
      <w:start w:val="1"/>
      <w:numFmt w:val="bullet"/>
      <w:lvlText w:val="o"/>
      <w:lvlJc w:val="left"/>
      <w:pPr>
        <w:ind w:left="5760" w:hanging="360"/>
      </w:pPr>
      <w:rPr>
        <w:rFonts w:ascii="Courier New" w:hAnsi="Courier New" w:hint="default"/>
      </w:rPr>
    </w:lvl>
    <w:lvl w:ilvl="8" w:tplc="7FD80AC8">
      <w:start w:val="1"/>
      <w:numFmt w:val="bullet"/>
      <w:lvlText w:val=""/>
      <w:lvlJc w:val="left"/>
      <w:pPr>
        <w:ind w:left="6480" w:hanging="360"/>
      </w:pPr>
      <w:rPr>
        <w:rFonts w:ascii="Wingdings" w:hAnsi="Wingdings" w:hint="default"/>
      </w:rPr>
    </w:lvl>
  </w:abstractNum>
  <w:abstractNum w:abstractNumId="4" w15:restartNumberingAfterBreak="0">
    <w:nsid w:val="2877208C"/>
    <w:multiLevelType w:val="hybridMultilevel"/>
    <w:tmpl w:val="C93CBB70"/>
    <w:lvl w:ilvl="0" w:tplc="08090001">
      <w:start w:val="1"/>
      <w:numFmt w:val="bullet"/>
      <w:lvlText w:val=""/>
      <w:lvlJc w:val="left"/>
      <w:pPr>
        <w:tabs>
          <w:tab w:val="num" w:pos="4320"/>
        </w:tabs>
        <w:ind w:left="4320" w:hanging="36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29886EED"/>
    <w:multiLevelType w:val="hybridMultilevel"/>
    <w:tmpl w:val="ACD2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646E2"/>
    <w:multiLevelType w:val="hybridMultilevel"/>
    <w:tmpl w:val="06683D1A"/>
    <w:lvl w:ilvl="0" w:tplc="0809000B">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9D023C2"/>
    <w:multiLevelType w:val="hybridMultilevel"/>
    <w:tmpl w:val="E4BA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9471A"/>
    <w:multiLevelType w:val="hybridMultilevel"/>
    <w:tmpl w:val="F5D6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B48F4"/>
    <w:multiLevelType w:val="hybridMultilevel"/>
    <w:tmpl w:val="A7E68DD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90279AB"/>
    <w:multiLevelType w:val="hybridMultilevel"/>
    <w:tmpl w:val="6958EA8A"/>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59450684"/>
    <w:multiLevelType w:val="hybridMultilevel"/>
    <w:tmpl w:val="300A5714"/>
    <w:lvl w:ilvl="0" w:tplc="9106023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C54D0"/>
    <w:multiLevelType w:val="hybridMultilevel"/>
    <w:tmpl w:val="F9A6DB2E"/>
    <w:lvl w:ilvl="0" w:tplc="E378064A">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3" w15:restartNumberingAfterBreak="0">
    <w:nsid w:val="63AF71E1"/>
    <w:multiLevelType w:val="hybridMultilevel"/>
    <w:tmpl w:val="4B045F6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24BD0"/>
    <w:multiLevelType w:val="hybridMultilevel"/>
    <w:tmpl w:val="58E4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456200">
    <w:abstractNumId w:val="3"/>
  </w:num>
  <w:num w:numId="2" w16cid:durableId="1900047503">
    <w:abstractNumId w:val="4"/>
  </w:num>
  <w:num w:numId="3" w16cid:durableId="601885399">
    <w:abstractNumId w:val="10"/>
  </w:num>
  <w:num w:numId="4" w16cid:durableId="3023099">
    <w:abstractNumId w:val="6"/>
  </w:num>
  <w:num w:numId="5" w16cid:durableId="1910114544">
    <w:abstractNumId w:val="2"/>
  </w:num>
  <w:num w:numId="6" w16cid:durableId="1023632985">
    <w:abstractNumId w:val="1"/>
  </w:num>
  <w:num w:numId="7" w16cid:durableId="349841792">
    <w:abstractNumId w:val="13"/>
  </w:num>
  <w:num w:numId="8" w16cid:durableId="991063990">
    <w:abstractNumId w:val="11"/>
  </w:num>
  <w:num w:numId="9" w16cid:durableId="623931012">
    <w:abstractNumId w:val="12"/>
  </w:num>
  <w:num w:numId="10" w16cid:durableId="935284373">
    <w:abstractNumId w:val="0"/>
  </w:num>
  <w:num w:numId="11" w16cid:durableId="635062111">
    <w:abstractNumId w:val="14"/>
  </w:num>
  <w:num w:numId="12" w16cid:durableId="909584316">
    <w:abstractNumId w:val="5"/>
  </w:num>
  <w:num w:numId="13" w16cid:durableId="1134716026">
    <w:abstractNumId w:val="7"/>
  </w:num>
  <w:num w:numId="14" w16cid:durableId="854803968">
    <w:abstractNumId w:val="8"/>
  </w:num>
  <w:num w:numId="15" w16cid:durableId="340284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F2"/>
    <w:rsid w:val="000179B5"/>
    <w:rsid w:val="00030311"/>
    <w:rsid w:val="00035494"/>
    <w:rsid w:val="00037CC7"/>
    <w:rsid w:val="00074F68"/>
    <w:rsid w:val="000775C1"/>
    <w:rsid w:val="000776D3"/>
    <w:rsid w:val="000926C7"/>
    <w:rsid w:val="000A347F"/>
    <w:rsid w:val="000C2FEF"/>
    <w:rsid w:val="000D74AC"/>
    <w:rsid w:val="000E6CEF"/>
    <w:rsid w:val="000F2BC6"/>
    <w:rsid w:val="00113D97"/>
    <w:rsid w:val="001438F6"/>
    <w:rsid w:val="00156B69"/>
    <w:rsid w:val="001877C7"/>
    <w:rsid w:val="00195417"/>
    <w:rsid w:val="001A05B2"/>
    <w:rsid w:val="001A6898"/>
    <w:rsid w:val="001D1E12"/>
    <w:rsid w:val="001E1C4F"/>
    <w:rsid w:val="001E51F2"/>
    <w:rsid w:val="00211138"/>
    <w:rsid w:val="00213CBC"/>
    <w:rsid w:val="00234531"/>
    <w:rsid w:val="00270239"/>
    <w:rsid w:val="002A2AA6"/>
    <w:rsid w:val="002B662F"/>
    <w:rsid w:val="002C731D"/>
    <w:rsid w:val="002D40C2"/>
    <w:rsid w:val="002E6EA4"/>
    <w:rsid w:val="00314816"/>
    <w:rsid w:val="00337FCF"/>
    <w:rsid w:val="003409BB"/>
    <w:rsid w:val="003419C9"/>
    <w:rsid w:val="003A1C61"/>
    <w:rsid w:val="003A2AAC"/>
    <w:rsid w:val="003B0DA1"/>
    <w:rsid w:val="003B2290"/>
    <w:rsid w:val="003E193B"/>
    <w:rsid w:val="003E1CFA"/>
    <w:rsid w:val="00444CAC"/>
    <w:rsid w:val="00462299"/>
    <w:rsid w:val="0047378E"/>
    <w:rsid w:val="00474072"/>
    <w:rsid w:val="004955C2"/>
    <w:rsid w:val="00497476"/>
    <w:rsid w:val="004A12D3"/>
    <w:rsid w:val="004B2C42"/>
    <w:rsid w:val="004B349F"/>
    <w:rsid w:val="004B37D5"/>
    <w:rsid w:val="004C27B7"/>
    <w:rsid w:val="004D0337"/>
    <w:rsid w:val="004D50D6"/>
    <w:rsid w:val="004F448B"/>
    <w:rsid w:val="00500455"/>
    <w:rsid w:val="00531CF0"/>
    <w:rsid w:val="00535E33"/>
    <w:rsid w:val="005652D2"/>
    <w:rsid w:val="005920E7"/>
    <w:rsid w:val="005940D0"/>
    <w:rsid w:val="005A3AF3"/>
    <w:rsid w:val="005C73F8"/>
    <w:rsid w:val="005D5938"/>
    <w:rsid w:val="005E1A44"/>
    <w:rsid w:val="00603DDC"/>
    <w:rsid w:val="00610E79"/>
    <w:rsid w:val="006173A5"/>
    <w:rsid w:val="00621826"/>
    <w:rsid w:val="00632104"/>
    <w:rsid w:val="00632D24"/>
    <w:rsid w:val="006403C4"/>
    <w:rsid w:val="0064262A"/>
    <w:rsid w:val="00660D4A"/>
    <w:rsid w:val="006824B6"/>
    <w:rsid w:val="00683BC8"/>
    <w:rsid w:val="00696469"/>
    <w:rsid w:val="006A5ECF"/>
    <w:rsid w:val="006B389A"/>
    <w:rsid w:val="006D1DBD"/>
    <w:rsid w:val="006E6120"/>
    <w:rsid w:val="00704B7D"/>
    <w:rsid w:val="00726995"/>
    <w:rsid w:val="00751F03"/>
    <w:rsid w:val="007755ED"/>
    <w:rsid w:val="007F1F32"/>
    <w:rsid w:val="00831FEF"/>
    <w:rsid w:val="00856930"/>
    <w:rsid w:val="008A1AD7"/>
    <w:rsid w:val="008B5A95"/>
    <w:rsid w:val="008D15C7"/>
    <w:rsid w:val="008D419E"/>
    <w:rsid w:val="008D515A"/>
    <w:rsid w:val="008F3C8C"/>
    <w:rsid w:val="00900F08"/>
    <w:rsid w:val="00925D3F"/>
    <w:rsid w:val="00926BCA"/>
    <w:rsid w:val="00952628"/>
    <w:rsid w:val="00952E15"/>
    <w:rsid w:val="0097700F"/>
    <w:rsid w:val="009D0782"/>
    <w:rsid w:val="009E4999"/>
    <w:rsid w:val="009F712E"/>
    <w:rsid w:val="00A27C28"/>
    <w:rsid w:val="00A41C37"/>
    <w:rsid w:val="00A6230B"/>
    <w:rsid w:val="00A72D86"/>
    <w:rsid w:val="00A83F81"/>
    <w:rsid w:val="00A857B0"/>
    <w:rsid w:val="00AA3494"/>
    <w:rsid w:val="00AB0129"/>
    <w:rsid w:val="00AC4582"/>
    <w:rsid w:val="00AF7513"/>
    <w:rsid w:val="00B05184"/>
    <w:rsid w:val="00B17ED1"/>
    <w:rsid w:val="00B35B4F"/>
    <w:rsid w:val="00B45147"/>
    <w:rsid w:val="00B52B7E"/>
    <w:rsid w:val="00B701D6"/>
    <w:rsid w:val="00BA0C81"/>
    <w:rsid w:val="00BB0209"/>
    <w:rsid w:val="00BB5B01"/>
    <w:rsid w:val="00BC3970"/>
    <w:rsid w:val="00C36E3F"/>
    <w:rsid w:val="00C45A35"/>
    <w:rsid w:val="00C469D2"/>
    <w:rsid w:val="00C65482"/>
    <w:rsid w:val="00C662BC"/>
    <w:rsid w:val="00C85D04"/>
    <w:rsid w:val="00C87BF3"/>
    <w:rsid w:val="00CB2AEB"/>
    <w:rsid w:val="00CC2B67"/>
    <w:rsid w:val="00CD4E8A"/>
    <w:rsid w:val="00CF423A"/>
    <w:rsid w:val="00D05F36"/>
    <w:rsid w:val="00D168E0"/>
    <w:rsid w:val="00D22BBE"/>
    <w:rsid w:val="00D26D4A"/>
    <w:rsid w:val="00D43791"/>
    <w:rsid w:val="00D50D93"/>
    <w:rsid w:val="00D637EE"/>
    <w:rsid w:val="00D6625D"/>
    <w:rsid w:val="00D84D29"/>
    <w:rsid w:val="00DC19E0"/>
    <w:rsid w:val="00DD15DA"/>
    <w:rsid w:val="00DD3B3B"/>
    <w:rsid w:val="00DF386B"/>
    <w:rsid w:val="00E2106A"/>
    <w:rsid w:val="00E36BAE"/>
    <w:rsid w:val="00E37313"/>
    <w:rsid w:val="00E60AF6"/>
    <w:rsid w:val="00E71A21"/>
    <w:rsid w:val="00E80B36"/>
    <w:rsid w:val="00E81FD5"/>
    <w:rsid w:val="00E83BE2"/>
    <w:rsid w:val="00E86B84"/>
    <w:rsid w:val="00EC45C0"/>
    <w:rsid w:val="00ED6DA7"/>
    <w:rsid w:val="00EF5B82"/>
    <w:rsid w:val="00EF6617"/>
    <w:rsid w:val="00F05441"/>
    <w:rsid w:val="00F162F2"/>
    <w:rsid w:val="00F17B79"/>
    <w:rsid w:val="00F4262C"/>
    <w:rsid w:val="00F53E6F"/>
    <w:rsid w:val="00F54E7F"/>
    <w:rsid w:val="00F75DC2"/>
    <w:rsid w:val="00FA7BE0"/>
    <w:rsid w:val="00FB445F"/>
    <w:rsid w:val="00FF65B2"/>
    <w:rsid w:val="00FF7C19"/>
    <w:rsid w:val="0107B585"/>
    <w:rsid w:val="019ECD0F"/>
    <w:rsid w:val="03BDB3C3"/>
    <w:rsid w:val="03C817EF"/>
    <w:rsid w:val="047F0A73"/>
    <w:rsid w:val="0504A219"/>
    <w:rsid w:val="09C7B991"/>
    <w:rsid w:val="0ACF6D23"/>
    <w:rsid w:val="0AE71AC6"/>
    <w:rsid w:val="0C25EEAD"/>
    <w:rsid w:val="0F4B25A8"/>
    <w:rsid w:val="1056B5AF"/>
    <w:rsid w:val="13E2BB77"/>
    <w:rsid w:val="17E798D2"/>
    <w:rsid w:val="19100C43"/>
    <w:rsid w:val="1A0D180C"/>
    <w:rsid w:val="1C7FDA76"/>
    <w:rsid w:val="1ECF2324"/>
    <w:rsid w:val="1F08D7C0"/>
    <w:rsid w:val="1FF2AAB7"/>
    <w:rsid w:val="21EA1E30"/>
    <w:rsid w:val="230C070B"/>
    <w:rsid w:val="2385EE91"/>
    <w:rsid w:val="248C8425"/>
    <w:rsid w:val="253AE74F"/>
    <w:rsid w:val="25B9792B"/>
    <w:rsid w:val="28138B7C"/>
    <w:rsid w:val="2825330E"/>
    <w:rsid w:val="29F53015"/>
    <w:rsid w:val="2B4DBFF0"/>
    <w:rsid w:val="2B910076"/>
    <w:rsid w:val="2BDD6ACC"/>
    <w:rsid w:val="2D1A6710"/>
    <w:rsid w:val="2D6D60E9"/>
    <w:rsid w:val="2E53D5C3"/>
    <w:rsid w:val="3176F307"/>
    <w:rsid w:val="31B5CB54"/>
    <w:rsid w:val="3249A017"/>
    <w:rsid w:val="34AE93C9"/>
    <w:rsid w:val="363954B1"/>
    <w:rsid w:val="37C5F530"/>
    <w:rsid w:val="38C5149D"/>
    <w:rsid w:val="3950DCAA"/>
    <w:rsid w:val="3A8A4B5D"/>
    <w:rsid w:val="4124EB95"/>
    <w:rsid w:val="412AF49F"/>
    <w:rsid w:val="41FA17A5"/>
    <w:rsid w:val="42039756"/>
    <w:rsid w:val="42172403"/>
    <w:rsid w:val="42BCD3B4"/>
    <w:rsid w:val="42EE2F70"/>
    <w:rsid w:val="42FEAF5C"/>
    <w:rsid w:val="44BCB7AE"/>
    <w:rsid w:val="48D6F2EB"/>
    <w:rsid w:val="48EB7669"/>
    <w:rsid w:val="492FB887"/>
    <w:rsid w:val="4AFC123F"/>
    <w:rsid w:val="4B360C10"/>
    <w:rsid w:val="4B57D866"/>
    <w:rsid w:val="4BFF5FCD"/>
    <w:rsid w:val="4C0E93AD"/>
    <w:rsid w:val="4DFEDF0A"/>
    <w:rsid w:val="4F46346F"/>
    <w:rsid w:val="4FAFC094"/>
    <w:rsid w:val="50F5354E"/>
    <w:rsid w:val="526358BB"/>
    <w:rsid w:val="526CC5B8"/>
    <w:rsid w:val="54361696"/>
    <w:rsid w:val="54AAE20B"/>
    <w:rsid w:val="55429C44"/>
    <w:rsid w:val="55D1E6F7"/>
    <w:rsid w:val="5613B982"/>
    <w:rsid w:val="5646B26C"/>
    <w:rsid w:val="56E91B18"/>
    <w:rsid w:val="576DB758"/>
    <w:rsid w:val="584DE4C2"/>
    <w:rsid w:val="5AD16BCB"/>
    <w:rsid w:val="5BBC8C3B"/>
    <w:rsid w:val="5C095AA8"/>
    <w:rsid w:val="5C1CB792"/>
    <w:rsid w:val="5DADBCF1"/>
    <w:rsid w:val="5FEE5BE2"/>
    <w:rsid w:val="6104BF8D"/>
    <w:rsid w:val="64145355"/>
    <w:rsid w:val="642C1AD9"/>
    <w:rsid w:val="65D92029"/>
    <w:rsid w:val="66E62626"/>
    <w:rsid w:val="67CF04CE"/>
    <w:rsid w:val="69815753"/>
    <w:rsid w:val="6A3ECD2A"/>
    <w:rsid w:val="6B4A0BE1"/>
    <w:rsid w:val="6D766DEC"/>
    <w:rsid w:val="6F7DB230"/>
    <w:rsid w:val="6FDA3CEA"/>
    <w:rsid w:val="71999F28"/>
    <w:rsid w:val="71D89B16"/>
    <w:rsid w:val="71EC7C93"/>
    <w:rsid w:val="7262F6BD"/>
    <w:rsid w:val="7284635A"/>
    <w:rsid w:val="7415F3D4"/>
    <w:rsid w:val="76157EFD"/>
    <w:rsid w:val="7716B2E3"/>
    <w:rsid w:val="7864BF71"/>
    <w:rsid w:val="78F34A64"/>
    <w:rsid w:val="78FC2980"/>
    <w:rsid w:val="7982DD73"/>
    <w:rsid w:val="79988125"/>
    <w:rsid w:val="7A9BF3EE"/>
    <w:rsid w:val="7B6DE11F"/>
    <w:rsid w:val="7ECAC1E1"/>
    <w:rsid w:val="7EE0537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31CB0"/>
  <w15:docId w15:val="{6602D8D9-EF4F-4251-B533-9E1372B2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7BF3"/>
    <w:rPr>
      <w:rFonts w:ascii="Tahoma" w:hAnsi="Tahoma" w:cs="Tahoma"/>
      <w:sz w:val="16"/>
      <w:szCs w:val="16"/>
    </w:rPr>
  </w:style>
  <w:style w:type="paragraph" w:styleId="ListParagraph">
    <w:name w:val="List Paragraph"/>
    <w:basedOn w:val="Normal"/>
    <w:uiPriority w:val="34"/>
    <w:qFormat/>
    <w:rsid w:val="00156B69"/>
    <w:pPr>
      <w:ind w:left="720"/>
    </w:pPr>
  </w:style>
  <w:style w:type="paragraph" w:styleId="Date">
    <w:name w:val="Date"/>
    <w:basedOn w:val="Normal"/>
    <w:next w:val="Normal"/>
    <w:link w:val="DateChar"/>
    <w:rsid w:val="001D1E12"/>
  </w:style>
  <w:style w:type="character" w:customStyle="1" w:styleId="DateChar">
    <w:name w:val="Date Char"/>
    <w:basedOn w:val="DefaultParagraphFont"/>
    <w:link w:val="Date"/>
    <w:rsid w:val="001D1E12"/>
    <w:rPr>
      <w:sz w:val="24"/>
      <w:szCs w:val="24"/>
      <w:lang w:eastAsia="zh-CN"/>
    </w:rPr>
  </w:style>
  <w:style w:type="paragraph" w:customStyle="1" w:styleId="Default">
    <w:name w:val="Default"/>
    <w:rsid w:val="00A27C28"/>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DefaultParagraphFont"/>
    <w:rsid w:val="007755ED"/>
  </w:style>
  <w:style w:type="character" w:customStyle="1" w:styleId="eop">
    <w:name w:val="eop"/>
    <w:basedOn w:val="DefaultParagraphFont"/>
    <w:rsid w:val="0077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SharedWithUsers xmlns="9d0b0887-8c02-4e0b-b1b9-37d15eb85c46">
      <UserInfo>
        <DisplayName>Charlie Henson</DisplayName>
        <AccountId>734</AccountId>
        <AccountType/>
      </UserInfo>
      <UserInfo>
        <DisplayName>Annabel Shaw</DisplayName>
        <AccountId>1465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3" ma:contentTypeDescription="Create a new document." ma:contentTypeScope="" ma:versionID="7dbb6cdaf73207406334e9fb3e7cc207">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dd5740d646174197db93c760d4e2b17c"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3EC44-669E-464E-9312-B161526C8A95}">
  <ds:schemaRefs>
    <ds:schemaRef ds:uri="http://schemas.microsoft.com/sharepoint/v3/contenttype/forms"/>
  </ds:schemaRefs>
</ds:datastoreItem>
</file>

<file path=customXml/itemProps2.xml><?xml version="1.0" encoding="utf-8"?>
<ds:datastoreItem xmlns:ds="http://schemas.openxmlformats.org/officeDocument/2006/customXml" ds:itemID="{4E929973-301C-4654-B6A6-D681BC296E90}">
  <ds:schemaRefs>
    <ds:schemaRef ds:uri="http://schemas.microsoft.com/office/2006/metadata/properties"/>
    <ds:schemaRef ds:uri="http://schemas.microsoft.com/office/infopath/2007/PartnerControls"/>
    <ds:schemaRef ds:uri="9c1a6a05-d8ae-4e25-8824-51daaeec2213"/>
    <ds:schemaRef ds:uri="9d0b0887-8c02-4e0b-b1b9-37d15eb85c46"/>
    <ds:schemaRef ds:uri="http://schemas.microsoft.com/sharepoint/v3"/>
  </ds:schemaRefs>
</ds:datastoreItem>
</file>

<file path=customXml/itemProps3.xml><?xml version="1.0" encoding="utf-8"?>
<ds:datastoreItem xmlns:ds="http://schemas.openxmlformats.org/officeDocument/2006/customXml" ds:itemID="{1D144365-1654-4554-B98C-D17146C19B9D}">
  <ds:schemaRefs>
    <ds:schemaRef ds:uri="http://schemas.openxmlformats.org/officeDocument/2006/bibliography"/>
  </ds:schemaRefs>
</ds:datastoreItem>
</file>

<file path=customXml/itemProps4.xml><?xml version="1.0" encoding="utf-8"?>
<ds:datastoreItem xmlns:ds="http://schemas.openxmlformats.org/officeDocument/2006/customXml" ds:itemID="{7DC10E3E-1211-419B-9506-DF4BD7197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Royal Russell School</vt:lpstr>
    </vt:vector>
  </TitlesOfParts>
  <Company>Royal Russell School</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creator>Carol Oxlade</dc:creator>
  <cp:lastModifiedBy>Anna Horrigan</cp:lastModifiedBy>
  <cp:revision>4</cp:revision>
  <cp:lastPrinted>2020-10-16T10:33:00Z</cp:lastPrinted>
  <dcterms:created xsi:type="dcterms:W3CDTF">2023-10-17T15:16:00Z</dcterms:created>
  <dcterms:modified xsi:type="dcterms:W3CDTF">2023-10-19T12:33:00Z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MediaServiceImageTags">
    <vt:lpwstr/>
  </property>
</Properties>
</file>