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F08D" w14:textId="77777777" w:rsidR="00760DBF" w:rsidRDefault="00760DBF" w:rsidP="00760DBF">
      <w:pPr>
        <w:jc w:val="center"/>
        <w:rPr>
          <w:rFonts w:ascii="Arial" w:hAnsi="Arial" w:cs="Arial"/>
          <w:b/>
        </w:rPr>
      </w:pPr>
      <w:r>
        <w:rPr>
          <w:rFonts w:ascii="Calibri" w:hAnsi="Calibri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9B82D16" wp14:editId="29A68CC5">
            <wp:extent cx="499009" cy="7048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g1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0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935B4" w14:textId="77777777" w:rsidR="00760DBF" w:rsidRDefault="00760DBF" w:rsidP="00760DB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AFE041F" w14:textId="77777777" w:rsidR="00760DBF" w:rsidRPr="001E2657" w:rsidRDefault="00760DBF" w:rsidP="00760DBF">
      <w:pPr>
        <w:jc w:val="center"/>
        <w:rPr>
          <w:rFonts w:asciiTheme="minorHAnsi" w:hAnsiTheme="minorHAnsi" w:cs="Arial"/>
          <w:b/>
          <w:caps/>
          <w:sz w:val="28"/>
          <w:szCs w:val="22"/>
        </w:rPr>
      </w:pPr>
      <w:r w:rsidRPr="001E2657">
        <w:rPr>
          <w:rFonts w:asciiTheme="minorHAnsi" w:hAnsiTheme="minorHAnsi" w:cs="Arial"/>
          <w:b/>
          <w:caps/>
          <w:sz w:val="28"/>
          <w:szCs w:val="22"/>
        </w:rPr>
        <w:t xml:space="preserve">Person </w:t>
      </w:r>
      <w:r>
        <w:rPr>
          <w:rFonts w:asciiTheme="minorHAnsi" w:hAnsiTheme="minorHAnsi" w:cs="Arial"/>
          <w:b/>
          <w:caps/>
          <w:sz w:val="28"/>
          <w:szCs w:val="22"/>
        </w:rPr>
        <w:t>Specification</w:t>
      </w:r>
    </w:p>
    <w:p w14:paraId="6DF0E8E8" w14:textId="77777777" w:rsidR="00760DBF" w:rsidRPr="00E01B2C" w:rsidRDefault="00760DBF" w:rsidP="00760DB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E240FB4" w14:textId="77777777" w:rsidR="00760DBF" w:rsidRPr="001E2657" w:rsidRDefault="00760DBF" w:rsidP="00760DBF">
      <w:pPr>
        <w:jc w:val="center"/>
        <w:rPr>
          <w:rFonts w:asciiTheme="minorHAnsi" w:hAnsiTheme="minorHAnsi" w:cs="Arial"/>
          <w:b/>
          <w:caps/>
          <w:sz w:val="28"/>
          <w:szCs w:val="22"/>
        </w:rPr>
      </w:pPr>
      <w:r>
        <w:rPr>
          <w:rFonts w:asciiTheme="minorHAnsi" w:hAnsiTheme="minorHAnsi" w:cs="Arial"/>
          <w:b/>
          <w:caps/>
          <w:sz w:val="28"/>
          <w:szCs w:val="22"/>
        </w:rPr>
        <w:t>Cover OFFICER</w:t>
      </w:r>
    </w:p>
    <w:p w14:paraId="587B5D4E" w14:textId="77777777" w:rsidR="00760DBF" w:rsidRDefault="00760DBF" w:rsidP="00760DB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FB76F47" w14:textId="77777777" w:rsidR="00760DBF" w:rsidRPr="00E01B2C" w:rsidRDefault="00760DBF" w:rsidP="00760DB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B34A687" w14:textId="77777777" w:rsidR="00760DBF" w:rsidRPr="001826EC" w:rsidRDefault="00760DBF" w:rsidP="00760DBF">
      <w:pPr>
        <w:rPr>
          <w:rFonts w:asciiTheme="minorHAnsi" w:hAnsiTheme="minorHAnsi"/>
          <w:b/>
          <w:sz w:val="22"/>
          <w:szCs w:val="22"/>
        </w:rPr>
      </w:pPr>
      <w:r w:rsidRPr="001826EC">
        <w:rPr>
          <w:rFonts w:asciiTheme="minorHAnsi" w:hAnsiTheme="minorHAnsi"/>
          <w:b/>
          <w:sz w:val="22"/>
          <w:szCs w:val="22"/>
        </w:rPr>
        <w:t>The successful candidate will have the following:</w:t>
      </w:r>
    </w:p>
    <w:p w14:paraId="7DE53133" w14:textId="77777777" w:rsidR="00760DBF" w:rsidRPr="001826EC" w:rsidRDefault="00760DBF" w:rsidP="00760DBF">
      <w:pPr>
        <w:rPr>
          <w:rFonts w:asciiTheme="minorHAnsi" w:hAnsiTheme="minorHAnsi"/>
          <w:b/>
          <w:sz w:val="22"/>
          <w:szCs w:val="22"/>
        </w:rPr>
      </w:pPr>
    </w:p>
    <w:p w14:paraId="5C9D7F84" w14:textId="77777777" w:rsidR="00760DBF" w:rsidRPr="001826EC" w:rsidRDefault="00760DBF" w:rsidP="00760DB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826EC">
        <w:rPr>
          <w:rFonts w:asciiTheme="minorHAnsi" w:hAnsiTheme="minorHAnsi" w:cstheme="minorHAnsi"/>
          <w:sz w:val="22"/>
          <w:szCs w:val="22"/>
        </w:rPr>
        <w:t>the ability to prioritise, and to work calmly and effectively, in a busy working environment</w:t>
      </w:r>
    </w:p>
    <w:p w14:paraId="2131CCE3" w14:textId="77777777" w:rsidR="00760DBF" w:rsidRPr="001826EC" w:rsidRDefault="00760DBF" w:rsidP="00760DB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826EC">
        <w:rPr>
          <w:rFonts w:asciiTheme="minorHAnsi" w:hAnsiTheme="minorHAnsi" w:cstheme="minorHAnsi"/>
          <w:sz w:val="22"/>
          <w:szCs w:val="22"/>
        </w:rPr>
        <w:t>excellent communication, organisational and interpersonal skills</w:t>
      </w:r>
    </w:p>
    <w:p w14:paraId="0E8DE374" w14:textId="77777777" w:rsidR="00760DBF" w:rsidRPr="001826EC" w:rsidRDefault="00760DBF" w:rsidP="00760DB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826EC">
        <w:rPr>
          <w:rFonts w:asciiTheme="minorHAnsi" w:hAnsiTheme="minorHAnsi" w:cstheme="minorHAnsi"/>
          <w:sz w:val="22"/>
          <w:szCs w:val="22"/>
        </w:rPr>
        <w:t>the ability to work both independently and as part of a team</w:t>
      </w:r>
    </w:p>
    <w:p w14:paraId="745B9B73" w14:textId="77777777" w:rsidR="00760DBF" w:rsidRPr="001826EC" w:rsidRDefault="00760DBF" w:rsidP="00760DB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826EC">
        <w:rPr>
          <w:rFonts w:asciiTheme="minorHAnsi" w:hAnsiTheme="minorHAnsi" w:cstheme="minorHAnsi"/>
          <w:sz w:val="22"/>
          <w:szCs w:val="22"/>
        </w:rPr>
        <w:t>a positive, ‘can do’ attitude with colleagues and students</w:t>
      </w:r>
    </w:p>
    <w:p w14:paraId="79678176" w14:textId="77777777" w:rsidR="00760DBF" w:rsidRPr="001826EC" w:rsidRDefault="00760DBF" w:rsidP="00760DBF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826EC">
        <w:rPr>
          <w:rFonts w:asciiTheme="minorHAnsi" w:hAnsiTheme="minorHAnsi"/>
          <w:sz w:val="22"/>
          <w:szCs w:val="22"/>
        </w:rPr>
        <w:t>a high standard of IT skills</w:t>
      </w:r>
    </w:p>
    <w:p w14:paraId="12DE8148" w14:textId="77777777" w:rsidR="00760DBF" w:rsidRDefault="00760DBF" w:rsidP="00760DBF">
      <w:pPr>
        <w:rPr>
          <w:rFonts w:asciiTheme="minorHAnsi" w:hAnsiTheme="minorHAnsi"/>
          <w:b/>
          <w:sz w:val="22"/>
          <w:szCs w:val="22"/>
        </w:rPr>
      </w:pPr>
    </w:p>
    <w:p w14:paraId="7D1272E8" w14:textId="77777777" w:rsidR="00760DBF" w:rsidRPr="001826EC" w:rsidRDefault="00760DBF" w:rsidP="00760DBF">
      <w:pPr>
        <w:rPr>
          <w:rFonts w:asciiTheme="minorHAnsi" w:hAnsiTheme="minorHAnsi"/>
          <w:b/>
          <w:sz w:val="22"/>
          <w:szCs w:val="22"/>
        </w:rPr>
      </w:pPr>
    </w:p>
    <w:p w14:paraId="47CF209F" w14:textId="77777777" w:rsidR="00760DBF" w:rsidRPr="001826EC" w:rsidRDefault="00760DBF" w:rsidP="00760DBF">
      <w:pPr>
        <w:rPr>
          <w:rFonts w:asciiTheme="minorHAnsi" w:hAnsiTheme="minorHAnsi"/>
          <w:b/>
          <w:sz w:val="22"/>
          <w:szCs w:val="22"/>
        </w:rPr>
      </w:pPr>
      <w:r w:rsidRPr="001826EC">
        <w:rPr>
          <w:rFonts w:asciiTheme="minorHAnsi" w:hAnsiTheme="minorHAnsi"/>
          <w:b/>
          <w:sz w:val="22"/>
          <w:szCs w:val="22"/>
        </w:rPr>
        <w:t>Preferred but not essential:</w:t>
      </w:r>
    </w:p>
    <w:p w14:paraId="702354CB" w14:textId="77777777" w:rsidR="00760DBF" w:rsidRPr="001826EC" w:rsidRDefault="00760DBF" w:rsidP="00760DBF">
      <w:pPr>
        <w:rPr>
          <w:rFonts w:asciiTheme="minorHAnsi" w:hAnsiTheme="minorHAnsi"/>
          <w:b/>
          <w:sz w:val="22"/>
          <w:szCs w:val="22"/>
        </w:rPr>
      </w:pPr>
    </w:p>
    <w:p w14:paraId="1678D234" w14:textId="77777777" w:rsidR="00760DBF" w:rsidRPr="001826EC" w:rsidRDefault="00760DBF" w:rsidP="00760DBF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826EC">
        <w:rPr>
          <w:rFonts w:asciiTheme="minorHAnsi" w:hAnsiTheme="minorHAnsi"/>
          <w:sz w:val="22"/>
          <w:szCs w:val="22"/>
        </w:rPr>
        <w:t>experience in working in a school, and/or an office environment</w:t>
      </w:r>
    </w:p>
    <w:p w14:paraId="3424E271" w14:textId="77777777" w:rsidR="00760DBF" w:rsidRDefault="00760DBF" w:rsidP="00760DBF">
      <w:pPr>
        <w:rPr>
          <w:rFonts w:asciiTheme="minorHAnsi" w:hAnsiTheme="minorHAnsi"/>
          <w:sz w:val="22"/>
          <w:szCs w:val="22"/>
        </w:rPr>
      </w:pPr>
    </w:p>
    <w:p w14:paraId="060FE2D2" w14:textId="77777777" w:rsidR="00760DBF" w:rsidRPr="001826EC" w:rsidRDefault="00760DBF" w:rsidP="00760DBF">
      <w:pPr>
        <w:rPr>
          <w:rFonts w:asciiTheme="minorHAnsi" w:hAnsiTheme="minorHAnsi"/>
          <w:sz w:val="22"/>
          <w:szCs w:val="22"/>
        </w:rPr>
      </w:pPr>
    </w:p>
    <w:p w14:paraId="2A7D36A2" w14:textId="77777777" w:rsidR="00760DBF" w:rsidRPr="001826EC" w:rsidRDefault="00760DBF" w:rsidP="00760DBF">
      <w:pPr>
        <w:rPr>
          <w:rFonts w:asciiTheme="minorHAnsi" w:hAnsiTheme="minorHAnsi"/>
          <w:b/>
          <w:sz w:val="22"/>
          <w:szCs w:val="22"/>
        </w:rPr>
      </w:pPr>
      <w:r w:rsidRPr="001826EC">
        <w:rPr>
          <w:rFonts w:asciiTheme="minorHAnsi" w:hAnsiTheme="minorHAnsi"/>
          <w:b/>
          <w:sz w:val="22"/>
          <w:szCs w:val="22"/>
        </w:rPr>
        <w:t xml:space="preserve">The successful candidate will be able to: </w:t>
      </w:r>
    </w:p>
    <w:p w14:paraId="20A59C00" w14:textId="77777777" w:rsidR="00760DBF" w:rsidRPr="001826EC" w:rsidRDefault="00760DBF" w:rsidP="00760DBF">
      <w:pPr>
        <w:rPr>
          <w:rFonts w:asciiTheme="minorHAnsi" w:hAnsiTheme="minorHAnsi"/>
          <w:b/>
          <w:sz w:val="22"/>
          <w:szCs w:val="22"/>
        </w:rPr>
      </w:pPr>
    </w:p>
    <w:p w14:paraId="0C5E79DB" w14:textId="77777777" w:rsidR="00760DBF" w:rsidRPr="001826EC" w:rsidRDefault="00760DBF" w:rsidP="00760DB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1826EC">
        <w:rPr>
          <w:rFonts w:ascii="Calibri" w:hAnsi="Calibri" w:cs="Calibri"/>
          <w:sz w:val="22"/>
          <w:szCs w:val="22"/>
        </w:rPr>
        <w:t xml:space="preserve">assess staffing requirements </w:t>
      </w:r>
      <w:proofErr w:type="gramStart"/>
      <w:r w:rsidRPr="001826EC">
        <w:rPr>
          <w:rFonts w:ascii="Calibri" w:hAnsi="Calibri" w:cs="Calibri"/>
          <w:sz w:val="22"/>
          <w:szCs w:val="22"/>
        </w:rPr>
        <w:t>on a daily basis</w:t>
      </w:r>
      <w:proofErr w:type="gramEnd"/>
      <w:r w:rsidRPr="001826EC">
        <w:rPr>
          <w:rFonts w:ascii="Calibri" w:hAnsi="Calibri" w:cs="Calibri"/>
          <w:sz w:val="22"/>
          <w:szCs w:val="22"/>
        </w:rPr>
        <w:t xml:space="preserve"> to identify need</w:t>
      </w:r>
    </w:p>
    <w:p w14:paraId="1F756F79" w14:textId="77777777" w:rsidR="00760DBF" w:rsidRPr="001826EC" w:rsidRDefault="00760DBF" w:rsidP="00760DBF">
      <w:pPr>
        <w:pStyle w:val="ListParagraph"/>
        <w:numPr>
          <w:ilvl w:val="0"/>
          <w:numId w:val="4"/>
        </w:numPr>
        <w:suppressAutoHyphens w:val="0"/>
        <w:rPr>
          <w:rFonts w:ascii="Calibri" w:hAnsi="Calibri" w:cs="Calibri"/>
          <w:sz w:val="22"/>
          <w:szCs w:val="22"/>
        </w:rPr>
      </w:pPr>
      <w:r w:rsidRPr="001826EC">
        <w:rPr>
          <w:rFonts w:ascii="Calibri" w:hAnsi="Calibri" w:cs="Calibri"/>
          <w:sz w:val="22"/>
          <w:szCs w:val="22"/>
        </w:rPr>
        <w:t>strategically deploy cover staff to support school priorities</w:t>
      </w:r>
    </w:p>
    <w:p w14:paraId="77422F2C" w14:textId="77777777" w:rsidR="00760DBF" w:rsidRPr="001826EC" w:rsidRDefault="00760DBF" w:rsidP="00760DB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1826EC">
        <w:rPr>
          <w:rFonts w:ascii="Calibri" w:hAnsi="Calibri" w:cs="Calibri"/>
          <w:sz w:val="22"/>
          <w:szCs w:val="22"/>
        </w:rPr>
        <w:t xml:space="preserve">effectively </w:t>
      </w:r>
      <w:proofErr w:type="spellStart"/>
      <w:r w:rsidRPr="001826EC">
        <w:rPr>
          <w:rFonts w:ascii="Calibri" w:hAnsi="Calibri" w:cs="Calibri"/>
          <w:sz w:val="22"/>
          <w:szCs w:val="22"/>
        </w:rPr>
        <w:t>organise</w:t>
      </w:r>
      <w:proofErr w:type="spellEnd"/>
      <w:r w:rsidRPr="001826EC">
        <w:rPr>
          <w:rFonts w:ascii="Calibri" w:hAnsi="Calibri" w:cs="Calibri"/>
          <w:sz w:val="22"/>
          <w:szCs w:val="22"/>
        </w:rPr>
        <w:t xml:space="preserve"> the cover team and external supply staff</w:t>
      </w:r>
    </w:p>
    <w:p w14:paraId="4118B05B" w14:textId="77777777" w:rsidR="00760DBF" w:rsidRPr="001826EC" w:rsidRDefault="00760DBF" w:rsidP="00760DB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1826EC">
        <w:rPr>
          <w:rFonts w:ascii="Calibri" w:hAnsi="Calibri" w:cs="Calibri"/>
          <w:sz w:val="22"/>
          <w:szCs w:val="22"/>
        </w:rPr>
        <w:t>monitor quality of supply staff, addressing and reporting issues of performance which do not meet Goffs expectations</w:t>
      </w:r>
    </w:p>
    <w:p w14:paraId="6B32792F" w14:textId="77777777" w:rsidR="00760DBF" w:rsidRPr="001826EC" w:rsidRDefault="00760DBF" w:rsidP="00760DB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1826EC">
        <w:rPr>
          <w:rFonts w:ascii="Calibri" w:hAnsi="Calibri" w:cs="Calibri"/>
          <w:sz w:val="22"/>
          <w:szCs w:val="22"/>
        </w:rPr>
        <w:t>ensure full compliance with safeguarding requirements</w:t>
      </w:r>
    </w:p>
    <w:p w14:paraId="135769B6" w14:textId="7C5FE3B2" w:rsidR="006C3712" w:rsidRPr="00760DBF" w:rsidRDefault="00760DBF" w:rsidP="00760DB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1826EC">
        <w:rPr>
          <w:rFonts w:ascii="Calibri" w:hAnsi="Calibri" w:cs="Calibri"/>
          <w:sz w:val="22"/>
          <w:szCs w:val="22"/>
        </w:rPr>
        <w:t xml:space="preserve">establish professional and </w:t>
      </w:r>
      <w:proofErr w:type="gramStart"/>
      <w:r w:rsidRPr="001826EC">
        <w:rPr>
          <w:rFonts w:ascii="Calibri" w:hAnsi="Calibri" w:cs="Calibri"/>
          <w:sz w:val="22"/>
          <w:szCs w:val="22"/>
        </w:rPr>
        <w:t>high quality</w:t>
      </w:r>
      <w:proofErr w:type="gramEnd"/>
      <w:r w:rsidRPr="001826EC">
        <w:rPr>
          <w:rFonts w:ascii="Calibri" w:hAnsi="Calibri" w:cs="Calibri"/>
          <w:sz w:val="22"/>
          <w:szCs w:val="22"/>
        </w:rPr>
        <w:t xml:space="preserve"> relationships with agents as part of securing the highest </w:t>
      </w:r>
      <w:proofErr w:type="spellStart"/>
      <w:r w:rsidRPr="001826EC">
        <w:rPr>
          <w:rFonts w:ascii="Calibri" w:hAnsi="Calibri" w:cs="Calibri"/>
          <w:sz w:val="22"/>
          <w:szCs w:val="22"/>
        </w:rPr>
        <w:t>calibre</w:t>
      </w:r>
      <w:proofErr w:type="spellEnd"/>
      <w:r w:rsidRPr="001826EC">
        <w:rPr>
          <w:rFonts w:ascii="Calibri" w:hAnsi="Calibri" w:cs="Calibri"/>
          <w:sz w:val="22"/>
          <w:szCs w:val="22"/>
        </w:rPr>
        <w:t xml:space="preserve"> of staff</w:t>
      </w:r>
      <w:bookmarkStart w:id="0" w:name="_GoBack"/>
      <w:bookmarkEnd w:id="0"/>
    </w:p>
    <w:sectPr w:rsidR="006C3712" w:rsidRPr="00760D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Albert">
    <w:altName w:val="Lucida Sans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B33"/>
    <w:multiLevelType w:val="hybridMultilevel"/>
    <w:tmpl w:val="F18E9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54A04"/>
    <w:multiLevelType w:val="hybridMultilevel"/>
    <w:tmpl w:val="89F88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D1C05"/>
    <w:multiLevelType w:val="hybridMultilevel"/>
    <w:tmpl w:val="CAB6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EE0"/>
    <w:multiLevelType w:val="hybridMultilevel"/>
    <w:tmpl w:val="3A10CD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BA649F"/>
    <w:multiLevelType w:val="hybridMultilevel"/>
    <w:tmpl w:val="8132E4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2C"/>
    <w:rsid w:val="004C219E"/>
    <w:rsid w:val="006C3712"/>
    <w:rsid w:val="00760DBF"/>
    <w:rsid w:val="00773D6F"/>
    <w:rsid w:val="007E69D9"/>
    <w:rsid w:val="008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2E57C"/>
  <w15:chartTrackingRefBased/>
  <w15:docId w15:val="{28D54CE7-BD8D-4B0A-8F5C-B1128DFC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12C"/>
    <w:rPr>
      <w:rFonts w:ascii="FS Albert" w:hAnsi="FS Alber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2C"/>
    <w:pPr>
      <w:suppressAutoHyphens/>
      <w:ind w:left="720" w:hanging="357"/>
    </w:pPr>
    <w:rPr>
      <w:rFonts w:ascii="Arial" w:eastAsia="Arial Unicode MS" w:hAnsi="Arial" w:cs="font294"/>
      <w:kern w:val="1"/>
      <w:szCs w:val="72"/>
      <w:lang w:val="en-GB" w:eastAsia="ar-SA"/>
    </w:rPr>
  </w:style>
  <w:style w:type="paragraph" w:styleId="NormalWeb">
    <w:name w:val="Normal (Web)"/>
    <w:basedOn w:val="Normal"/>
    <w:uiPriority w:val="99"/>
    <w:unhideWhenUsed/>
    <w:rsid w:val="0081612C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52E5D9E0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Muxlow</dc:creator>
  <cp:keywords/>
  <dc:description/>
  <cp:lastModifiedBy>Harriet Muxlow</cp:lastModifiedBy>
  <cp:revision>2</cp:revision>
  <dcterms:created xsi:type="dcterms:W3CDTF">2020-02-13T12:34:00Z</dcterms:created>
  <dcterms:modified xsi:type="dcterms:W3CDTF">2020-02-13T12:34:00Z</dcterms:modified>
</cp:coreProperties>
</file>