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AFC" w:rsidRDefault="00BC3AFC" w:rsidP="00BC3AFC">
      <w:pPr>
        <w:rPr>
          <w:b/>
          <w:sz w:val="32"/>
          <w:szCs w:val="32"/>
        </w:rPr>
      </w:pPr>
      <w:r w:rsidRPr="007E4F2C">
        <w:rPr>
          <w:noProof/>
          <w:lang w:eastAsia="zh-CN"/>
        </w:rPr>
        <w:drawing>
          <wp:inline distT="0" distB="0" distL="0" distR="0" wp14:anchorId="235CFA44" wp14:editId="40F9D92C">
            <wp:extent cx="1952625" cy="552450"/>
            <wp:effectExtent l="0" t="0" r="9525" b="0"/>
            <wp:docPr id="1" name="Picture 1" descr="H:\HR\AQ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R\AQ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2625" cy="552450"/>
                    </a:xfrm>
                    <a:prstGeom prst="rect">
                      <a:avLst/>
                    </a:prstGeom>
                    <a:noFill/>
                    <a:ln>
                      <a:noFill/>
                    </a:ln>
                  </pic:spPr>
                </pic:pic>
              </a:graphicData>
            </a:graphic>
          </wp:inline>
        </w:drawing>
      </w:r>
    </w:p>
    <w:p w:rsidR="00BC3AFC" w:rsidRDefault="00BC3AFC" w:rsidP="00BC3AFC">
      <w:pPr>
        <w:jc w:val="center"/>
        <w:rPr>
          <w:b/>
          <w:sz w:val="32"/>
          <w:szCs w:val="32"/>
        </w:rPr>
      </w:pPr>
      <w:r>
        <w:rPr>
          <w:b/>
          <w:sz w:val="32"/>
          <w:szCs w:val="32"/>
        </w:rPr>
        <w:t>Department d</w:t>
      </w:r>
      <w:r w:rsidRPr="007E4F2C">
        <w:rPr>
          <w:b/>
          <w:sz w:val="32"/>
          <w:szCs w:val="32"/>
        </w:rPr>
        <w:t>etails</w:t>
      </w:r>
    </w:p>
    <w:tbl>
      <w:tblPr>
        <w:tblStyle w:val="TableGrid"/>
        <w:tblW w:w="0" w:type="auto"/>
        <w:tblLook w:val="04A0" w:firstRow="1" w:lastRow="0" w:firstColumn="1" w:lastColumn="0" w:noHBand="0" w:noVBand="1"/>
      </w:tblPr>
      <w:tblGrid>
        <w:gridCol w:w="2689"/>
        <w:gridCol w:w="6327"/>
      </w:tblGrid>
      <w:tr w:rsidR="00BC3AFC" w:rsidRPr="00BB6B67" w:rsidTr="00832084">
        <w:tc>
          <w:tcPr>
            <w:tcW w:w="2689" w:type="dxa"/>
            <w:shd w:val="clear" w:color="auto" w:fill="BFBFBF" w:themeFill="background1" w:themeFillShade="BF"/>
          </w:tcPr>
          <w:p w:rsidR="00BC3AFC" w:rsidRPr="00BB6B67" w:rsidRDefault="00BC3AFC" w:rsidP="00832084">
            <w:pPr>
              <w:rPr>
                <w:b/>
                <w:szCs w:val="24"/>
              </w:rPr>
            </w:pPr>
          </w:p>
        </w:tc>
        <w:tc>
          <w:tcPr>
            <w:tcW w:w="6327" w:type="dxa"/>
            <w:shd w:val="clear" w:color="auto" w:fill="BFBFBF" w:themeFill="background1" w:themeFillShade="BF"/>
          </w:tcPr>
          <w:p w:rsidR="00BC3AFC" w:rsidRPr="00BB6B67" w:rsidRDefault="00BC3AFC" w:rsidP="00832084">
            <w:pPr>
              <w:rPr>
                <w:szCs w:val="24"/>
              </w:rPr>
            </w:pPr>
          </w:p>
        </w:tc>
      </w:tr>
      <w:tr w:rsidR="00BC3AFC" w:rsidRPr="00BB6B67" w:rsidTr="00832084">
        <w:tc>
          <w:tcPr>
            <w:tcW w:w="2689" w:type="dxa"/>
          </w:tcPr>
          <w:p w:rsidR="00BC3AFC" w:rsidRPr="00BB6B67" w:rsidRDefault="00BC3AFC" w:rsidP="00832084">
            <w:pPr>
              <w:rPr>
                <w:b/>
                <w:szCs w:val="24"/>
              </w:rPr>
            </w:pPr>
            <w:r w:rsidRPr="00BB6B67">
              <w:rPr>
                <w:b/>
                <w:szCs w:val="24"/>
              </w:rPr>
              <w:t>Department</w:t>
            </w:r>
            <w:r>
              <w:rPr>
                <w:b/>
                <w:szCs w:val="24"/>
              </w:rPr>
              <w:t xml:space="preserve"> name:</w:t>
            </w:r>
          </w:p>
          <w:p w:rsidR="00BC3AFC" w:rsidRPr="00BB6B67" w:rsidRDefault="00BC3AFC" w:rsidP="00832084">
            <w:pPr>
              <w:rPr>
                <w:b/>
                <w:szCs w:val="24"/>
              </w:rPr>
            </w:pPr>
            <w:r w:rsidRPr="00BB6B67">
              <w:rPr>
                <w:b/>
                <w:szCs w:val="24"/>
              </w:rPr>
              <w:t xml:space="preserve"> </w:t>
            </w:r>
          </w:p>
        </w:tc>
        <w:tc>
          <w:tcPr>
            <w:tcW w:w="6327" w:type="dxa"/>
          </w:tcPr>
          <w:p w:rsidR="00BC3AFC" w:rsidRPr="00BB6B67" w:rsidRDefault="00654C3A" w:rsidP="00832084">
            <w:pPr>
              <w:rPr>
                <w:szCs w:val="24"/>
              </w:rPr>
            </w:pPr>
            <w:r>
              <w:rPr>
                <w:szCs w:val="24"/>
              </w:rPr>
              <w:t>Social Sciences</w:t>
            </w:r>
          </w:p>
        </w:tc>
      </w:tr>
      <w:tr w:rsidR="00BC3AFC" w:rsidRPr="00BB6B67" w:rsidTr="00832084">
        <w:tc>
          <w:tcPr>
            <w:tcW w:w="2689" w:type="dxa"/>
          </w:tcPr>
          <w:p w:rsidR="00BC3AFC" w:rsidRDefault="00BC3AFC" w:rsidP="00832084">
            <w:pPr>
              <w:rPr>
                <w:b/>
                <w:szCs w:val="24"/>
              </w:rPr>
            </w:pPr>
            <w:r w:rsidRPr="00BB6B67">
              <w:rPr>
                <w:b/>
                <w:szCs w:val="24"/>
              </w:rPr>
              <w:t>Post Details</w:t>
            </w:r>
            <w:r>
              <w:rPr>
                <w:b/>
                <w:szCs w:val="24"/>
              </w:rPr>
              <w:t>:</w:t>
            </w:r>
          </w:p>
          <w:p w:rsidR="00BC3AFC" w:rsidRPr="00BB6B67" w:rsidRDefault="00BC3AFC" w:rsidP="00832084">
            <w:pPr>
              <w:rPr>
                <w:b/>
                <w:szCs w:val="24"/>
              </w:rPr>
            </w:pPr>
          </w:p>
          <w:p w:rsidR="00BC3AFC" w:rsidRPr="00BB6B67" w:rsidRDefault="00BC3AFC" w:rsidP="00832084">
            <w:pPr>
              <w:rPr>
                <w:b/>
                <w:szCs w:val="24"/>
              </w:rPr>
            </w:pPr>
          </w:p>
        </w:tc>
        <w:tc>
          <w:tcPr>
            <w:tcW w:w="6327" w:type="dxa"/>
          </w:tcPr>
          <w:p w:rsidR="00BC3AFC" w:rsidRPr="00BB6B67" w:rsidRDefault="00406256" w:rsidP="00420355">
            <w:pPr>
              <w:rPr>
                <w:szCs w:val="24"/>
              </w:rPr>
            </w:pPr>
            <w:r>
              <w:rPr>
                <w:szCs w:val="24"/>
              </w:rPr>
              <w:t xml:space="preserve">We are looking to appoint and enthusiastic and dedicated Teacher of </w:t>
            </w:r>
            <w:r w:rsidR="00420355">
              <w:rPr>
                <w:szCs w:val="24"/>
              </w:rPr>
              <w:t xml:space="preserve">Criminology and or BTEC Law </w:t>
            </w:r>
            <w:r>
              <w:rPr>
                <w:szCs w:val="24"/>
              </w:rPr>
              <w:t>Maternity Cover</w:t>
            </w:r>
            <w:r w:rsidR="005A4D73">
              <w:rPr>
                <w:szCs w:val="24"/>
              </w:rPr>
              <w:t xml:space="preserve"> </w:t>
            </w:r>
            <w:r>
              <w:rPr>
                <w:szCs w:val="24"/>
              </w:rPr>
              <w:t>s</w:t>
            </w:r>
            <w:r w:rsidR="005A4D73">
              <w:rPr>
                <w:szCs w:val="24"/>
              </w:rPr>
              <w:t>tart</w:t>
            </w:r>
            <w:r>
              <w:rPr>
                <w:szCs w:val="24"/>
              </w:rPr>
              <w:t>ing in September 2019. We are looking for an experienced A’ Level teacher where it would be d</w:t>
            </w:r>
            <w:r w:rsidR="00420355">
              <w:rPr>
                <w:szCs w:val="24"/>
              </w:rPr>
              <w:t xml:space="preserve">esirable if you have taught the WJEC qualification </w:t>
            </w:r>
            <w:bookmarkStart w:id="0" w:name="_GoBack"/>
            <w:bookmarkEnd w:id="0"/>
          </w:p>
        </w:tc>
      </w:tr>
      <w:tr w:rsidR="00BC3AFC" w:rsidRPr="00BB6B67" w:rsidTr="00832084">
        <w:tc>
          <w:tcPr>
            <w:tcW w:w="2689" w:type="dxa"/>
          </w:tcPr>
          <w:p w:rsidR="00BC3AFC" w:rsidRPr="00BB6B67" w:rsidRDefault="00BC3AFC" w:rsidP="00832084">
            <w:pPr>
              <w:rPr>
                <w:b/>
                <w:szCs w:val="24"/>
              </w:rPr>
            </w:pPr>
            <w:r w:rsidRPr="00BB6B67">
              <w:rPr>
                <w:b/>
                <w:szCs w:val="24"/>
              </w:rPr>
              <w:t>Staffing structure</w:t>
            </w:r>
            <w:r>
              <w:rPr>
                <w:b/>
                <w:szCs w:val="24"/>
              </w:rPr>
              <w:t>:</w:t>
            </w:r>
          </w:p>
          <w:p w:rsidR="00BC3AFC" w:rsidRPr="00BB6B67" w:rsidRDefault="00BC3AFC" w:rsidP="00832084">
            <w:pPr>
              <w:rPr>
                <w:b/>
                <w:szCs w:val="24"/>
              </w:rPr>
            </w:pPr>
          </w:p>
          <w:p w:rsidR="00BC3AFC" w:rsidRPr="00BB6B67" w:rsidRDefault="00BC3AFC" w:rsidP="00832084">
            <w:pPr>
              <w:rPr>
                <w:b/>
                <w:szCs w:val="24"/>
              </w:rPr>
            </w:pPr>
          </w:p>
          <w:p w:rsidR="00BC3AFC" w:rsidRPr="00BB6B67" w:rsidRDefault="00BC3AFC" w:rsidP="00832084">
            <w:pPr>
              <w:rPr>
                <w:b/>
                <w:szCs w:val="24"/>
              </w:rPr>
            </w:pPr>
          </w:p>
          <w:p w:rsidR="00BC3AFC" w:rsidRPr="00BB6B67" w:rsidRDefault="00BC3AFC" w:rsidP="00832084">
            <w:pPr>
              <w:rPr>
                <w:b/>
                <w:szCs w:val="24"/>
              </w:rPr>
            </w:pPr>
          </w:p>
        </w:tc>
        <w:tc>
          <w:tcPr>
            <w:tcW w:w="6327" w:type="dxa"/>
          </w:tcPr>
          <w:p w:rsidR="00BC3AFC" w:rsidRDefault="00654C3A" w:rsidP="00832084">
            <w:pPr>
              <w:rPr>
                <w:szCs w:val="24"/>
              </w:rPr>
            </w:pPr>
            <w:r>
              <w:rPr>
                <w:szCs w:val="24"/>
              </w:rPr>
              <w:t>Section Head</w:t>
            </w:r>
          </w:p>
          <w:p w:rsidR="00BC3AFC" w:rsidRDefault="005A4D73" w:rsidP="00832084">
            <w:pPr>
              <w:rPr>
                <w:szCs w:val="24"/>
              </w:rPr>
            </w:pPr>
            <w:r>
              <w:rPr>
                <w:szCs w:val="24"/>
              </w:rPr>
              <w:t>Head of Subject</w:t>
            </w:r>
            <w:r w:rsidR="00420355">
              <w:rPr>
                <w:szCs w:val="24"/>
              </w:rPr>
              <w:t xml:space="preserve"> Sociology</w:t>
            </w:r>
          </w:p>
          <w:p w:rsidR="00BC3AFC" w:rsidRDefault="00420355" w:rsidP="00420355">
            <w:pPr>
              <w:rPr>
                <w:szCs w:val="24"/>
              </w:rPr>
            </w:pPr>
            <w:r>
              <w:rPr>
                <w:szCs w:val="24"/>
              </w:rPr>
              <w:t>Head of Subject Criminology</w:t>
            </w:r>
            <w:r>
              <w:rPr>
                <w:szCs w:val="24"/>
              </w:rPr>
              <w:br/>
              <w:t>Head of Subject Government and politics</w:t>
            </w:r>
          </w:p>
          <w:p w:rsidR="00420355" w:rsidRPr="00BB6B67" w:rsidRDefault="00420355" w:rsidP="00420355">
            <w:pPr>
              <w:rPr>
                <w:szCs w:val="24"/>
              </w:rPr>
            </w:pPr>
            <w:r>
              <w:rPr>
                <w:szCs w:val="24"/>
              </w:rPr>
              <w:t xml:space="preserve">Head od Subject </w:t>
            </w:r>
            <w:proofErr w:type="spellStart"/>
            <w:r>
              <w:rPr>
                <w:szCs w:val="24"/>
              </w:rPr>
              <w:t>Psycology</w:t>
            </w:r>
            <w:proofErr w:type="spellEnd"/>
          </w:p>
        </w:tc>
      </w:tr>
      <w:tr w:rsidR="00BC3AFC" w:rsidRPr="00BB6B67" w:rsidTr="00832084">
        <w:tc>
          <w:tcPr>
            <w:tcW w:w="2689" w:type="dxa"/>
          </w:tcPr>
          <w:p w:rsidR="00BC3AFC" w:rsidRPr="00BB6B67" w:rsidRDefault="00BC3AFC" w:rsidP="00832084">
            <w:pPr>
              <w:rPr>
                <w:b/>
                <w:szCs w:val="24"/>
              </w:rPr>
            </w:pPr>
            <w:r w:rsidRPr="00BB6B67">
              <w:rPr>
                <w:b/>
                <w:szCs w:val="24"/>
              </w:rPr>
              <w:t>Department subjects and examination boards</w:t>
            </w:r>
            <w:r>
              <w:rPr>
                <w:b/>
                <w:szCs w:val="24"/>
              </w:rPr>
              <w:t>:</w:t>
            </w:r>
            <w:r w:rsidRPr="00BB6B67">
              <w:rPr>
                <w:b/>
                <w:szCs w:val="24"/>
              </w:rPr>
              <w:t xml:space="preserve"> </w:t>
            </w:r>
          </w:p>
          <w:p w:rsidR="00BC3AFC" w:rsidRPr="00BB6B67" w:rsidRDefault="00BC3AFC" w:rsidP="00832084">
            <w:pPr>
              <w:rPr>
                <w:b/>
                <w:szCs w:val="24"/>
              </w:rPr>
            </w:pPr>
          </w:p>
          <w:p w:rsidR="00BC3AFC" w:rsidRPr="00BB6B67" w:rsidRDefault="00BC3AFC" w:rsidP="00832084">
            <w:pPr>
              <w:rPr>
                <w:b/>
                <w:szCs w:val="24"/>
              </w:rPr>
            </w:pPr>
          </w:p>
          <w:p w:rsidR="00BC3AFC" w:rsidRPr="00BB6B67" w:rsidRDefault="00BC3AFC" w:rsidP="00832084">
            <w:pPr>
              <w:rPr>
                <w:b/>
                <w:szCs w:val="24"/>
              </w:rPr>
            </w:pPr>
          </w:p>
          <w:p w:rsidR="00BC3AFC" w:rsidRPr="00BB6B67" w:rsidRDefault="00BC3AFC" w:rsidP="00832084">
            <w:pPr>
              <w:rPr>
                <w:b/>
                <w:szCs w:val="24"/>
              </w:rPr>
            </w:pPr>
          </w:p>
        </w:tc>
        <w:tc>
          <w:tcPr>
            <w:tcW w:w="6327" w:type="dxa"/>
          </w:tcPr>
          <w:p w:rsidR="00BC3AFC" w:rsidRDefault="00654C3A" w:rsidP="00832084">
            <w:pPr>
              <w:rPr>
                <w:szCs w:val="24"/>
              </w:rPr>
            </w:pPr>
            <w:r>
              <w:rPr>
                <w:szCs w:val="24"/>
              </w:rPr>
              <w:t>A’ Level:</w:t>
            </w:r>
          </w:p>
          <w:p w:rsidR="00BC3AFC" w:rsidRDefault="00654C3A" w:rsidP="00832084">
            <w:pPr>
              <w:rPr>
                <w:szCs w:val="24"/>
              </w:rPr>
            </w:pPr>
            <w:r>
              <w:rPr>
                <w:szCs w:val="24"/>
              </w:rPr>
              <w:t>Sociology: AQA</w:t>
            </w:r>
          </w:p>
          <w:p w:rsidR="00654C3A" w:rsidRDefault="00654C3A" w:rsidP="00832084">
            <w:pPr>
              <w:rPr>
                <w:szCs w:val="24"/>
              </w:rPr>
            </w:pPr>
            <w:r>
              <w:rPr>
                <w:szCs w:val="24"/>
              </w:rPr>
              <w:t>Psychology: AQA</w:t>
            </w:r>
          </w:p>
          <w:p w:rsidR="00654C3A" w:rsidRDefault="00654C3A" w:rsidP="00832084">
            <w:pPr>
              <w:rPr>
                <w:szCs w:val="24"/>
              </w:rPr>
            </w:pPr>
            <w:r>
              <w:rPr>
                <w:szCs w:val="24"/>
              </w:rPr>
              <w:t>Politics: AQA</w:t>
            </w:r>
          </w:p>
          <w:p w:rsidR="00654C3A" w:rsidRDefault="00B9739C" w:rsidP="00832084">
            <w:pPr>
              <w:rPr>
                <w:szCs w:val="24"/>
              </w:rPr>
            </w:pPr>
            <w:r>
              <w:rPr>
                <w:szCs w:val="24"/>
              </w:rPr>
              <w:t xml:space="preserve">Applied Diploma </w:t>
            </w:r>
            <w:r w:rsidR="00654C3A">
              <w:rPr>
                <w:szCs w:val="24"/>
              </w:rPr>
              <w:t xml:space="preserve">Criminology: </w:t>
            </w:r>
            <w:r>
              <w:rPr>
                <w:szCs w:val="24"/>
              </w:rPr>
              <w:t>WJEC</w:t>
            </w:r>
          </w:p>
          <w:p w:rsidR="00B9739C" w:rsidRDefault="00B9739C" w:rsidP="00832084">
            <w:pPr>
              <w:rPr>
                <w:szCs w:val="24"/>
              </w:rPr>
            </w:pPr>
            <w:r>
              <w:rPr>
                <w:szCs w:val="24"/>
              </w:rPr>
              <w:t>BTEC Health and Social Care Level 3: Pearson</w:t>
            </w:r>
          </w:p>
          <w:p w:rsidR="00BC3AFC" w:rsidRPr="00BB6B67" w:rsidRDefault="00BC3AFC" w:rsidP="00832084">
            <w:pPr>
              <w:rPr>
                <w:szCs w:val="24"/>
              </w:rPr>
            </w:pPr>
          </w:p>
        </w:tc>
      </w:tr>
      <w:tr w:rsidR="00BC3AFC" w:rsidRPr="00BB6B67" w:rsidTr="00832084">
        <w:tc>
          <w:tcPr>
            <w:tcW w:w="2689" w:type="dxa"/>
          </w:tcPr>
          <w:p w:rsidR="00BC3AFC" w:rsidRPr="00BB6B67" w:rsidRDefault="00BC3AFC" w:rsidP="00832084">
            <w:pPr>
              <w:rPr>
                <w:b/>
                <w:szCs w:val="24"/>
              </w:rPr>
            </w:pPr>
            <w:r w:rsidRPr="00BB6B67">
              <w:rPr>
                <w:b/>
                <w:szCs w:val="24"/>
              </w:rPr>
              <w:t xml:space="preserve">Student </w:t>
            </w:r>
            <w:r>
              <w:rPr>
                <w:b/>
                <w:szCs w:val="24"/>
              </w:rPr>
              <w:t xml:space="preserve">numbers and </w:t>
            </w:r>
            <w:r w:rsidRPr="00BB6B67">
              <w:rPr>
                <w:b/>
                <w:szCs w:val="24"/>
              </w:rPr>
              <w:t>profile</w:t>
            </w:r>
            <w:r>
              <w:rPr>
                <w:b/>
                <w:szCs w:val="24"/>
              </w:rPr>
              <w:t>s:</w:t>
            </w:r>
          </w:p>
          <w:p w:rsidR="00BC3AFC" w:rsidRPr="00BB6B67" w:rsidRDefault="00BC3AFC" w:rsidP="00832084">
            <w:pPr>
              <w:rPr>
                <w:b/>
                <w:szCs w:val="24"/>
              </w:rPr>
            </w:pPr>
          </w:p>
          <w:p w:rsidR="00BC3AFC" w:rsidRPr="00BB6B67" w:rsidRDefault="00BC3AFC" w:rsidP="00832084">
            <w:pPr>
              <w:rPr>
                <w:b/>
                <w:szCs w:val="24"/>
              </w:rPr>
            </w:pPr>
          </w:p>
        </w:tc>
        <w:tc>
          <w:tcPr>
            <w:tcW w:w="6327" w:type="dxa"/>
          </w:tcPr>
          <w:p w:rsidR="00B9739C" w:rsidRDefault="00B9739C" w:rsidP="00B9739C">
            <w:pPr>
              <w:rPr>
                <w:szCs w:val="24"/>
              </w:rPr>
            </w:pPr>
            <w:r>
              <w:rPr>
                <w:szCs w:val="24"/>
              </w:rPr>
              <w:t>Across</w:t>
            </w:r>
            <w:r w:rsidR="009B0ABA">
              <w:rPr>
                <w:szCs w:val="24"/>
              </w:rPr>
              <w:t xml:space="preserve"> subjects</w:t>
            </w:r>
            <w:r>
              <w:rPr>
                <w:szCs w:val="24"/>
              </w:rPr>
              <w:t>:</w:t>
            </w:r>
          </w:p>
          <w:p w:rsidR="00B9739C" w:rsidRDefault="00B9739C" w:rsidP="00B9739C">
            <w:pPr>
              <w:rPr>
                <w:szCs w:val="24"/>
              </w:rPr>
            </w:pPr>
            <w:r>
              <w:rPr>
                <w:szCs w:val="24"/>
              </w:rPr>
              <w:t xml:space="preserve">Sociology: 240 students </w:t>
            </w:r>
            <w:r w:rsidR="009B0ABA">
              <w:rPr>
                <w:szCs w:val="24"/>
              </w:rPr>
              <w:t xml:space="preserve">– Average </w:t>
            </w:r>
            <w:proofErr w:type="spellStart"/>
            <w:r w:rsidR="009B0ABA">
              <w:rPr>
                <w:szCs w:val="24"/>
              </w:rPr>
              <w:t>G.Score</w:t>
            </w:r>
            <w:proofErr w:type="spellEnd"/>
            <w:r w:rsidR="009B0ABA">
              <w:rPr>
                <w:szCs w:val="24"/>
              </w:rPr>
              <w:t xml:space="preserve"> 5.9</w:t>
            </w:r>
          </w:p>
          <w:p w:rsidR="00B9739C" w:rsidRDefault="00B9739C" w:rsidP="00B9739C">
            <w:pPr>
              <w:rPr>
                <w:szCs w:val="24"/>
              </w:rPr>
            </w:pPr>
            <w:r>
              <w:rPr>
                <w:szCs w:val="24"/>
              </w:rPr>
              <w:t xml:space="preserve">Psychology: </w:t>
            </w:r>
            <w:r w:rsidR="009B0ABA">
              <w:rPr>
                <w:szCs w:val="24"/>
              </w:rPr>
              <w:t xml:space="preserve"> 334 students - Average </w:t>
            </w:r>
            <w:proofErr w:type="spellStart"/>
            <w:r w:rsidR="009B0ABA">
              <w:rPr>
                <w:szCs w:val="24"/>
              </w:rPr>
              <w:t>G.Score</w:t>
            </w:r>
            <w:proofErr w:type="spellEnd"/>
            <w:r w:rsidR="009B0ABA">
              <w:rPr>
                <w:szCs w:val="24"/>
              </w:rPr>
              <w:t xml:space="preserve"> 6.4</w:t>
            </w:r>
          </w:p>
          <w:p w:rsidR="00B9739C" w:rsidRDefault="00B9739C" w:rsidP="00B9739C">
            <w:pPr>
              <w:rPr>
                <w:szCs w:val="24"/>
              </w:rPr>
            </w:pPr>
            <w:r>
              <w:rPr>
                <w:szCs w:val="24"/>
              </w:rPr>
              <w:t xml:space="preserve">Politics: </w:t>
            </w:r>
            <w:r w:rsidR="009B0ABA">
              <w:rPr>
                <w:szCs w:val="24"/>
              </w:rPr>
              <w:t xml:space="preserve">111 students – Average </w:t>
            </w:r>
            <w:proofErr w:type="spellStart"/>
            <w:r w:rsidR="009B0ABA">
              <w:rPr>
                <w:szCs w:val="24"/>
              </w:rPr>
              <w:t>G.Score</w:t>
            </w:r>
            <w:proofErr w:type="spellEnd"/>
            <w:r w:rsidR="009B0ABA">
              <w:rPr>
                <w:szCs w:val="24"/>
              </w:rPr>
              <w:t xml:space="preserve"> 6.3</w:t>
            </w:r>
          </w:p>
          <w:p w:rsidR="00B9739C" w:rsidRDefault="00B9739C" w:rsidP="00B9739C">
            <w:pPr>
              <w:rPr>
                <w:szCs w:val="24"/>
              </w:rPr>
            </w:pPr>
            <w:r>
              <w:rPr>
                <w:szCs w:val="24"/>
              </w:rPr>
              <w:t xml:space="preserve">Applied Diploma Criminology: </w:t>
            </w:r>
            <w:r w:rsidR="009B0ABA">
              <w:rPr>
                <w:szCs w:val="24"/>
              </w:rPr>
              <w:t xml:space="preserve">95 students – Average </w:t>
            </w:r>
            <w:proofErr w:type="spellStart"/>
            <w:r w:rsidR="009B0ABA">
              <w:rPr>
                <w:szCs w:val="24"/>
              </w:rPr>
              <w:t>G.Score</w:t>
            </w:r>
            <w:proofErr w:type="spellEnd"/>
            <w:r w:rsidR="009B0ABA">
              <w:rPr>
                <w:szCs w:val="24"/>
              </w:rPr>
              <w:t xml:space="preserve"> 5.6</w:t>
            </w:r>
          </w:p>
          <w:p w:rsidR="00B9739C" w:rsidRDefault="00B9739C" w:rsidP="00B9739C">
            <w:pPr>
              <w:rPr>
                <w:szCs w:val="24"/>
              </w:rPr>
            </w:pPr>
            <w:r>
              <w:rPr>
                <w:szCs w:val="24"/>
              </w:rPr>
              <w:t xml:space="preserve">BTEC Health and Social Care Level 3: </w:t>
            </w:r>
            <w:r w:rsidR="009B0ABA">
              <w:rPr>
                <w:szCs w:val="24"/>
              </w:rPr>
              <w:t xml:space="preserve">174 students – Average </w:t>
            </w:r>
            <w:proofErr w:type="spellStart"/>
            <w:r w:rsidR="009B0ABA">
              <w:rPr>
                <w:szCs w:val="24"/>
              </w:rPr>
              <w:t>G.Score</w:t>
            </w:r>
            <w:proofErr w:type="spellEnd"/>
            <w:r w:rsidR="009B0ABA">
              <w:rPr>
                <w:szCs w:val="24"/>
              </w:rPr>
              <w:t xml:space="preserve"> 5.2</w:t>
            </w:r>
          </w:p>
          <w:p w:rsidR="00BC3AFC" w:rsidRPr="00BB6B67" w:rsidRDefault="00BC3AFC" w:rsidP="00832084">
            <w:pPr>
              <w:rPr>
                <w:szCs w:val="24"/>
              </w:rPr>
            </w:pPr>
          </w:p>
        </w:tc>
      </w:tr>
      <w:tr w:rsidR="00BC3AFC" w:rsidRPr="00BB6B67" w:rsidTr="00832084">
        <w:tc>
          <w:tcPr>
            <w:tcW w:w="2689" w:type="dxa"/>
          </w:tcPr>
          <w:p w:rsidR="00BC3AFC" w:rsidRDefault="00BC3AFC" w:rsidP="00832084">
            <w:pPr>
              <w:rPr>
                <w:b/>
                <w:szCs w:val="24"/>
              </w:rPr>
            </w:pPr>
            <w:r w:rsidRPr="00BB6B67">
              <w:rPr>
                <w:b/>
                <w:szCs w:val="24"/>
              </w:rPr>
              <w:t>Further Details</w:t>
            </w:r>
            <w:r>
              <w:rPr>
                <w:b/>
                <w:szCs w:val="24"/>
              </w:rPr>
              <w:t>:</w:t>
            </w:r>
            <w:r w:rsidRPr="00BB6B67">
              <w:rPr>
                <w:b/>
                <w:szCs w:val="24"/>
              </w:rPr>
              <w:t xml:space="preserve"> </w:t>
            </w:r>
          </w:p>
          <w:p w:rsidR="00BC3AFC" w:rsidRDefault="00BC3AFC" w:rsidP="00832084">
            <w:pPr>
              <w:rPr>
                <w:b/>
                <w:szCs w:val="24"/>
              </w:rPr>
            </w:pPr>
          </w:p>
          <w:p w:rsidR="00BC3AFC" w:rsidRDefault="00BC3AFC" w:rsidP="00832084">
            <w:pPr>
              <w:rPr>
                <w:b/>
                <w:szCs w:val="24"/>
              </w:rPr>
            </w:pPr>
          </w:p>
          <w:p w:rsidR="00BC3AFC" w:rsidRDefault="00BC3AFC" w:rsidP="00832084">
            <w:pPr>
              <w:rPr>
                <w:b/>
                <w:szCs w:val="24"/>
              </w:rPr>
            </w:pPr>
          </w:p>
          <w:p w:rsidR="00BC3AFC" w:rsidRDefault="00BC3AFC" w:rsidP="00832084">
            <w:pPr>
              <w:rPr>
                <w:b/>
                <w:szCs w:val="24"/>
              </w:rPr>
            </w:pPr>
          </w:p>
          <w:p w:rsidR="00BC3AFC" w:rsidRDefault="00BC3AFC" w:rsidP="00832084">
            <w:pPr>
              <w:rPr>
                <w:b/>
                <w:szCs w:val="24"/>
              </w:rPr>
            </w:pPr>
          </w:p>
          <w:p w:rsidR="00BC3AFC" w:rsidRDefault="00BC3AFC" w:rsidP="00832084">
            <w:pPr>
              <w:rPr>
                <w:b/>
                <w:szCs w:val="24"/>
              </w:rPr>
            </w:pPr>
          </w:p>
          <w:p w:rsidR="00BC3AFC" w:rsidRDefault="00BC3AFC" w:rsidP="00832084">
            <w:pPr>
              <w:rPr>
                <w:b/>
                <w:szCs w:val="24"/>
              </w:rPr>
            </w:pPr>
          </w:p>
          <w:p w:rsidR="00BC3AFC" w:rsidRPr="00BB6B67" w:rsidRDefault="00BC3AFC" w:rsidP="00832084">
            <w:pPr>
              <w:rPr>
                <w:b/>
                <w:szCs w:val="24"/>
              </w:rPr>
            </w:pPr>
          </w:p>
        </w:tc>
        <w:tc>
          <w:tcPr>
            <w:tcW w:w="6327" w:type="dxa"/>
          </w:tcPr>
          <w:p w:rsidR="00BC3AFC" w:rsidRPr="00BB6B67" w:rsidRDefault="009B0ABA" w:rsidP="009B0ABA">
            <w:pPr>
              <w:rPr>
                <w:szCs w:val="24"/>
              </w:rPr>
            </w:pPr>
            <w:r>
              <w:rPr>
                <w:szCs w:val="24"/>
              </w:rPr>
              <w:t>All courses are run within the department on the social sciences corridor. Where possible all subjects have dedicated teaching classrooms and Sociology currently have three dedicated classrooms which offer displays in relation to the subject and possible student destinations.</w:t>
            </w:r>
          </w:p>
        </w:tc>
      </w:tr>
    </w:tbl>
    <w:p w:rsidR="00453091" w:rsidRDefault="00453091" w:rsidP="00BC3AFC"/>
    <w:sectPr w:rsidR="00453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FC"/>
    <w:rsid w:val="00406256"/>
    <w:rsid w:val="00420355"/>
    <w:rsid w:val="00453091"/>
    <w:rsid w:val="005A4D73"/>
    <w:rsid w:val="00654C3A"/>
    <w:rsid w:val="008E5546"/>
    <w:rsid w:val="009B0ABA"/>
    <w:rsid w:val="00B9600D"/>
    <w:rsid w:val="00B9739C"/>
    <w:rsid w:val="00BC3AFC"/>
    <w:rsid w:val="00C766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553BE-7477-4226-809C-DA9855A5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AFC"/>
    <w:rPr>
      <w:rFonts w:ascii="Calibri" w:eastAsiaTheme="minorHAnsi" w:hAnsi="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AFC"/>
    <w:pPr>
      <w:spacing w:after="0" w:line="240" w:lineRule="auto"/>
    </w:pPr>
    <w:rPr>
      <w:rFonts w:ascii="Calibri" w:eastAsiaTheme="minorHAnsi" w:hAnsi="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Barlow</dc:creator>
  <cp:keywords/>
  <dc:description/>
  <cp:lastModifiedBy>Linda Barlow</cp:lastModifiedBy>
  <cp:revision>2</cp:revision>
  <dcterms:created xsi:type="dcterms:W3CDTF">2019-07-18T14:22:00Z</dcterms:created>
  <dcterms:modified xsi:type="dcterms:W3CDTF">2019-07-18T14:22:00Z</dcterms:modified>
</cp:coreProperties>
</file>