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60" w:rsidRPr="000F5621" w:rsidRDefault="00B94B4D" w:rsidP="00AD6A60">
      <w:pPr>
        <w:shd w:val="clear" w:color="auto" w:fill="FFFFFF"/>
        <w:spacing w:before="100" w:beforeAutospacing="1" w:after="100" w:afterAutospacing="1" w:line="320" w:lineRule="atLeast"/>
        <w:rPr>
          <w:rFonts w:eastAsia="Times New Roman" w:cstheme="minorHAnsi"/>
          <w:sz w:val="24"/>
          <w:szCs w:val="24"/>
          <w:lang w:eastAsia="en-GB"/>
        </w:rPr>
      </w:pPr>
      <w:r w:rsidRPr="000F5621">
        <w:rPr>
          <w:rFonts w:eastAsia="Times New Roman" w:cstheme="minorHAnsi"/>
          <w:noProof/>
          <w:sz w:val="24"/>
          <w:szCs w:val="24"/>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49680" cy="1095375"/>
            <wp:effectExtent l="0" t="0" r="762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s logo.jpg"/>
                    <pic:cNvPicPr/>
                  </pic:nvPicPr>
                  <pic:blipFill>
                    <a:blip r:embed="rId5">
                      <a:extLst>
                        <a:ext uri="{28A0092B-C50C-407E-A947-70E740481C1C}">
                          <a14:useLocalDpi xmlns:a14="http://schemas.microsoft.com/office/drawing/2010/main" val="0"/>
                        </a:ext>
                      </a:extLst>
                    </a:blip>
                    <a:stretch>
                      <a:fillRect/>
                    </a:stretch>
                  </pic:blipFill>
                  <pic:spPr>
                    <a:xfrm>
                      <a:off x="0" y="0"/>
                      <a:ext cx="1249680" cy="1095375"/>
                    </a:xfrm>
                    <a:prstGeom prst="rect">
                      <a:avLst/>
                    </a:prstGeom>
                  </pic:spPr>
                </pic:pic>
              </a:graphicData>
            </a:graphic>
            <wp14:sizeRelH relativeFrom="page">
              <wp14:pctWidth>0</wp14:pctWidth>
            </wp14:sizeRelH>
            <wp14:sizeRelV relativeFrom="page">
              <wp14:pctHeight>0</wp14:pctHeight>
            </wp14:sizeRelV>
          </wp:anchor>
        </w:drawing>
      </w:r>
    </w:p>
    <w:p w:rsidR="00AD6A60" w:rsidRPr="000F5621" w:rsidRDefault="00AD6A60" w:rsidP="00AD6A60">
      <w:pPr>
        <w:shd w:val="clear" w:color="auto" w:fill="FFFFFF"/>
        <w:spacing w:before="100" w:beforeAutospacing="1" w:after="100" w:afterAutospacing="1" w:line="320" w:lineRule="atLeast"/>
        <w:rPr>
          <w:rFonts w:eastAsia="Times New Roman" w:cstheme="minorHAnsi"/>
          <w:sz w:val="24"/>
          <w:szCs w:val="24"/>
          <w:lang w:eastAsia="en-GB"/>
        </w:rPr>
      </w:pPr>
    </w:p>
    <w:p w:rsidR="00AD6A60" w:rsidRPr="000F5621" w:rsidRDefault="00AD6A60" w:rsidP="00AD6A60">
      <w:pPr>
        <w:shd w:val="clear" w:color="auto" w:fill="FFFFFF"/>
        <w:spacing w:before="100" w:beforeAutospacing="1" w:after="100" w:afterAutospacing="1" w:line="320" w:lineRule="atLeast"/>
        <w:rPr>
          <w:rFonts w:eastAsia="Times New Roman" w:cstheme="minorHAnsi"/>
          <w:sz w:val="24"/>
          <w:szCs w:val="24"/>
          <w:lang w:eastAsia="en-GB"/>
        </w:rPr>
      </w:pPr>
    </w:p>
    <w:p w:rsidR="00AD6A60" w:rsidRPr="000F5621" w:rsidRDefault="00AD6A60" w:rsidP="00AD6A60">
      <w:pPr>
        <w:shd w:val="clear" w:color="auto" w:fill="FFFFFF"/>
        <w:spacing w:before="100" w:beforeAutospacing="1" w:after="100" w:afterAutospacing="1" w:line="320" w:lineRule="atLeast"/>
        <w:jc w:val="center"/>
        <w:rPr>
          <w:rFonts w:eastAsia="Times New Roman" w:cstheme="minorHAnsi"/>
          <w:b/>
          <w:sz w:val="24"/>
          <w:szCs w:val="24"/>
          <w:lang w:eastAsia="en-GB"/>
        </w:rPr>
      </w:pPr>
      <w:r w:rsidRPr="000F5621">
        <w:rPr>
          <w:rFonts w:eastAsia="Times New Roman" w:cstheme="minorHAnsi"/>
          <w:b/>
          <w:sz w:val="24"/>
          <w:szCs w:val="24"/>
          <w:lang w:eastAsia="en-GB"/>
        </w:rPr>
        <w:t>Job description</w:t>
      </w:r>
      <w:bookmarkStart w:id="0" w:name="_GoBack"/>
      <w:bookmarkEnd w:id="0"/>
    </w:p>
    <w:p w:rsidR="00AD6A60" w:rsidRPr="000F5621" w:rsidRDefault="00AD6A60" w:rsidP="00AD6A60">
      <w:pPr>
        <w:tabs>
          <w:tab w:val="center" w:pos="4187"/>
        </w:tabs>
        <w:spacing w:after="4" w:line="251" w:lineRule="auto"/>
        <w:rPr>
          <w:rFonts w:cstheme="minorHAnsi"/>
          <w:sz w:val="24"/>
          <w:szCs w:val="24"/>
        </w:rPr>
      </w:pPr>
      <w:r w:rsidRPr="000F5621">
        <w:rPr>
          <w:rFonts w:cstheme="minorHAnsi"/>
          <w:b/>
          <w:color w:val="1F3864" w:themeColor="accent1" w:themeShade="80"/>
          <w:sz w:val="24"/>
          <w:szCs w:val="24"/>
        </w:rPr>
        <w:t xml:space="preserve">Post title: </w:t>
      </w:r>
      <w:r w:rsidRPr="000F5621">
        <w:rPr>
          <w:rFonts w:cstheme="minorHAnsi"/>
          <w:sz w:val="24"/>
          <w:szCs w:val="24"/>
        </w:rPr>
        <w:t xml:space="preserve">Class Teacher </w:t>
      </w:r>
    </w:p>
    <w:p w:rsidR="00AD6A60" w:rsidRPr="000F5621" w:rsidRDefault="00AD6A60" w:rsidP="00AD6A60">
      <w:pPr>
        <w:tabs>
          <w:tab w:val="center" w:pos="4721"/>
        </w:tabs>
        <w:spacing w:after="4" w:line="251" w:lineRule="auto"/>
        <w:ind w:left="-15"/>
        <w:rPr>
          <w:rFonts w:cstheme="minorHAnsi"/>
          <w:sz w:val="24"/>
          <w:szCs w:val="24"/>
        </w:rPr>
      </w:pPr>
      <w:r w:rsidRPr="000F5621">
        <w:rPr>
          <w:rFonts w:cstheme="minorHAnsi"/>
          <w:b/>
          <w:color w:val="1F3864" w:themeColor="accent1" w:themeShade="80"/>
          <w:sz w:val="24"/>
          <w:szCs w:val="24"/>
        </w:rPr>
        <w:t xml:space="preserve">School: </w:t>
      </w:r>
      <w:r w:rsidR="00846C8A" w:rsidRPr="000F5621">
        <w:rPr>
          <w:rFonts w:cstheme="minorHAnsi"/>
          <w:sz w:val="24"/>
          <w:szCs w:val="24"/>
        </w:rPr>
        <w:t>Coppice Primary School</w:t>
      </w:r>
    </w:p>
    <w:p w:rsidR="00AD6A60" w:rsidRPr="000F5621" w:rsidRDefault="00AD6A60" w:rsidP="00AD6A60">
      <w:pPr>
        <w:spacing w:after="4" w:line="251" w:lineRule="auto"/>
        <w:ind w:left="3398" w:hanging="3413"/>
        <w:rPr>
          <w:rFonts w:cstheme="minorHAnsi"/>
          <w:b/>
          <w:color w:val="1F3864" w:themeColor="accent1" w:themeShade="80"/>
          <w:sz w:val="24"/>
          <w:szCs w:val="24"/>
        </w:rPr>
      </w:pPr>
      <w:r w:rsidRPr="000F5621">
        <w:rPr>
          <w:rFonts w:cstheme="minorHAnsi"/>
          <w:b/>
          <w:color w:val="1F3864" w:themeColor="accent1" w:themeShade="80"/>
          <w:sz w:val="24"/>
          <w:szCs w:val="24"/>
        </w:rPr>
        <w:t xml:space="preserve">Supervisory responsibility: </w:t>
      </w:r>
    </w:p>
    <w:p w:rsidR="00AD6A60" w:rsidRPr="000F5621" w:rsidRDefault="00AD6A60" w:rsidP="00AD6A60">
      <w:pPr>
        <w:spacing w:after="4" w:line="251" w:lineRule="auto"/>
        <w:rPr>
          <w:rFonts w:cstheme="minorHAnsi"/>
          <w:sz w:val="24"/>
          <w:szCs w:val="24"/>
        </w:rPr>
      </w:pPr>
      <w:r w:rsidRPr="000F5621">
        <w:rPr>
          <w:rFonts w:cstheme="minorHAnsi"/>
          <w:sz w:val="24"/>
          <w:szCs w:val="24"/>
        </w:rPr>
        <w:t xml:space="preserve">The post holder will be responsible for the deployment and supervision of the work of teaching assistants relevant to their responsibilities </w:t>
      </w:r>
    </w:p>
    <w:p w:rsidR="00AD6A60" w:rsidRPr="000F5621" w:rsidRDefault="00AD6A60" w:rsidP="00AD6A60">
      <w:pPr>
        <w:spacing w:after="0"/>
        <w:rPr>
          <w:rFonts w:cstheme="minorHAnsi"/>
          <w:sz w:val="24"/>
          <w:szCs w:val="24"/>
        </w:rPr>
      </w:pPr>
      <w:r w:rsidRPr="000F5621">
        <w:rPr>
          <w:rFonts w:cstheme="minorHAnsi"/>
          <w:sz w:val="24"/>
          <w:szCs w:val="24"/>
        </w:rPr>
        <w:t xml:space="preserve"> </w:t>
      </w:r>
    </w:p>
    <w:p w:rsidR="00AD6A60" w:rsidRPr="000F5621" w:rsidRDefault="00AD6A60" w:rsidP="00AD6A60">
      <w:pPr>
        <w:spacing w:after="244"/>
        <w:ind w:left="-29" w:right="-41"/>
        <w:rPr>
          <w:rFonts w:cstheme="minorHAnsi"/>
          <w:sz w:val="24"/>
          <w:szCs w:val="24"/>
        </w:rPr>
      </w:pPr>
      <w:r w:rsidRPr="000F5621">
        <w:rPr>
          <w:rFonts w:eastAsia="Calibri" w:cstheme="minorHAnsi"/>
          <w:noProof/>
          <w:sz w:val="24"/>
          <w:szCs w:val="24"/>
          <w:lang w:eastAsia="en-GB"/>
        </w:rPr>
        <mc:AlternateContent>
          <mc:Choice Requires="wpg">
            <w:drawing>
              <wp:inline distT="0" distB="0" distL="0" distR="0" wp14:anchorId="2B847005" wp14:editId="12CA3068">
                <wp:extent cx="5797042" cy="18288"/>
                <wp:effectExtent l="0" t="0" r="0" b="0"/>
                <wp:docPr id="3706" name="Group 3706"/>
                <wp:cNvGraphicFramePr/>
                <a:graphic xmlns:a="http://schemas.openxmlformats.org/drawingml/2006/main">
                  <a:graphicData uri="http://schemas.microsoft.com/office/word/2010/wordprocessingGroup">
                    <wpg:wgp>
                      <wpg:cNvGrpSpPr/>
                      <wpg:grpSpPr>
                        <a:xfrm>
                          <a:off x="0" y="0"/>
                          <a:ext cx="5797042" cy="18288"/>
                          <a:chOff x="0" y="0"/>
                          <a:chExt cx="5797042" cy="18288"/>
                        </a:xfrm>
                      </wpg:grpSpPr>
                      <wps:wsp>
                        <wps:cNvPr id="5300" name="Shape 5300"/>
                        <wps:cNvSpPr/>
                        <wps:spPr>
                          <a:xfrm>
                            <a:off x="0" y="0"/>
                            <a:ext cx="5797042" cy="18288"/>
                          </a:xfrm>
                          <a:custGeom>
                            <a:avLst/>
                            <a:gdLst/>
                            <a:ahLst/>
                            <a:cxnLst/>
                            <a:rect l="0" t="0" r="0" b="0"/>
                            <a:pathLst>
                              <a:path w="5797042" h="18288">
                                <a:moveTo>
                                  <a:pt x="0" y="0"/>
                                </a:moveTo>
                                <a:lnTo>
                                  <a:pt x="5797042" y="0"/>
                                </a:lnTo>
                                <a:lnTo>
                                  <a:pt x="5797042" y="18288"/>
                                </a:lnTo>
                                <a:lnTo>
                                  <a:pt x="0" y="18288"/>
                                </a:lnTo>
                                <a:lnTo>
                                  <a:pt x="0" y="0"/>
                                </a:lnTo>
                              </a:path>
                            </a:pathLst>
                          </a:custGeom>
                          <a:solidFill>
                            <a:sysClr val="window" lastClr="FFFFFF">
                              <a:lumMod val="50000"/>
                            </a:sysClr>
                          </a:solidFill>
                          <a:ln w="0" cap="flat">
                            <a:noFill/>
                            <a:miter lim="127000"/>
                          </a:ln>
                          <a:effec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16A2D2" id="Group 3706" o:spid="_x0000_s1026" style="width:456.45pt;height:1.45pt;mso-position-horizontal-relative:char;mso-position-vertical-relative:line" coordsize="57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">
                <v:shape id="Shape 5300" o:spid="_x0000_s1027" style="position:absolute;width:57970;height:182;visibility:visible;mso-wrap-style:square;v-text-anchor:top" coordsize="579704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" path="m,l5797042,r,18288l,18288,,e" fillcolor="#7f7f7f" stroked="f" strokeweight="0">
                  <v:stroke miterlimit="83231f" joinstyle="miter"/>
                  <v:path arrowok="t" textboxrect="0,0,5797042,18288"/>
                </v:shape>
                <w10:anchorlock/>
              </v:group>
            </w:pict>
          </mc:Fallback>
        </mc:AlternateContent>
      </w:r>
    </w:p>
    <w:p w:rsidR="00AD6A60" w:rsidRPr="000F5621" w:rsidRDefault="00AD6A60" w:rsidP="00AD6A60">
      <w:pPr>
        <w:spacing w:after="96"/>
        <w:ind w:left="-5" w:hanging="10"/>
        <w:jc w:val="both"/>
        <w:rPr>
          <w:rFonts w:cstheme="minorHAnsi"/>
          <w:color w:val="1F3864" w:themeColor="accent1" w:themeShade="80"/>
          <w:sz w:val="24"/>
          <w:szCs w:val="24"/>
        </w:rPr>
      </w:pPr>
      <w:r w:rsidRPr="000F5621">
        <w:rPr>
          <w:rFonts w:cstheme="minorHAnsi"/>
          <w:b/>
          <w:color w:val="1F3864" w:themeColor="accent1" w:themeShade="80"/>
          <w:sz w:val="24"/>
          <w:szCs w:val="24"/>
        </w:rPr>
        <w:t xml:space="preserve">Main Aspects of the Job Role: </w:t>
      </w:r>
    </w:p>
    <w:p w:rsidR="00AD6A60" w:rsidRPr="000F5621" w:rsidRDefault="00AD6A60" w:rsidP="00B94B4D">
      <w:pPr>
        <w:pStyle w:val="ListParagraph"/>
        <w:numPr>
          <w:ilvl w:val="0"/>
          <w:numId w:val="14"/>
        </w:numPr>
        <w:spacing w:after="8" w:line="248" w:lineRule="auto"/>
        <w:jc w:val="both"/>
        <w:rPr>
          <w:rFonts w:cstheme="minorHAnsi"/>
          <w:sz w:val="24"/>
          <w:szCs w:val="24"/>
        </w:rPr>
      </w:pPr>
      <w:r w:rsidRPr="000F5621">
        <w:rPr>
          <w:rFonts w:cstheme="minorHAnsi"/>
          <w:sz w:val="24"/>
          <w:szCs w:val="24"/>
        </w:rPr>
        <w:t xml:space="preserve">To be responsible for the learning and achievement of all pupils in the class/es ensuring equality of opportunity for all.  </w:t>
      </w:r>
    </w:p>
    <w:p w:rsidR="00AD6A60" w:rsidRPr="000F5621" w:rsidRDefault="00AD6A60" w:rsidP="00B94B4D">
      <w:pPr>
        <w:pStyle w:val="ListParagraph"/>
        <w:numPr>
          <w:ilvl w:val="0"/>
          <w:numId w:val="14"/>
        </w:numPr>
        <w:spacing w:after="8" w:line="248" w:lineRule="auto"/>
        <w:jc w:val="both"/>
        <w:rPr>
          <w:rFonts w:cstheme="minorHAnsi"/>
          <w:sz w:val="24"/>
          <w:szCs w:val="24"/>
        </w:rPr>
      </w:pPr>
      <w:r w:rsidRPr="000F5621">
        <w:rPr>
          <w:rFonts w:cstheme="minorHAnsi"/>
          <w:sz w:val="24"/>
          <w:szCs w:val="24"/>
        </w:rPr>
        <w:t xml:space="preserve">To be responsible and accountable for achieving the highest possible standards in work and conduct. </w:t>
      </w:r>
    </w:p>
    <w:p w:rsidR="00AD6A60" w:rsidRPr="000F5621" w:rsidRDefault="00AD6A60" w:rsidP="00B94B4D">
      <w:pPr>
        <w:pStyle w:val="ListParagraph"/>
        <w:numPr>
          <w:ilvl w:val="0"/>
          <w:numId w:val="14"/>
        </w:numPr>
        <w:spacing w:after="8" w:line="248" w:lineRule="auto"/>
        <w:jc w:val="both"/>
        <w:rPr>
          <w:rFonts w:cstheme="minorHAnsi"/>
          <w:sz w:val="24"/>
          <w:szCs w:val="24"/>
        </w:rPr>
      </w:pPr>
      <w:r w:rsidRPr="000F5621">
        <w:rPr>
          <w:rFonts w:cstheme="minorHAnsi"/>
          <w:sz w:val="24"/>
          <w:szCs w:val="24"/>
        </w:rPr>
        <w:t>To treat pupils with dignity, building relationships rooted in mutual respect, and at all times observing proper boundaries appropriate to a teacher’s professional position.</w:t>
      </w:r>
    </w:p>
    <w:p w:rsidR="00AD6A60" w:rsidRPr="000F5621" w:rsidRDefault="00AD6A60" w:rsidP="00B94B4D">
      <w:pPr>
        <w:pStyle w:val="ListParagraph"/>
        <w:numPr>
          <w:ilvl w:val="0"/>
          <w:numId w:val="14"/>
        </w:numPr>
        <w:spacing w:after="44" w:line="248" w:lineRule="auto"/>
        <w:jc w:val="both"/>
        <w:rPr>
          <w:rFonts w:cstheme="minorHAnsi"/>
          <w:sz w:val="24"/>
          <w:szCs w:val="24"/>
        </w:rPr>
      </w:pPr>
      <w:r w:rsidRPr="000F5621">
        <w:rPr>
          <w:rFonts w:cstheme="minorHAnsi"/>
          <w:sz w:val="24"/>
          <w:szCs w:val="24"/>
        </w:rPr>
        <w:t xml:space="preserve">To work proactively and effectively in collaboration and partnership with learners, parents/carers, governors, other staff and external agencies in the best interests of pupils. </w:t>
      </w:r>
    </w:p>
    <w:p w:rsidR="00AD6A60" w:rsidRPr="000F5621" w:rsidRDefault="00AD6A60" w:rsidP="00B94B4D">
      <w:pPr>
        <w:pStyle w:val="ListParagraph"/>
        <w:numPr>
          <w:ilvl w:val="0"/>
          <w:numId w:val="14"/>
        </w:numPr>
        <w:spacing w:after="8" w:line="248" w:lineRule="auto"/>
        <w:jc w:val="both"/>
        <w:rPr>
          <w:rFonts w:cstheme="minorHAnsi"/>
          <w:sz w:val="24"/>
          <w:szCs w:val="24"/>
        </w:rPr>
      </w:pPr>
      <w:r w:rsidRPr="000F5621">
        <w:rPr>
          <w:rFonts w:cstheme="minorHAnsi"/>
          <w:sz w:val="24"/>
          <w:szCs w:val="24"/>
        </w:rPr>
        <w:t xml:space="preserve">To act within, the statutory frameworks, which set out their professional duties and responsibilities and in line with the duties outlined in the current </w:t>
      </w:r>
      <w:r w:rsidRPr="000F5621">
        <w:rPr>
          <w:rFonts w:cstheme="minorHAnsi"/>
          <w:i/>
          <w:sz w:val="24"/>
          <w:szCs w:val="24"/>
        </w:rPr>
        <w:t>School Teachers Pay and Conditions Document and Teacher Standards.</w:t>
      </w:r>
    </w:p>
    <w:p w:rsidR="00AD6A60" w:rsidRPr="000F5621" w:rsidRDefault="00AD6A60" w:rsidP="00B94B4D">
      <w:pPr>
        <w:pStyle w:val="ListParagraph"/>
        <w:numPr>
          <w:ilvl w:val="0"/>
          <w:numId w:val="14"/>
        </w:numPr>
        <w:spacing w:after="8" w:line="248" w:lineRule="auto"/>
        <w:rPr>
          <w:rFonts w:cstheme="minorHAnsi"/>
          <w:sz w:val="24"/>
          <w:szCs w:val="24"/>
        </w:rPr>
      </w:pPr>
      <w:r w:rsidRPr="000F5621">
        <w:rPr>
          <w:rFonts w:cstheme="minorHAnsi"/>
          <w:sz w:val="24"/>
          <w:szCs w:val="24"/>
        </w:rPr>
        <w:t>To take responsibility for promoting and safeguarding the welfare of children and young people within the school</w:t>
      </w:r>
      <w:r w:rsidRPr="000F5621">
        <w:rPr>
          <w:rFonts w:eastAsia="Times New Roman" w:cstheme="minorHAnsi"/>
          <w:sz w:val="24"/>
          <w:szCs w:val="24"/>
        </w:rPr>
        <w:t xml:space="preserve"> in accordance with the school’s </w:t>
      </w:r>
      <w:proofErr w:type="gramStart"/>
      <w:r w:rsidRPr="000F5621">
        <w:rPr>
          <w:rFonts w:eastAsia="Times New Roman" w:cstheme="minorHAnsi"/>
          <w:sz w:val="24"/>
          <w:szCs w:val="24"/>
        </w:rPr>
        <w:t>Safeguarding</w:t>
      </w:r>
      <w:proofErr w:type="gramEnd"/>
      <w:r w:rsidRPr="000F5621">
        <w:rPr>
          <w:rFonts w:eastAsia="Times New Roman" w:cstheme="minorHAnsi"/>
          <w:sz w:val="24"/>
          <w:szCs w:val="24"/>
        </w:rPr>
        <w:t xml:space="preserve"> policy. </w:t>
      </w:r>
    </w:p>
    <w:p w:rsidR="00AD6A60" w:rsidRPr="000F5621" w:rsidRDefault="00AD6A60" w:rsidP="00AD6A60">
      <w:pPr>
        <w:spacing w:after="244"/>
        <w:ind w:left="-29" w:right="-41"/>
        <w:jc w:val="both"/>
        <w:rPr>
          <w:rFonts w:cstheme="minorHAnsi"/>
          <w:sz w:val="24"/>
          <w:szCs w:val="24"/>
        </w:rPr>
      </w:pPr>
      <w:r w:rsidRPr="000F5621">
        <w:rPr>
          <w:rFonts w:eastAsia="Calibri" w:cstheme="minorHAnsi"/>
          <w:noProof/>
          <w:sz w:val="24"/>
          <w:szCs w:val="24"/>
          <w:lang w:eastAsia="en-GB"/>
        </w:rPr>
        <mc:AlternateContent>
          <mc:Choice Requires="wpg">
            <w:drawing>
              <wp:inline distT="0" distB="0" distL="0" distR="0" wp14:anchorId="71AFCF48" wp14:editId="00B004A1">
                <wp:extent cx="5797042" cy="18288"/>
                <wp:effectExtent l="0" t="0" r="0" b="0"/>
                <wp:docPr id="3707" name="Group 3707"/>
                <wp:cNvGraphicFramePr/>
                <a:graphic xmlns:a="http://schemas.openxmlformats.org/drawingml/2006/main">
                  <a:graphicData uri="http://schemas.microsoft.com/office/word/2010/wordprocessingGroup">
                    <wpg:wgp>
                      <wpg:cNvGrpSpPr/>
                      <wpg:grpSpPr>
                        <a:xfrm>
                          <a:off x="0" y="0"/>
                          <a:ext cx="5797042" cy="18288"/>
                          <a:chOff x="0" y="0"/>
                          <a:chExt cx="5797042" cy="18288"/>
                        </a:xfrm>
                        <a:solidFill>
                          <a:sysClr val="window" lastClr="FFFFFF">
                            <a:lumMod val="50000"/>
                          </a:sysClr>
                        </a:solidFill>
                      </wpg:grpSpPr>
                      <wps:wsp>
                        <wps:cNvPr id="5301" name="Shape 5301"/>
                        <wps:cNvSpPr/>
                        <wps:spPr>
                          <a:xfrm>
                            <a:off x="0" y="0"/>
                            <a:ext cx="5797042" cy="18288"/>
                          </a:xfrm>
                          <a:custGeom>
                            <a:avLst/>
                            <a:gdLst/>
                            <a:ahLst/>
                            <a:cxnLst/>
                            <a:rect l="0" t="0" r="0" b="0"/>
                            <a:pathLst>
                              <a:path w="5797042" h="18288">
                                <a:moveTo>
                                  <a:pt x="0" y="0"/>
                                </a:moveTo>
                                <a:lnTo>
                                  <a:pt x="5797042" y="0"/>
                                </a:lnTo>
                                <a:lnTo>
                                  <a:pt x="5797042" y="18288"/>
                                </a:lnTo>
                                <a:lnTo>
                                  <a:pt x="0" y="18288"/>
                                </a:lnTo>
                                <a:lnTo>
                                  <a:pt x="0" y="0"/>
                                </a:lnTo>
                              </a:path>
                            </a:pathLst>
                          </a:custGeom>
                          <a:grpFill/>
                          <a:ln w="0" cap="flat">
                            <a:noFill/>
                            <a:miter lim="127000"/>
                          </a:ln>
                          <a:effec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87B3E7" id="Group 3707" o:spid="_x0000_s1026" style="width:456.45pt;height:1.45pt;mso-position-horizontal-relative:char;mso-position-vertical-relative:line" coordsize="57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">
                <v:shape id="Shape 5301" o:spid="_x0000_s1027" style="position:absolute;width:57970;height:182;visibility:visible;mso-wrap-style:square;v-text-anchor:top" coordsize="579704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" path="m,l5797042,r,18288l,18288,,e" filled="f" stroked="f" strokeweight="0">
                  <v:stroke miterlimit="83231f" joinstyle="miter"/>
                  <v:path arrowok="t" textboxrect="0,0,5797042,18288"/>
                </v:shape>
                <w10:anchorlock/>
              </v:group>
            </w:pict>
          </mc:Fallback>
        </mc:AlternateContent>
      </w:r>
    </w:p>
    <w:p w:rsidR="00AD6A60" w:rsidRPr="000F5621" w:rsidRDefault="00AD6A60" w:rsidP="00AD6A60">
      <w:pPr>
        <w:keepNext/>
        <w:keepLines/>
        <w:spacing w:after="57"/>
        <w:ind w:left="-5" w:hanging="10"/>
        <w:jc w:val="both"/>
        <w:outlineLvl w:val="0"/>
        <w:rPr>
          <w:rFonts w:eastAsia="Arial" w:cstheme="minorHAnsi"/>
          <w:b/>
          <w:color w:val="000080"/>
          <w:sz w:val="24"/>
          <w:szCs w:val="24"/>
          <w:lang w:eastAsia="en-GB"/>
        </w:rPr>
      </w:pPr>
      <w:r w:rsidRPr="000F5621">
        <w:rPr>
          <w:rFonts w:eastAsia="Arial" w:cstheme="minorHAnsi"/>
          <w:b/>
          <w:color w:val="1F3864" w:themeColor="accent1" w:themeShade="80"/>
          <w:sz w:val="24"/>
          <w:szCs w:val="24"/>
          <w:lang w:eastAsia="en-GB"/>
        </w:rPr>
        <w:t xml:space="preserve">Duties and responsibilities  </w:t>
      </w:r>
    </w:p>
    <w:p w:rsidR="00AD6A60" w:rsidRPr="000F5621" w:rsidRDefault="00AD6A60" w:rsidP="00AD6A60">
      <w:pPr>
        <w:jc w:val="both"/>
        <w:rPr>
          <w:rFonts w:cstheme="minorHAnsi"/>
          <w:sz w:val="24"/>
          <w:szCs w:val="24"/>
        </w:rPr>
      </w:pPr>
      <w:r w:rsidRPr="000F5621">
        <w:rPr>
          <w:rFonts w:cstheme="minorHAnsi"/>
          <w:sz w:val="24"/>
          <w:szCs w:val="24"/>
        </w:rPr>
        <w:t xml:space="preserve">All teachers are required to carry out the duties of a schoolteacher as set out in the current </w:t>
      </w:r>
      <w:hyperlink r:id="rId6">
        <w:r w:rsidRPr="000F5621">
          <w:rPr>
            <w:rFonts w:cstheme="minorHAnsi"/>
            <w:i/>
            <w:color w:val="0000CC"/>
            <w:sz w:val="24"/>
            <w:szCs w:val="24"/>
          </w:rPr>
          <w:t>School Teachers Pay and Conditions</w:t>
        </w:r>
      </w:hyperlink>
      <w:hyperlink r:id="rId7">
        <w:r w:rsidRPr="000F5621">
          <w:rPr>
            <w:rFonts w:cstheme="minorHAnsi"/>
            <w:color w:val="0000CC"/>
            <w:sz w:val="24"/>
            <w:szCs w:val="24"/>
          </w:rPr>
          <w:t xml:space="preserve"> </w:t>
        </w:r>
      </w:hyperlink>
      <w:hyperlink r:id="rId8">
        <w:r w:rsidRPr="000F5621">
          <w:rPr>
            <w:rFonts w:cstheme="minorHAnsi"/>
            <w:i/>
            <w:color w:val="0000CC"/>
            <w:sz w:val="24"/>
            <w:szCs w:val="24"/>
          </w:rPr>
          <w:t>Document</w:t>
        </w:r>
      </w:hyperlink>
      <w:hyperlink r:id="rId9">
        <w:r w:rsidRPr="000F5621">
          <w:rPr>
            <w:rFonts w:cstheme="minorHAnsi"/>
            <w:i/>
            <w:sz w:val="24"/>
            <w:szCs w:val="24"/>
          </w:rPr>
          <w:t>.</w:t>
        </w:r>
      </w:hyperlink>
      <w:r w:rsidRPr="000F5621">
        <w:rPr>
          <w:rFonts w:cstheme="minorHAnsi"/>
          <w:sz w:val="24"/>
          <w:szCs w:val="24"/>
        </w:rPr>
        <w:t xml:space="preserve"> Teachers should also have due regard to the Teacher Standards. Teachers’ performance will be assessed against the teacher </w:t>
      </w:r>
      <w:hyperlink r:id="rId10">
        <w:r w:rsidRPr="000F5621">
          <w:rPr>
            <w:rFonts w:cstheme="minorHAnsi"/>
            <w:color w:val="0000CC"/>
            <w:sz w:val="24"/>
            <w:szCs w:val="24"/>
          </w:rPr>
          <w:t>standards</w:t>
        </w:r>
      </w:hyperlink>
      <w:hyperlink r:id="rId11">
        <w:r w:rsidRPr="000F5621">
          <w:rPr>
            <w:rFonts w:cstheme="minorHAnsi"/>
            <w:sz w:val="24"/>
            <w:szCs w:val="24"/>
          </w:rPr>
          <w:t xml:space="preserve"> </w:t>
        </w:r>
      </w:hyperlink>
      <w:r w:rsidRPr="000F5621">
        <w:rPr>
          <w:rFonts w:cstheme="minorHAnsi"/>
          <w:sz w:val="24"/>
          <w:szCs w:val="24"/>
        </w:rPr>
        <w:t xml:space="preserve">as part of the appraisal process as relevant to their role in the school.  </w:t>
      </w:r>
    </w:p>
    <w:p w:rsidR="00AD6A60" w:rsidRPr="000F5621" w:rsidRDefault="00AD6A60" w:rsidP="00AD6A60">
      <w:pPr>
        <w:spacing w:after="0"/>
        <w:jc w:val="both"/>
        <w:rPr>
          <w:rFonts w:cstheme="minorHAnsi"/>
          <w:sz w:val="24"/>
          <w:szCs w:val="24"/>
        </w:rPr>
      </w:pPr>
      <w:r w:rsidRPr="000F5621">
        <w:rPr>
          <w:rFonts w:cstheme="minorHAnsi"/>
          <w:sz w:val="24"/>
          <w:szCs w:val="24"/>
        </w:rPr>
        <w:t xml:space="preserve"> </w:t>
      </w:r>
    </w:p>
    <w:p w:rsidR="00AD6A60" w:rsidRPr="000F5621" w:rsidRDefault="00AD6A60" w:rsidP="00AD6A60">
      <w:pPr>
        <w:keepNext/>
        <w:keepLines/>
        <w:spacing w:after="0"/>
        <w:ind w:left="-5" w:hanging="10"/>
        <w:jc w:val="both"/>
        <w:outlineLvl w:val="1"/>
        <w:rPr>
          <w:rFonts w:eastAsia="Arial" w:cstheme="minorHAnsi"/>
          <w:b/>
          <w:color w:val="1F3864" w:themeColor="accent1" w:themeShade="80"/>
          <w:sz w:val="24"/>
          <w:szCs w:val="24"/>
          <w:lang w:eastAsia="en-GB"/>
        </w:rPr>
      </w:pPr>
      <w:r w:rsidRPr="000F5621">
        <w:rPr>
          <w:rFonts w:eastAsia="Arial" w:cstheme="minorHAnsi"/>
          <w:b/>
          <w:color w:val="1F3864" w:themeColor="accent1" w:themeShade="80"/>
          <w:sz w:val="24"/>
          <w:szCs w:val="24"/>
          <w:lang w:eastAsia="en-GB"/>
        </w:rPr>
        <w:t xml:space="preserve">Teaching </w:t>
      </w:r>
    </w:p>
    <w:p w:rsidR="00AD6A60" w:rsidRPr="000F5621" w:rsidRDefault="00AD6A60" w:rsidP="00B94B4D">
      <w:pPr>
        <w:pStyle w:val="ListParagraph"/>
        <w:numPr>
          <w:ilvl w:val="0"/>
          <w:numId w:val="15"/>
        </w:numPr>
        <w:spacing w:after="8" w:line="248" w:lineRule="auto"/>
        <w:rPr>
          <w:rFonts w:cstheme="minorHAnsi"/>
          <w:sz w:val="24"/>
          <w:szCs w:val="24"/>
        </w:rPr>
      </w:pPr>
      <w:r w:rsidRPr="000F5621">
        <w:rPr>
          <w:rFonts w:cstheme="minorHAnsi"/>
          <w:sz w:val="24"/>
          <w:szCs w:val="24"/>
        </w:rPr>
        <w:t>Deliver the curriculum as relevant to the age and ability group/subject/s that you teach.</w:t>
      </w:r>
    </w:p>
    <w:p w:rsidR="00AD6A60" w:rsidRPr="000F5621" w:rsidRDefault="00AD6A60" w:rsidP="00B94B4D">
      <w:pPr>
        <w:pStyle w:val="ListParagraph"/>
        <w:numPr>
          <w:ilvl w:val="0"/>
          <w:numId w:val="15"/>
        </w:numPr>
        <w:spacing w:after="46" w:line="248" w:lineRule="auto"/>
        <w:rPr>
          <w:rFonts w:cstheme="minorHAnsi"/>
          <w:sz w:val="24"/>
          <w:szCs w:val="24"/>
        </w:rPr>
      </w:pPr>
      <w:r w:rsidRPr="000F5621">
        <w:rPr>
          <w:rFonts w:cstheme="minorHAnsi"/>
          <w:sz w:val="24"/>
          <w:szCs w:val="24"/>
        </w:rPr>
        <w:t>Be responsible for the preparation and development of teaching materials, teaching programmes and pastoral arrangements as appropriate.</w:t>
      </w:r>
    </w:p>
    <w:p w:rsidR="00AD6A60" w:rsidRPr="000F5621" w:rsidRDefault="00AD6A60" w:rsidP="00B94B4D">
      <w:pPr>
        <w:pStyle w:val="ListParagraph"/>
        <w:numPr>
          <w:ilvl w:val="0"/>
          <w:numId w:val="15"/>
        </w:numPr>
        <w:spacing w:after="8" w:line="248" w:lineRule="auto"/>
        <w:rPr>
          <w:rFonts w:cstheme="minorHAnsi"/>
          <w:sz w:val="24"/>
          <w:szCs w:val="24"/>
        </w:rPr>
      </w:pPr>
      <w:r w:rsidRPr="000F5621">
        <w:rPr>
          <w:rFonts w:cstheme="minorHAnsi"/>
          <w:sz w:val="24"/>
          <w:szCs w:val="24"/>
        </w:rPr>
        <w:t>Be accountable for the attainment, progress and outcomes of pupils’ you teach.</w:t>
      </w:r>
    </w:p>
    <w:p w:rsidR="00AD6A60" w:rsidRPr="000F5621" w:rsidRDefault="00AD6A60" w:rsidP="00B94B4D">
      <w:pPr>
        <w:pStyle w:val="ListParagraph"/>
        <w:numPr>
          <w:ilvl w:val="0"/>
          <w:numId w:val="15"/>
        </w:numPr>
        <w:spacing w:after="8" w:line="248" w:lineRule="auto"/>
        <w:rPr>
          <w:rFonts w:cstheme="minorHAnsi"/>
          <w:sz w:val="24"/>
          <w:szCs w:val="24"/>
        </w:rPr>
      </w:pPr>
      <w:r w:rsidRPr="000F5621">
        <w:rPr>
          <w:rFonts w:cstheme="minorHAnsi"/>
          <w:sz w:val="24"/>
          <w:szCs w:val="24"/>
        </w:rPr>
        <w:t>Be aware of pupils’ capabilities, their prior knowledge and plan teaching and differentiate appropriately to build on these, demonstrating knowledge and understanding of how pupils learn.</w:t>
      </w:r>
    </w:p>
    <w:p w:rsidR="00AD6A60" w:rsidRPr="000F5621" w:rsidRDefault="00AD6A60" w:rsidP="00B94B4D">
      <w:pPr>
        <w:pStyle w:val="ListParagraph"/>
        <w:numPr>
          <w:ilvl w:val="0"/>
          <w:numId w:val="15"/>
        </w:numPr>
        <w:spacing w:after="8" w:line="248" w:lineRule="auto"/>
        <w:rPr>
          <w:rFonts w:cstheme="minorHAnsi"/>
          <w:sz w:val="24"/>
          <w:szCs w:val="24"/>
        </w:rPr>
      </w:pPr>
      <w:r w:rsidRPr="000F5621">
        <w:rPr>
          <w:rFonts w:cstheme="minorHAnsi"/>
          <w:sz w:val="24"/>
          <w:szCs w:val="24"/>
        </w:rPr>
        <w:lastRenderedPageBreak/>
        <w:t>Have a clear understanding of the needs of all pupils, including those with SEND; higher achievers; EAL; issues surrounding well-being/ social and emotional, and be able to use and evaluate distinctive teaching approaches to engage and support them.</w:t>
      </w:r>
    </w:p>
    <w:p w:rsidR="00AD6A60" w:rsidRPr="000F5621" w:rsidRDefault="00AD6A60" w:rsidP="00B94B4D">
      <w:pPr>
        <w:pStyle w:val="ListParagraph"/>
        <w:numPr>
          <w:ilvl w:val="0"/>
          <w:numId w:val="15"/>
        </w:numPr>
        <w:spacing w:after="8" w:line="248" w:lineRule="auto"/>
        <w:rPr>
          <w:rFonts w:cstheme="minorHAnsi"/>
          <w:sz w:val="24"/>
          <w:szCs w:val="24"/>
        </w:rPr>
      </w:pPr>
      <w:r w:rsidRPr="000F5621">
        <w:rPr>
          <w:rFonts w:cstheme="minorHAnsi"/>
          <w:sz w:val="24"/>
          <w:szCs w:val="24"/>
        </w:rPr>
        <w:t>Demonstrate an understanding of and take responsibility for promoting high standards of literacy including the correct use of spoken English throughout all subjects that you teach and whilst on the school premises.</w:t>
      </w:r>
    </w:p>
    <w:p w:rsidR="00AD6A60" w:rsidRPr="000F5621" w:rsidRDefault="00AD6A60" w:rsidP="00B94B4D">
      <w:pPr>
        <w:pStyle w:val="ListParagraph"/>
        <w:numPr>
          <w:ilvl w:val="0"/>
          <w:numId w:val="15"/>
        </w:numPr>
        <w:spacing w:after="8" w:line="248" w:lineRule="auto"/>
        <w:rPr>
          <w:rFonts w:cstheme="minorHAnsi"/>
          <w:sz w:val="24"/>
          <w:szCs w:val="24"/>
        </w:rPr>
      </w:pPr>
      <w:r w:rsidRPr="000F5621">
        <w:rPr>
          <w:rFonts w:cstheme="minorHAnsi"/>
          <w:sz w:val="24"/>
          <w:szCs w:val="24"/>
        </w:rPr>
        <w:t>Set homework and plan other out-of-class activities / trips to consolidate and extend the knowledge and understanding pupils have acquired as appropriate.</w:t>
      </w:r>
    </w:p>
    <w:p w:rsidR="00AD6A60" w:rsidRPr="000F5621" w:rsidRDefault="00AD6A60" w:rsidP="00AD6A60">
      <w:pPr>
        <w:jc w:val="both"/>
        <w:rPr>
          <w:rFonts w:cstheme="minorHAnsi"/>
          <w:sz w:val="24"/>
          <w:szCs w:val="24"/>
        </w:rPr>
      </w:pPr>
    </w:p>
    <w:p w:rsidR="00AD6A60" w:rsidRPr="000F5621" w:rsidRDefault="00AD6A60" w:rsidP="00AD6A60">
      <w:pPr>
        <w:jc w:val="both"/>
        <w:rPr>
          <w:rFonts w:cstheme="minorHAnsi"/>
          <w:b/>
          <w:color w:val="1F3864" w:themeColor="accent1" w:themeShade="80"/>
          <w:sz w:val="24"/>
          <w:szCs w:val="24"/>
        </w:rPr>
      </w:pPr>
      <w:r w:rsidRPr="000F5621">
        <w:rPr>
          <w:rFonts w:cstheme="minorHAnsi"/>
          <w:b/>
          <w:color w:val="1F3864" w:themeColor="accent1" w:themeShade="80"/>
          <w:sz w:val="24"/>
          <w:szCs w:val="24"/>
        </w:rPr>
        <w:t>Assessment</w:t>
      </w:r>
    </w:p>
    <w:p w:rsidR="00AD6A60" w:rsidRPr="000F5621" w:rsidRDefault="00AD6A60" w:rsidP="00B94B4D">
      <w:pPr>
        <w:pStyle w:val="ListParagraph"/>
        <w:numPr>
          <w:ilvl w:val="0"/>
          <w:numId w:val="13"/>
        </w:numPr>
        <w:spacing w:after="45" w:line="248" w:lineRule="auto"/>
        <w:rPr>
          <w:rFonts w:cstheme="minorHAnsi"/>
          <w:sz w:val="24"/>
          <w:szCs w:val="24"/>
        </w:rPr>
      </w:pPr>
      <w:r w:rsidRPr="000F5621">
        <w:rPr>
          <w:rFonts w:cstheme="minorHAnsi"/>
          <w:sz w:val="24"/>
          <w:szCs w:val="24"/>
        </w:rPr>
        <w:t>Use an appropriate range of observation, assessment, monitoring and recording strategies as a basis for setting challenging learning objectives for pupils of all backgrounds, abilities and dispositions, monitoring learners’ progress and levels of attainment.</w:t>
      </w:r>
    </w:p>
    <w:p w:rsidR="00AD6A60" w:rsidRPr="000F5621" w:rsidRDefault="00AD6A60" w:rsidP="00B94B4D">
      <w:pPr>
        <w:pStyle w:val="ListParagraph"/>
        <w:numPr>
          <w:ilvl w:val="0"/>
          <w:numId w:val="13"/>
        </w:numPr>
        <w:spacing w:after="45" w:line="248" w:lineRule="auto"/>
        <w:rPr>
          <w:rFonts w:cstheme="minorHAnsi"/>
          <w:sz w:val="24"/>
          <w:szCs w:val="24"/>
        </w:rPr>
      </w:pPr>
      <w:r w:rsidRPr="000F5621">
        <w:rPr>
          <w:rFonts w:cstheme="minorHAnsi"/>
          <w:sz w:val="24"/>
          <w:szCs w:val="24"/>
        </w:rPr>
        <w:t>Make accurate and productive use of assessment to secure pupils’ progress.</w:t>
      </w:r>
    </w:p>
    <w:p w:rsidR="00AD6A60" w:rsidRPr="000F5621" w:rsidRDefault="00AD6A60" w:rsidP="00B94B4D">
      <w:pPr>
        <w:pStyle w:val="ListParagraph"/>
        <w:numPr>
          <w:ilvl w:val="0"/>
          <w:numId w:val="13"/>
        </w:numPr>
        <w:spacing w:after="8" w:line="248" w:lineRule="auto"/>
        <w:rPr>
          <w:rFonts w:cstheme="minorHAnsi"/>
          <w:sz w:val="24"/>
          <w:szCs w:val="24"/>
        </w:rPr>
      </w:pPr>
      <w:r w:rsidRPr="000F5621">
        <w:rPr>
          <w:rFonts w:cstheme="minorHAnsi"/>
          <w:sz w:val="24"/>
          <w:szCs w:val="24"/>
        </w:rPr>
        <w:t xml:space="preserve">Give pupils regular feedback, both orally and through accurate marking, and encourage pupils to respond to the feedback, reflect on progress, their emerging needs and to take a responsible and conscientious attitude to their own work and study. </w:t>
      </w:r>
    </w:p>
    <w:p w:rsidR="00AD6A60" w:rsidRPr="000F5621" w:rsidRDefault="00AD6A60" w:rsidP="00B94B4D">
      <w:pPr>
        <w:pStyle w:val="ListParagraph"/>
        <w:numPr>
          <w:ilvl w:val="0"/>
          <w:numId w:val="13"/>
        </w:numPr>
        <w:spacing w:after="8" w:line="248" w:lineRule="auto"/>
        <w:rPr>
          <w:rFonts w:cstheme="minorHAnsi"/>
          <w:sz w:val="24"/>
          <w:szCs w:val="24"/>
        </w:rPr>
      </w:pPr>
      <w:r w:rsidRPr="000F5621">
        <w:rPr>
          <w:rFonts w:cstheme="minorHAnsi"/>
          <w:sz w:val="24"/>
          <w:szCs w:val="24"/>
        </w:rPr>
        <w:t xml:space="preserve">Use relevant data to monitor progress and plan subsequent lessons. </w:t>
      </w:r>
    </w:p>
    <w:p w:rsidR="00AD6A60" w:rsidRPr="000F5621" w:rsidRDefault="00AD6A60" w:rsidP="00B94B4D">
      <w:pPr>
        <w:pStyle w:val="ListParagraph"/>
        <w:numPr>
          <w:ilvl w:val="0"/>
          <w:numId w:val="13"/>
        </w:numPr>
        <w:spacing w:after="8" w:line="248" w:lineRule="auto"/>
        <w:rPr>
          <w:rFonts w:cstheme="minorHAnsi"/>
          <w:sz w:val="24"/>
          <w:szCs w:val="24"/>
        </w:rPr>
      </w:pPr>
      <w:r w:rsidRPr="000F5621">
        <w:rPr>
          <w:rFonts w:cstheme="minorHAnsi"/>
          <w:sz w:val="24"/>
          <w:szCs w:val="24"/>
        </w:rPr>
        <w:t xml:space="preserve">Participate in arrangements for examinations and assessments within the remit of the </w:t>
      </w:r>
      <w:r w:rsidRPr="000F5621">
        <w:rPr>
          <w:rFonts w:cstheme="minorHAnsi"/>
          <w:i/>
          <w:sz w:val="24"/>
          <w:szCs w:val="24"/>
        </w:rPr>
        <w:t>School Teachers’ Pay and Conditions</w:t>
      </w:r>
      <w:r w:rsidRPr="000F5621">
        <w:rPr>
          <w:rFonts w:cstheme="minorHAnsi"/>
          <w:sz w:val="24"/>
          <w:szCs w:val="24"/>
        </w:rPr>
        <w:t xml:space="preserve"> </w:t>
      </w:r>
      <w:r w:rsidRPr="000F5621">
        <w:rPr>
          <w:rFonts w:cstheme="minorHAnsi"/>
          <w:i/>
          <w:sz w:val="24"/>
          <w:szCs w:val="24"/>
        </w:rPr>
        <w:t>Document</w:t>
      </w:r>
      <w:r w:rsidRPr="000F5621">
        <w:rPr>
          <w:rFonts w:cstheme="minorHAnsi"/>
          <w:sz w:val="24"/>
          <w:szCs w:val="24"/>
        </w:rPr>
        <w:t>.</w:t>
      </w:r>
    </w:p>
    <w:p w:rsidR="00AD6A60" w:rsidRPr="000F5621" w:rsidRDefault="00AD6A60" w:rsidP="00AD6A60">
      <w:pPr>
        <w:spacing w:after="0"/>
        <w:jc w:val="both"/>
        <w:rPr>
          <w:rFonts w:cstheme="minorHAnsi"/>
          <w:sz w:val="24"/>
          <w:szCs w:val="24"/>
        </w:rPr>
      </w:pPr>
    </w:p>
    <w:p w:rsidR="00AD6A60" w:rsidRPr="000F5621" w:rsidRDefault="00AD6A60" w:rsidP="00AD6A60">
      <w:pPr>
        <w:keepNext/>
        <w:keepLines/>
        <w:spacing w:after="0"/>
        <w:ind w:left="-5" w:hanging="10"/>
        <w:jc w:val="both"/>
        <w:outlineLvl w:val="1"/>
        <w:rPr>
          <w:rFonts w:eastAsia="Arial" w:cstheme="minorHAnsi"/>
          <w:b/>
          <w:color w:val="1F3864" w:themeColor="accent1" w:themeShade="80"/>
          <w:sz w:val="24"/>
          <w:szCs w:val="24"/>
          <w:lang w:eastAsia="en-GB"/>
        </w:rPr>
      </w:pPr>
      <w:r w:rsidRPr="000F5621">
        <w:rPr>
          <w:rFonts w:eastAsia="Arial" w:cstheme="minorHAnsi"/>
          <w:b/>
          <w:color w:val="1F3864" w:themeColor="accent1" w:themeShade="80"/>
          <w:sz w:val="24"/>
          <w:szCs w:val="24"/>
          <w:lang w:eastAsia="en-GB"/>
        </w:rPr>
        <w:t>Behaviour and Safety</w:t>
      </w:r>
    </w:p>
    <w:p w:rsidR="00AD6A60" w:rsidRPr="000F5621" w:rsidRDefault="00AD6A60" w:rsidP="00B94B4D">
      <w:pPr>
        <w:pStyle w:val="ListParagraph"/>
        <w:numPr>
          <w:ilvl w:val="0"/>
          <w:numId w:val="12"/>
        </w:numPr>
        <w:spacing w:after="38" w:line="248" w:lineRule="auto"/>
        <w:rPr>
          <w:rFonts w:cstheme="minorHAnsi"/>
          <w:sz w:val="24"/>
          <w:szCs w:val="24"/>
        </w:rPr>
      </w:pPr>
      <w:r w:rsidRPr="000F5621">
        <w:rPr>
          <w:rFonts w:cstheme="minorHAnsi"/>
          <w:sz w:val="24"/>
          <w:szCs w:val="24"/>
        </w:rPr>
        <w:t xml:space="preserve">Establish a safe, purposeful and stimulating environment for pupils, rooted in mutual respect and establish a framework for discipline with a range of strategies, using praise, sanctions and rewards consistently and fairly. </w:t>
      </w:r>
    </w:p>
    <w:p w:rsidR="00AD6A60" w:rsidRPr="000F5621" w:rsidRDefault="00AD6A60" w:rsidP="00B94B4D">
      <w:pPr>
        <w:pStyle w:val="ListParagraph"/>
        <w:numPr>
          <w:ilvl w:val="0"/>
          <w:numId w:val="12"/>
        </w:numPr>
        <w:spacing w:after="8" w:line="248" w:lineRule="auto"/>
        <w:rPr>
          <w:rFonts w:cstheme="minorHAnsi"/>
          <w:sz w:val="24"/>
          <w:szCs w:val="24"/>
        </w:rPr>
      </w:pPr>
      <w:r w:rsidRPr="000F5621">
        <w:rPr>
          <w:rFonts w:cstheme="minorHAnsi"/>
          <w:sz w:val="24"/>
          <w:szCs w:val="24"/>
        </w:rPr>
        <w:t xml:space="preserve">Manage classes effectively, using approaches which are appropriate to pupils’ needs. </w:t>
      </w:r>
    </w:p>
    <w:p w:rsidR="00AD6A60" w:rsidRPr="000F5621" w:rsidRDefault="00AD6A60" w:rsidP="00B94B4D">
      <w:pPr>
        <w:pStyle w:val="ListParagraph"/>
        <w:numPr>
          <w:ilvl w:val="0"/>
          <w:numId w:val="12"/>
        </w:numPr>
        <w:spacing w:after="8" w:line="248" w:lineRule="auto"/>
        <w:rPr>
          <w:rFonts w:cstheme="minorHAnsi"/>
          <w:sz w:val="24"/>
          <w:szCs w:val="24"/>
        </w:rPr>
      </w:pPr>
      <w:r w:rsidRPr="000F5621">
        <w:rPr>
          <w:rFonts w:cstheme="minorHAnsi"/>
          <w:sz w:val="24"/>
          <w:szCs w:val="24"/>
        </w:rPr>
        <w:t>Maintain good relationships with pupils, exercise appropriate authority, and act decisively when necessary.</w:t>
      </w:r>
    </w:p>
    <w:p w:rsidR="00AD6A60" w:rsidRPr="000F5621" w:rsidRDefault="00AD6A60" w:rsidP="00B94B4D">
      <w:pPr>
        <w:pStyle w:val="ListParagraph"/>
        <w:numPr>
          <w:ilvl w:val="0"/>
          <w:numId w:val="12"/>
        </w:numPr>
        <w:spacing w:after="8" w:line="248" w:lineRule="auto"/>
        <w:rPr>
          <w:rFonts w:cstheme="minorHAnsi"/>
          <w:sz w:val="24"/>
          <w:szCs w:val="24"/>
        </w:rPr>
      </w:pPr>
      <w:r w:rsidRPr="000F5621">
        <w:rPr>
          <w:rFonts w:cstheme="minorHAnsi"/>
          <w:sz w:val="24"/>
          <w:szCs w:val="24"/>
        </w:rPr>
        <w:t xml:space="preserve">Be a positive role model and demonstrate consistently the positive attitudes, values and behaviour, which are expected of pupils. </w:t>
      </w:r>
    </w:p>
    <w:p w:rsidR="00AD6A60" w:rsidRPr="000F5621" w:rsidRDefault="00AD6A60" w:rsidP="00B94B4D">
      <w:pPr>
        <w:pStyle w:val="ListParagraph"/>
        <w:numPr>
          <w:ilvl w:val="0"/>
          <w:numId w:val="12"/>
        </w:numPr>
        <w:spacing w:after="42" w:line="248" w:lineRule="auto"/>
        <w:rPr>
          <w:rFonts w:cstheme="minorHAnsi"/>
          <w:sz w:val="24"/>
          <w:szCs w:val="24"/>
        </w:rPr>
      </w:pPr>
      <w:r w:rsidRPr="000F5621">
        <w:rPr>
          <w:rFonts w:cstheme="minorHAnsi"/>
          <w:sz w:val="24"/>
          <w:szCs w:val="24"/>
        </w:rPr>
        <w:t xml:space="preserve">Have high expectations of behaviour, promoting self-control and independence of all learners </w:t>
      </w:r>
    </w:p>
    <w:p w:rsidR="00AD6A60" w:rsidRPr="000F5621" w:rsidRDefault="00AD6A60" w:rsidP="00B94B4D">
      <w:pPr>
        <w:pStyle w:val="ListParagraph"/>
        <w:numPr>
          <w:ilvl w:val="0"/>
          <w:numId w:val="12"/>
        </w:numPr>
        <w:spacing w:after="8" w:line="248" w:lineRule="auto"/>
        <w:rPr>
          <w:rFonts w:cstheme="minorHAnsi"/>
          <w:sz w:val="24"/>
          <w:szCs w:val="24"/>
        </w:rPr>
      </w:pPr>
      <w:r w:rsidRPr="000F5621">
        <w:rPr>
          <w:rFonts w:cstheme="minorHAnsi"/>
          <w:sz w:val="24"/>
          <w:szCs w:val="24"/>
        </w:rPr>
        <w:t xml:space="preserve">Carry out playground and other duties as directed and within the remit of the current </w:t>
      </w:r>
      <w:r w:rsidRPr="000F5621">
        <w:rPr>
          <w:rFonts w:cstheme="minorHAnsi"/>
          <w:i/>
          <w:sz w:val="24"/>
          <w:szCs w:val="24"/>
        </w:rPr>
        <w:t>School Teachers’ Pay and Conditions</w:t>
      </w:r>
      <w:r w:rsidRPr="000F5621">
        <w:rPr>
          <w:rFonts w:cstheme="minorHAnsi"/>
          <w:sz w:val="24"/>
          <w:szCs w:val="24"/>
        </w:rPr>
        <w:t xml:space="preserve"> </w:t>
      </w:r>
      <w:r w:rsidRPr="000F5621">
        <w:rPr>
          <w:rFonts w:cstheme="minorHAnsi"/>
          <w:i/>
          <w:sz w:val="24"/>
          <w:szCs w:val="24"/>
        </w:rPr>
        <w:t>Document.</w:t>
      </w:r>
    </w:p>
    <w:p w:rsidR="00AD6A60" w:rsidRPr="000F5621" w:rsidRDefault="00AD6A60" w:rsidP="00AD6A60">
      <w:pPr>
        <w:jc w:val="both"/>
        <w:rPr>
          <w:rFonts w:cstheme="minorHAnsi"/>
          <w:i/>
          <w:color w:val="1F3864" w:themeColor="accent1" w:themeShade="80"/>
          <w:sz w:val="24"/>
          <w:szCs w:val="24"/>
        </w:rPr>
      </w:pPr>
    </w:p>
    <w:p w:rsidR="00AD6A60" w:rsidRPr="000F5621" w:rsidRDefault="00AD6A60" w:rsidP="00AD6A60">
      <w:pPr>
        <w:jc w:val="both"/>
        <w:rPr>
          <w:rFonts w:cstheme="minorHAnsi"/>
          <w:i/>
          <w:color w:val="1F3864" w:themeColor="accent1" w:themeShade="80"/>
          <w:sz w:val="24"/>
          <w:szCs w:val="24"/>
        </w:rPr>
      </w:pPr>
      <w:r w:rsidRPr="000F5621">
        <w:rPr>
          <w:rFonts w:cstheme="minorHAnsi"/>
          <w:b/>
          <w:color w:val="1F3864" w:themeColor="accent1" w:themeShade="80"/>
          <w:sz w:val="24"/>
          <w:szCs w:val="24"/>
        </w:rPr>
        <w:t>Safeguarding</w:t>
      </w:r>
    </w:p>
    <w:p w:rsidR="00AD6A60" w:rsidRPr="000F5621" w:rsidRDefault="00AD6A60" w:rsidP="00AD6A60">
      <w:pPr>
        <w:numPr>
          <w:ilvl w:val="0"/>
          <w:numId w:val="7"/>
        </w:numPr>
        <w:spacing w:after="0"/>
        <w:contextualSpacing/>
        <w:rPr>
          <w:rFonts w:cstheme="minorHAnsi"/>
          <w:sz w:val="24"/>
          <w:szCs w:val="24"/>
        </w:rPr>
      </w:pPr>
      <w:r w:rsidRPr="000F5621">
        <w:rPr>
          <w:rFonts w:cstheme="minorHAnsi"/>
          <w:sz w:val="24"/>
          <w:szCs w:val="24"/>
        </w:rPr>
        <w:t>Be responsible for promoting and safeguarding the welfare of all children, especially those who are vulnerable and have additional needs.</w:t>
      </w:r>
    </w:p>
    <w:p w:rsidR="00AD6A60" w:rsidRPr="000F5621" w:rsidRDefault="00AD6A60" w:rsidP="00AD6A60">
      <w:pPr>
        <w:numPr>
          <w:ilvl w:val="0"/>
          <w:numId w:val="7"/>
        </w:numPr>
        <w:spacing w:after="0"/>
        <w:contextualSpacing/>
        <w:rPr>
          <w:rFonts w:cstheme="minorHAnsi"/>
          <w:sz w:val="24"/>
          <w:szCs w:val="24"/>
        </w:rPr>
      </w:pPr>
      <w:r w:rsidRPr="000F5621">
        <w:rPr>
          <w:rFonts w:cstheme="minorHAnsi"/>
          <w:sz w:val="24"/>
          <w:szCs w:val="24"/>
        </w:rPr>
        <w:t>Be familiar with and have read Part 1 of KCSIE September 2020, and adhere to the school’s agreed policy and procedures for child protection.</w:t>
      </w:r>
    </w:p>
    <w:p w:rsidR="00AD6A60" w:rsidRPr="000F5621" w:rsidRDefault="00AD6A60" w:rsidP="00AD6A60">
      <w:pPr>
        <w:numPr>
          <w:ilvl w:val="0"/>
          <w:numId w:val="7"/>
        </w:numPr>
        <w:spacing w:after="0"/>
        <w:contextualSpacing/>
        <w:rPr>
          <w:rFonts w:cstheme="minorHAnsi"/>
          <w:sz w:val="24"/>
          <w:szCs w:val="24"/>
        </w:rPr>
      </w:pPr>
      <w:r w:rsidRPr="000F5621">
        <w:rPr>
          <w:rFonts w:cstheme="minorHAnsi"/>
          <w:sz w:val="24"/>
          <w:szCs w:val="24"/>
        </w:rPr>
        <w:t>Pass on any concerns about a child to the DSL or the Deputy DSL at the earliest opportunity.</w:t>
      </w:r>
    </w:p>
    <w:p w:rsidR="00AD6A60" w:rsidRPr="000F5621" w:rsidRDefault="00AD6A60" w:rsidP="00AD6A60">
      <w:pPr>
        <w:numPr>
          <w:ilvl w:val="0"/>
          <w:numId w:val="7"/>
        </w:numPr>
        <w:spacing w:after="0"/>
        <w:contextualSpacing/>
        <w:rPr>
          <w:rFonts w:cstheme="minorHAnsi"/>
          <w:sz w:val="24"/>
          <w:szCs w:val="24"/>
        </w:rPr>
      </w:pPr>
      <w:r w:rsidRPr="000F5621">
        <w:rPr>
          <w:rFonts w:cstheme="minorHAnsi"/>
          <w:sz w:val="24"/>
          <w:szCs w:val="24"/>
        </w:rPr>
        <w:t>Be complaint with all agreed procedures in line with the school’s COVID risk assessment.</w:t>
      </w:r>
    </w:p>
    <w:p w:rsidR="00AD6A60" w:rsidRPr="000F5621" w:rsidRDefault="00AD6A60" w:rsidP="00AD6A60">
      <w:pPr>
        <w:spacing w:after="0"/>
        <w:ind w:left="720"/>
        <w:contextualSpacing/>
        <w:rPr>
          <w:rFonts w:cstheme="minorHAnsi"/>
          <w:color w:val="1F3864" w:themeColor="accent1" w:themeShade="80"/>
          <w:sz w:val="24"/>
          <w:szCs w:val="24"/>
        </w:rPr>
      </w:pPr>
    </w:p>
    <w:p w:rsidR="00AD6A60" w:rsidRPr="000F5621" w:rsidRDefault="00AD6A60" w:rsidP="00AD6A60">
      <w:pPr>
        <w:keepNext/>
        <w:keepLines/>
        <w:spacing w:after="0"/>
        <w:ind w:left="-5" w:hanging="10"/>
        <w:outlineLvl w:val="1"/>
        <w:rPr>
          <w:rFonts w:eastAsia="Arial" w:cstheme="minorHAnsi"/>
          <w:b/>
          <w:color w:val="1F3864" w:themeColor="accent1" w:themeShade="80"/>
          <w:sz w:val="24"/>
          <w:szCs w:val="24"/>
          <w:lang w:eastAsia="en-GB"/>
        </w:rPr>
      </w:pPr>
      <w:r w:rsidRPr="000F5621">
        <w:rPr>
          <w:rFonts w:eastAsia="Arial" w:cstheme="minorHAnsi"/>
          <w:b/>
          <w:color w:val="1F3864" w:themeColor="accent1" w:themeShade="80"/>
          <w:sz w:val="24"/>
          <w:szCs w:val="24"/>
          <w:lang w:eastAsia="en-GB"/>
        </w:rPr>
        <w:lastRenderedPageBreak/>
        <w:t xml:space="preserve">Team working and collaboration </w:t>
      </w:r>
    </w:p>
    <w:p w:rsidR="00AD6A60" w:rsidRPr="000F5621" w:rsidRDefault="00AD6A60" w:rsidP="00B94B4D">
      <w:pPr>
        <w:pStyle w:val="ListParagraph"/>
        <w:numPr>
          <w:ilvl w:val="0"/>
          <w:numId w:val="11"/>
        </w:numPr>
        <w:spacing w:after="8" w:line="248" w:lineRule="auto"/>
        <w:rPr>
          <w:rFonts w:cstheme="minorHAnsi"/>
          <w:sz w:val="24"/>
          <w:szCs w:val="24"/>
        </w:rPr>
      </w:pPr>
      <w:r w:rsidRPr="000F5621">
        <w:rPr>
          <w:rFonts w:cstheme="minorHAnsi"/>
          <w:sz w:val="24"/>
          <w:szCs w:val="24"/>
        </w:rPr>
        <w:t>Participate in any relevant meetings/professional development opportunities at the school, which relate to the learners, curriculum or organisation of the school including pasto</w:t>
      </w:r>
      <w:r w:rsidR="00B94B4D" w:rsidRPr="000F5621">
        <w:rPr>
          <w:rFonts w:cstheme="minorHAnsi"/>
          <w:sz w:val="24"/>
          <w:szCs w:val="24"/>
        </w:rPr>
        <w:t>ral arrangements and assemblies.</w:t>
      </w:r>
    </w:p>
    <w:p w:rsidR="00AD6A60" w:rsidRPr="000F5621" w:rsidRDefault="00AD6A60" w:rsidP="00B94B4D">
      <w:pPr>
        <w:pStyle w:val="ListParagraph"/>
        <w:numPr>
          <w:ilvl w:val="0"/>
          <w:numId w:val="11"/>
        </w:numPr>
        <w:spacing w:after="8" w:line="248" w:lineRule="auto"/>
        <w:rPr>
          <w:rFonts w:cstheme="minorHAnsi"/>
          <w:sz w:val="24"/>
          <w:szCs w:val="24"/>
        </w:rPr>
      </w:pPr>
      <w:r w:rsidRPr="000F5621">
        <w:rPr>
          <w:rFonts w:cstheme="minorHAnsi"/>
          <w:sz w:val="24"/>
          <w:szCs w:val="24"/>
        </w:rPr>
        <w:t>Work as a team member and identify opportunities for working with colleagues and sharing the development of effective practice</w:t>
      </w:r>
      <w:r w:rsidR="00B94B4D" w:rsidRPr="000F5621">
        <w:rPr>
          <w:rFonts w:cstheme="minorHAnsi"/>
          <w:sz w:val="24"/>
          <w:szCs w:val="24"/>
        </w:rPr>
        <w:t>.</w:t>
      </w:r>
      <w:r w:rsidRPr="000F5621">
        <w:rPr>
          <w:rFonts w:cstheme="minorHAnsi"/>
          <w:sz w:val="24"/>
          <w:szCs w:val="24"/>
        </w:rPr>
        <w:t xml:space="preserve">  </w:t>
      </w:r>
    </w:p>
    <w:p w:rsidR="00AD6A60" w:rsidRPr="000F5621" w:rsidRDefault="00AD6A60" w:rsidP="00B94B4D">
      <w:pPr>
        <w:pStyle w:val="ListParagraph"/>
        <w:numPr>
          <w:ilvl w:val="0"/>
          <w:numId w:val="11"/>
        </w:numPr>
        <w:spacing w:after="8" w:line="248" w:lineRule="auto"/>
        <w:rPr>
          <w:rFonts w:cstheme="minorHAnsi"/>
          <w:sz w:val="24"/>
          <w:szCs w:val="24"/>
        </w:rPr>
      </w:pPr>
      <w:r w:rsidRPr="000F5621">
        <w:rPr>
          <w:rFonts w:cstheme="minorHAnsi"/>
          <w:sz w:val="24"/>
          <w:szCs w:val="24"/>
        </w:rPr>
        <w:t xml:space="preserve">Ensure that colleagues working with you are appropriately involved in supporting learning and understand the roles they are expected to fulfil. </w:t>
      </w:r>
    </w:p>
    <w:p w:rsidR="00AD6A60" w:rsidRPr="000F5621" w:rsidRDefault="00AD6A60" w:rsidP="00B94B4D">
      <w:pPr>
        <w:pStyle w:val="ListParagraph"/>
        <w:numPr>
          <w:ilvl w:val="0"/>
          <w:numId w:val="11"/>
        </w:numPr>
        <w:spacing w:after="57" w:line="248" w:lineRule="auto"/>
        <w:rPr>
          <w:rFonts w:cstheme="minorHAnsi"/>
          <w:sz w:val="24"/>
          <w:szCs w:val="24"/>
        </w:rPr>
      </w:pPr>
      <w:r w:rsidRPr="000F5621">
        <w:rPr>
          <w:rFonts w:cstheme="minorHAnsi"/>
          <w:sz w:val="24"/>
          <w:szCs w:val="24"/>
        </w:rPr>
        <w:t xml:space="preserve">Take part as required in the review, development and management of the activities relating to the curriculum, organisation and pastoral functions of the school. </w:t>
      </w:r>
    </w:p>
    <w:p w:rsidR="00AD6A60" w:rsidRPr="000F5621" w:rsidRDefault="00AD6A60" w:rsidP="00B94B4D">
      <w:pPr>
        <w:pStyle w:val="ListParagraph"/>
        <w:numPr>
          <w:ilvl w:val="0"/>
          <w:numId w:val="11"/>
        </w:numPr>
        <w:spacing w:after="8" w:line="248" w:lineRule="auto"/>
        <w:rPr>
          <w:rFonts w:cstheme="minorHAnsi"/>
          <w:sz w:val="24"/>
          <w:szCs w:val="24"/>
        </w:rPr>
      </w:pPr>
      <w:r w:rsidRPr="000F5621">
        <w:rPr>
          <w:rFonts w:cstheme="minorHAnsi"/>
          <w:sz w:val="24"/>
          <w:szCs w:val="24"/>
        </w:rPr>
        <w:t xml:space="preserve">Cover for absent colleagues within the remit of the current </w:t>
      </w:r>
      <w:r w:rsidRPr="000F5621">
        <w:rPr>
          <w:rFonts w:cstheme="minorHAnsi"/>
          <w:i/>
          <w:sz w:val="24"/>
          <w:szCs w:val="24"/>
        </w:rPr>
        <w:t>School Teachers’ Pay and Conditions</w:t>
      </w:r>
      <w:r w:rsidRPr="000F5621">
        <w:rPr>
          <w:rFonts w:cstheme="minorHAnsi"/>
          <w:sz w:val="24"/>
          <w:szCs w:val="24"/>
        </w:rPr>
        <w:t xml:space="preserve"> document and the COVID Risk assessment.</w:t>
      </w:r>
    </w:p>
    <w:p w:rsidR="00AD6A60" w:rsidRPr="000F5621" w:rsidRDefault="00AD6A60" w:rsidP="00AD6A60">
      <w:pPr>
        <w:spacing w:after="0"/>
        <w:jc w:val="both"/>
        <w:rPr>
          <w:rFonts w:cstheme="minorHAnsi"/>
          <w:sz w:val="24"/>
          <w:szCs w:val="24"/>
        </w:rPr>
      </w:pPr>
      <w:r w:rsidRPr="000F5621">
        <w:rPr>
          <w:rFonts w:cstheme="minorHAnsi"/>
          <w:sz w:val="24"/>
          <w:szCs w:val="24"/>
        </w:rPr>
        <w:t xml:space="preserve"> </w:t>
      </w:r>
    </w:p>
    <w:p w:rsidR="00AD6A60" w:rsidRPr="000F5621" w:rsidRDefault="00AD6A60" w:rsidP="00AD6A60">
      <w:pPr>
        <w:keepNext/>
        <w:keepLines/>
        <w:spacing w:after="0"/>
        <w:ind w:left="10" w:hanging="10"/>
        <w:jc w:val="both"/>
        <w:outlineLvl w:val="1"/>
        <w:rPr>
          <w:rFonts w:eastAsia="Segoe UI Symbol" w:cstheme="minorHAnsi"/>
          <w:b/>
          <w:color w:val="1F3864" w:themeColor="accent1" w:themeShade="80"/>
          <w:sz w:val="24"/>
          <w:szCs w:val="24"/>
          <w:lang w:eastAsia="en-GB"/>
        </w:rPr>
      </w:pPr>
      <w:r w:rsidRPr="000F5621">
        <w:rPr>
          <w:rFonts w:eastAsia="Arial" w:cstheme="minorHAnsi"/>
          <w:b/>
          <w:color w:val="1F3864" w:themeColor="accent1" w:themeShade="80"/>
          <w:sz w:val="24"/>
          <w:szCs w:val="24"/>
          <w:lang w:eastAsia="en-GB"/>
        </w:rPr>
        <w:t xml:space="preserve">Make a positive contribution to the wider life and ethos of the school </w:t>
      </w:r>
    </w:p>
    <w:p w:rsidR="00AD6A60" w:rsidRPr="000F5621" w:rsidRDefault="00AD6A60" w:rsidP="00B94B4D">
      <w:pPr>
        <w:pStyle w:val="ListParagraph"/>
        <w:numPr>
          <w:ilvl w:val="0"/>
          <w:numId w:val="10"/>
        </w:numPr>
        <w:spacing w:after="8" w:line="248" w:lineRule="auto"/>
        <w:rPr>
          <w:rFonts w:cstheme="minorHAnsi"/>
          <w:sz w:val="24"/>
          <w:szCs w:val="24"/>
        </w:rPr>
      </w:pPr>
      <w:r w:rsidRPr="000F5621">
        <w:rPr>
          <w:rFonts w:cstheme="minorHAnsi"/>
          <w:sz w:val="24"/>
          <w:szCs w:val="24"/>
        </w:rPr>
        <w:t xml:space="preserve">To have professional regard for the ethos, policies and practices of the school in which you teach, and maintain high standards in your own attendance and punctuality. </w:t>
      </w:r>
      <w:r w:rsidRPr="000F5621">
        <w:rPr>
          <w:rFonts w:cstheme="minorHAnsi"/>
          <w:sz w:val="24"/>
          <w:szCs w:val="24"/>
        </w:rPr>
        <w:tab/>
      </w:r>
    </w:p>
    <w:p w:rsidR="00AD6A60" w:rsidRPr="000F5621" w:rsidRDefault="00AD6A60" w:rsidP="00B94B4D">
      <w:pPr>
        <w:pStyle w:val="ListParagraph"/>
        <w:numPr>
          <w:ilvl w:val="0"/>
          <w:numId w:val="10"/>
        </w:numPr>
        <w:spacing w:after="8" w:line="248" w:lineRule="auto"/>
        <w:rPr>
          <w:rFonts w:cstheme="minorHAnsi"/>
          <w:sz w:val="24"/>
          <w:szCs w:val="24"/>
        </w:rPr>
      </w:pPr>
      <w:r w:rsidRPr="000F5621">
        <w:rPr>
          <w:rFonts w:cstheme="minorHAnsi"/>
          <w:sz w:val="24"/>
          <w:szCs w:val="24"/>
        </w:rPr>
        <w:t xml:space="preserve">Perform any reasonable duties as requested by the Headteacher. </w:t>
      </w:r>
    </w:p>
    <w:p w:rsidR="00AD6A60" w:rsidRPr="000F5621" w:rsidRDefault="00AD6A60" w:rsidP="00B94B4D">
      <w:pPr>
        <w:pStyle w:val="ListParagraph"/>
        <w:numPr>
          <w:ilvl w:val="0"/>
          <w:numId w:val="10"/>
        </w:numPr>
        <w:spacing w:after="8" w:line="248" w:lineRule="auto"/>
        <w:rPr>
          <w:rFonts w:cstheme="minorHAnsi"/>
          <w:sz w:val="24"/>
          <w:szCs w:val="24"/>
        </w:rPr>
      </w:pPr>
      <w:r w:rsidRPr="000F5621">
        <w:rPr>
          <w:rFonts w:cstheme="minorHAnsi"/>
          <w:sz w:val="24"/>
          <w:szCs w:val="24"/>
        </w:rPr>
        <w:t>Have a flexible approach towards your duties in accordance with the needs of the school.</w:t>
      </w:r>
    </w:p>
    <w:p w:rsidR="00AD6A60" w:rsidRPr="000F5621" w:rsidRDefault="00AD6A60" w:rsidP="00AD6A60">
      <w:pPr>
        <w:spacing w:after="0"/>
        <w:jc w:val="both"/>
        <w:rPr>
          <w:rFonts w:cstheme="minorHAnsi"/>
          <w:sz w:val="24"/>
          <w:szCs w:val="24"/>
        </w:rPr>
      </w:pPr>
    </w:p>
    <w:p w:rsidR="00AD6A60" w:rsidRPr="000F5621" w:rsidRDefault="00AD6A60" w:rsidP="00AD6A60">
      <w:pPr>
        <w:keepNext/>
        <w:keepLines/>
        <w:spacing w:after="0"/>
        <w:ind w:left="-5" w:hanging="10"/>
        <w:jc w:val="both"/>
        <w:outlineLvl w:val="1"/>
        <w:rPr>
          <w:rFonts w:eastAsia="Arial" w:cstheme="minorHAnsi"/>
          <w:b/>
          <w:color w:val="1F3864" w:themeColor="accent1" w:themeShade="80"/>
          <w:sz w:val="24"/>
          <w:szCs w:val="24"/>
          <w:lang w:eastAsia="en-GB"/>
        </w:rPr>
      </w:pPr>
      <w:r w:rsidRPr="000F5621">
        <w:rPr>
          <w:rFonts w:eastAsia="Arial" w:cstheme="minorHAnsi"/>
          <w:b/>
          <w:color w:val="1F3864" w:themeColor="accent1" w:themeShade="80"/>
          <w:sz w:val="24"/>
          <w:szCs w:val="24"/>
          <w:lang w:eastAsia="en-GB"/>
        </w:rPr>
        <w:t xml:space="preserve">Professional development </w:t>
      </w:r>
    </w:p>
    <w:p w:rsidR="00AD6A60" w:rsidRPr="000F5621" w:rsidRDefault="00AD6A60" w:rsidP="00B94B4D">
      <w:pPr>
        <w:pStyle w:val="ListParagraph"/>
        <w:numPr>
          <w:ilvl w:val="0"/>
          <w:numId w:val="8"/>
        </w:numPr>
        <w:spacing w:after="8" w:line="248" w:lineRule="auto"/>
        <w:rPr>
          <w:rFonts w:cstheme="minorHAnsi"/>
          <w:sz w:val="24"/>
          <w:szCs w:val="24"/>
        </w:rPr>
      </w:pPr>
      <w:r w:rsidRPr="000F5621">
        <w:rPr>
          <w:rFonts w:cstheme="minorHAnsi"/>
          <w:sz w:val="24"/>
          <w:szCs w:val="24"/>
        </w:rPr>
        <w:t>Regularly review the effectiveness of your teaching and assessment procedures and its impact on pupils’ progress, attainment and well- being, refining your approaches where necessary responding to advice and feedback from colleagues.</w:t>
      </w:r>
    </w:p>
    <w:p w:rsidR="00AD6A60" w:rsidRPr="000F5621" w:rsidRDefault="00AD6A60" w:rsidP="00B94B4D">
      <w:pPr>
        <w:pStyle w:val="ListParagraph"/>
        <w:numPr>
          <w:ilvl w:val="0"/>
          <w:numId w:val="8"/>
        </w:numPr>
        <w:spacing w:after="8" w:line="248" w:lineRule="auto"/>
        <w:rPr>
          <w:rFonts w:cstheme="minorHAnsi"/>
          <w:sz w:val="24"/>
          <w:szCs w:val="24"/>
        </w:rPr>
      </w:pPr>
      <w:r w:rsidRPr="000F5621">
        <w:rPr>
          <w:rFonts w:cstheme="minorHAnsi"/>
          <w:sz w:val="24"/>
          <w:szCs w:val="24"/>
        </w:rPr>
        <w:t xml:space="preserve">Be responsible for improving your teaching through participating fully in training and development opportunities identified by the school or as developed as an outcome of your performance management.   </w:t>
      </w:r>
    </w:p>
    <w:p w:rsidR="00AD6A60" w:rsidRPr="000F5621" w:rsidRDefault="00AD6A60" w:rsidP="00B94B4D">
      <w:pPr>
        <w:pStyle w:val="ListParagraph"/>
        <w:numPr>
          <w:ilvl w:val="0"/>
          <w:numId w:val="8"/>
        </w:numPr>
        <w:spacing w:after="8" w:line="248" w:lineRule="auto"/>
        <w:rPr>
          <w:rFonts w:cstheme="minorHAnsi"/>
          <w:sz w:val="24"/>
          <w:szCs w:val="24"/>
        </w:rPr>
      </w:pPr>
      <w:r w:rsidRPr="000F5621">
        <w:rPr>
          <w:rFonts w:cstheme="minorHAnsi"/>
          <w:sz w:val="24"/>
          <w:szCs w:val="24"/>
        </w:rPr>
        <w:t xml:space="preserve">Proactively participate with arrangements made in accordance with the Appraisal Regulations. </w:t>
      </w:r>
    </w:p>
    <w:p w:rsidR="000F5621" w:rsidRPr="000F5621" w:rsidRDefault="000F5621" w:rsidP="000F5621">
      <w:pPr>
        <w:rPr>
          <w:rFonts w:cstheme="minorHAnsi"/>
          <w:b/>
          <w:bCs/>
          <w:color w:val="1F4E79" w:themeColor="accent5" w:themeShade="80"/>
          <w:sz w:val="24"/>
          <w:szCs w:val="24"/>
        </w:rPr>
      </w:pPr>
    </w:p>
    <w:p w:rsidR="000F5621" w:rsidRPr="000F5621" w:rsidRDefault="000F5621" w:rsidP="000F5621">
      <w:pPr>
        <w:rPr>
          <w:rFonts w:cstheme="minorHAnsi"/>
          <w:b/>
          <w:bCs/>
          <w:color w:val="1F4E79" w:themeColor="accent5" w:themeShade="80"/>
          <w:sz w:val="24"/>
          <w:szCs w:val="24"/>
        </w:rPr>
      </w:pPr>
      <w:r w:rsidRPr="000F5621">
        <w:rPr>
          <w:rFonts w:cstheme="minorHAnsi"/>
          <w:b/>
          <w:bCs/>
          <w:color w:val="1F4E79" w:themeColor="accent5" w:themeShade="80"/>
          <w:sz w:val="24"/>
          <w:szCs w:val="24"/>
        </w:rPr>
        <w:t>Probation:</w:t>
      </w:r>
    </w:p>
    <w:p w:rsidR="000F5621" w:rsidRPr="000F5621" w:rsidRDefault="000F5621" w:rsidP="000F5621">
      <w:pPr>
        <w:spacing w:after="45"/>
        <w:rPr>
          <w:rFonts w:cstheme="minorHAnsi"/>
          <w:sz w:val="24"/>
          <w:szCs w:val="24"/>
        </w:rPr>
      </w:pPr>
      <w:r w:rsidRPr="000F5621">
        <w:rPr>
          <w:rFonts w:cstheme="minorHAnsi"/>
          <w:sz w:val="24"/>
          <w:szCs w:val="24"/>
        </w:rPr>
        <w:t>As part of our induction process, we have a six-month probationary period for all staff.</w:t>
      </w:r>
    </w:p>
    <w:p w:rsidR="000F5621" w:rsidRPr="000F5621" w:rsidRDefault="000F5621" w:rsidP="000F5621">
      <w:pPr>
        <w:rPr>
          <w:rFonts w:cstheme="minorHAnsi"/>
          <w:b/>
          <w:bCs/>
          <w:color w:val="1F4E79" w:themeColor="accent5" w:themeShade="80"/>
          <w:sz w:val="24"/>
          <w:szCs w:val="24"/>
        </w:rPr>
      </w:pPr>
      <w:r w:rsidRPr="000F5621">
        <w:rPr>
          <w:rFonts w:cstheme="minorHAnsi"/>
          <w:b/>
          <w:bCs/>
          <w:color w:val="1F4E79" w:themeColor="accent5" w:themeShade="80"/>
          <w:sz w:val="24"/>
          <w:szCs w:val="24"/>
        </w:rPr>
        <w:t>Regulated Activity:</w:t>
      </w:r>
    </w:p>
    <w:p w:rsidR="000F5621" w:rsidRPr="000F5621" w:rsidRDefault="000F5621" w:rsidP="000F5621">
      <w:pPr>
        <w:tabs>
          <w:tab w:val="left" w:pos="5070"/>
        </w:tabs>
        <w:rPr>
          <w:rFonts w:cstheme="minorHAnsi"/>
          <w:sz w:val="24"/>
          <w:szCs w:val="24"/>
        </w:rPr>
      </w:pPr>
      <w:r w:rsidRPr="000F5621">
        <w:rPr>
          <w:rFonts w:cstheme="minorHAnsi"/>
          <w:sz w:val="24"/>
          <w:szCs w:val="24"/>
        </w:rPr>
        <w:t>This job includes regulated activity as it involves working directly with children. </w:t>
      </w:r>
    </w:p>
    <w:p w:rsidR="000F5621" w:rsidRPr="000F5621" w:rsidRDefault="000F5621" w:rsidP="000F5621">
      <w:pPr>
        <w:tabs>
          <w:tab w:val="num" w:pos="284"/>
        </w:tabs>
        <w:jc w:val="both"/>
        <w:rPr>
          <w:rFonts w:cstheme="minorHAnsi"/>
          <w:b/>
          <w:color w:val="1F3864" w:themeColor="accent1" w:themeShade="80"/>
          <w:sz w:val="24"/>
          <w:szCs w:val="24"/>
        </w:rPr>
      </w:pPr>
      <w:r w:rsidRPr="000F5621">
        <w:rPr>
          <w:rFonts w:cstheme="minorHAnsi"/>
          <w:b/>
          <w:color w:val="1F3864" w:themeColor="accent1" w:themeShade="80"/>
          <w:sz w:val="24"/>
          <w:szCs w:val="24"/>
        </w:rPr>
        <w:t>GDPR:</w:t>
      </w:r>
    </w:p>
    <w:p w:rsidR="000F5621" w:rsidRPr="000F5621" w:rsidRDefault="000F5621" w:rsidP="000F5621">
      <w:pPr>
        <w:tabs>
          <w:tab w:val="num" w:pos="284"/>
        </w:tabs>
        <w:jc w:val="both"/>
        <w:rPr>
          <w:rFonts w:cstheme="minorHAnsi"/>
          <w:bCs/>
          <w:sz w:val="24"/>
          <w:szCs w:val="24"/>
        </w:rPr>
      </w:pPr>
      <w:r w:rsidRPr="000F5621">
        <w:rPr>
          <w:rFonts w:cstheme="minorHAnsi"/>
          <w:bCs/>
          <w:sz w:val="24"/>
          <w:szCs w:val="24"/>
        </w:rPr>
        <w:t>Be responsible for ensuring that personal and sensitive data processed within the school and trust is treated with confidentiality and kept secure and in line with Data Protection guidance including General Data Protection Regulations.</w:t>
      </w:r>
    </w:p>
    <w:p w:rsidR="000F5621" w:rsidRPr="00AD6A60" w:rsidRDefault="000F5621" w:rsidP="000F5621"/>
    <w:p w:rsidR="00AD6A60" w:rsidRPr="00AD6A60" w:rsidRDefault="00AD6A60" w:rsidP="00AD6A60"/>
    <w:p w:rsidR="00AD6A60" w:rsidRPr="00AD6A60" w:rsidRDefault="00AD6A60" w:rsidP="00AD6A60"/>
    <w:p w:rsidR="00AD6A60" w:rsidRPr="00AD6A60" w:rsidRDefault="00AD6A60" w:rsidP="00AD6A60"/>
    <w:p w:rsidR="00145B0F" w:rsidRDefault="00145B0F"/>
    <w:sectPr w:rsidR="00145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301A0"/>
    <w:multiLevelType w:val="hybridMultilevel"/>
    <w:tmpl w:val="2AA2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71B63"/>
    <w:multiLevelType w:val="hybridMultilevel"/>
    <w:tmpl w:val="9A22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D431B"/>
    <w:multiLevelType w:val="hybridMultilevel"/>
    <w:tmpl w:val="4CB4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26154"/>
    <w:multiLevelType w:val="hybridMultilevel"/>
    <w:tmpl w:val="3D0A202A"/>
    <w:lvl w:ilvl="0" w:tplc="56DCC7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A81D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8011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A0A9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49A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9EA3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B8CF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847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E2FA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566DE3"/>
    <w:multiLevelType w:val="hybridMultilevel"/>
    <w:tmpl w:val="F3D248D6"/>
    <w:lvl w:ilvl="0" w:tplc="A97C64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662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9E7D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241D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D86D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68B4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3800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A1F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9AF8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521AD4"/>
    <w:multiLevelType w:val="hybridMultilevel"/>
    <w:tmpl w:val="DEF0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113B4"/>
    <w:multiLevelType w:val="hybridMultilevel"/>
    <w:tmpl w:val="3FFE636E"/>
    <w:lvl w:ilvl="0" w:tplc="0E2621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64FD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F8E4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001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4E53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C20A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E8C1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613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B89A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7622E8"/>
    <w:multiLevelType w:val="hybridMultilevel"/>
    <w:tmpl w:val="B61A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431FA"/>
    <w:multiLevelType w:val="hybridMultilevel"/>
    <w:tmpl w:val="2382A188"/>
    <w:lvl w:ilvl="0" w:tplc="587AB7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6A8A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A65E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A288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FA44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1261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08DF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EB2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0825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FC0230"/>
    <w:multiLevelType w:val="hybridMultilevel"/>
    <w:tmpl w:val="288A8DD6"/>
    <w:lvl w:ilvl="0" w:tplc="D10A17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7C5C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AC4B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42A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8CC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3AFC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58F0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5A78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CE25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527B4F"/>
    <w:multiLevelType w:val="hybridMultilevel"/>
    <w:tmpl w:val="A400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07083"/>
    <w:multiLevelType w:val="hybridMultilevel"/>
    <w:tmpl w:val="1F3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C56C6"/>
    <w:multiLevelType w:val="hybridMultilevel"/>
    <w:tmpl w:val="8432F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E332B"/>
    <w:multiLevelType w:val="hybridMultilevel"/>
    <w:tmpl w:val="6F3CF26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753E1D89"/>
    <w:multiLevelType w:val="hybridMultilevel"/>
    <w:tmpl w:val="8AC8C0A6"/>
    <w:lvl w:ilvl="0" w:tplc="219E34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A9A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A485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9493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E95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8453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C290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1C27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C823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8"/>
  </w:num>
  <w:num w:numId="3">
    <w:abstractNumId w:val="9"/>
  </w:num>
  <w:num w:numId="4">
    <w:abstractNumId w:val="6"/>
  </w:num>
  <w:num w:numId="5">
    <w:abstractNumId w:val="4"/>
  </w:num>
  <w:num w:numId="6">
    <w:abstractNumId w:val="14"/>
  </w:num>
  <w:num w:numId="7">
    <w:abstractNumId w:val="7"/>
  </w:num>
  <w:num w:numId="8">
    <w:abstractNumId w:val="1"/>
  </w:num>
  <w:num w:numId="9">
    <w:abstractNumId w:val="13"/>
  </w:num>
  <w:num w:numId="10">
    <w:abstractNumId w:val="12"/>
  </w:num>
  <w:num w:numId="11">
    <w:abstractNumId w:val="5"/>
  </w:num>
  <w:num w:numId="12">
    <w:abstractNumId w:val="10"/>
  </w:num>
  <w:num w:numId="13">
    <w:abstractNumId w:val="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60"/>
    <w:rsid w:val="000F5621"/>
    <w:rsid w:val="00145B0F"/>
    <w:rsid w:val="00846C8A"/>
    <w:rsid w:val="00AD6A60"/>
    <w:rsid w:val="00B94B4D"/>
    <w:rsid w:val="00C96812"/>
    <w:rsid w:val="00EE0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EE37"/>
  <w15:chartTrackingRefBased/>
  <w15:docId w15:val="{393EC23B-1939-432F-8B71-C9615C00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v.uk/publications/" TargetMode="External"/><Relationship Id="rId11" Type="http://schemas.openxmlformats.org/officeDocument/2006/relationships/hyperlink" Target="https://www.education.gov.uk/publications/standard/publicationDetail/Page1/DFE-00066-2011" TargetMode="External"/><Relationship Id="rId5" Type="http://schemas.openxmlformats.org/officeDocument/2006/relationships/image" Target="media/image1.jpg"/><Relationship Id="rId10" Type="http://schemas.openxmlformats.org/officeDocument/2006/relationships/hyperlink" Target="https://www.education.gov.uk/publications/standard/publicationDetail/Page1/DFE-00066-2011"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Glendon-Higbee</dc:creator>
  <cp:keywords/>
  <dc:description/>
  <cp:lastModifiedBy>Jessie Kaitell</cp:lastModifiedBy>
  <cp:revision>2</cp:revision>
  <cp:lastPrinted>2022-05-12T12:41:00Z</cp:lastPrinted>
  <dcterms:created xsi:type="dcterms:W3CDTF">2024-05-17T09:34:00Z</dcterms:created>
  <dcterms:modified xsi:type="dcterms:W3CDTF">2024-05-17T09:34:00Z</dcterms:modified>
</cp:coreProperties>
</file>