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7BE2" w14:textId="77777777" w:rsidR="005027D5" w:rsidRPr="001A731D" w:rsidRDefault="00FF5349" w:rsidP="001A73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E2700D4" wp14:editId="1957A5AD">
            <wp:extent cx="5993130" cy="1286510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C5483" w14:textId="77777777" w:rsidR="004316AD" w:rsidRPr="001A731D" w:rsidRDefault="004316AD" w:rsidP="00FF53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022DD0A" w14:textId="77777777" w:rsidR="001A731D" w:rsidRDefault="005027D5" w:rsidP="001A731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31D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24868BFF" w14:textId="77777777" w:rsidR="001A731D" w:rsidRPr="001A731D" w:rsidRDefault="001A731D" w:rsidP="001A731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B5746D" w14:textId="77777777" w:rsidR="005E4C03" w:rsidRPr="0062480F" w:rsidRDefault="005E4C03" w:rsidP="005E4C03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ab/>
        <w:t>DIRECTOR OF EMPLOYABILITY</w:t>
      </w:r>
      <w:r w:rsidR="00D741F8">
        <w:rPr>
          <w:rFonts w:ascii="Arial" w:hAnsi="Arial" w:cs="Arial"/>
          <w:b/>
          <w:bCs/>
        </w:rPr>
        <w:t xml:space="preserve"> &amp;</w:t>
      </w:r>
      <w:r>
        <w:rPr>
          <w:rFonts w:ascii="Arial" w:hAnsi="Arial" w:cs="Arial"/>
          <w:b/>
          <w:bCs/>
        </w:rPr>
        <w:t xml:space="preserve"> SKILLS</w:t>
      </w:r>
    </w:p>
    <w:p w14:paraId="44405BAE" w14:textId="77777777" w:rsidR="005E4C03" w:rsidRPr="0062480F" w:rsidRDefault="005E4C03" w:rsidP="005E4C03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</w:rPr>
      </w:pPr>
      <w:r w:rsidRPr="0062480F">
        <w:rPr>
          <w:rFonts w:ascii="Arial" w:hAnsi="Arial" w:cs="Arial"/>
          <w:b/>
          <w:bCs/>
        </w:rPr>
        <w:t>FACULTY</w:t>
      </w:r>
      <w:r w:rsidRPr="0062480F">
        <w:rPr>
          <w:rFonts w:ascii="Arial" w:hAnsi="Arial" w:cs="Arial"/>
          <w:b/>
          <w:bCs/>
        </w:rPr>
        <w:tab/>
        <w:t>:</w:t>
      </w:r>
      <w:r w:rsidRPr="0062480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CURRICULUM &amp; QUALITY</w:t>
      </w:r>
    </w:p>
    <w:p w14:paraId="7409F321" w14:textId="77777777" w:rsidR="001A731D" w:rsidRPr="0062480F" w:rsidRDefault="005E4C03" w:rsidP="005E4C03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</w:rPr>
      </w:pPr>
      <w:r w:rsidRPr="0062480F">
        <w:rPr>
          <w:rFonts w:ascii="Arial" w:hAnsi="Arial" w:cs="Arial"/>
          <w:b/>
          <w:bCs/>
        </w:rPr>
        <w:t>RESPONSIBLE TO</w:t>
      </w:r>
      <w:r w:rsidRPr="0062480F">
        <w:rPr>
          <w:rFonts w:ascii="Arial" w:hAnsi="Arial" w:cs="Arial"/>
          <w:b/>
          <w:bCs/>
        </w:rPr>
        <w:tab/>
        <w:t>:</w:t>
      </w:r>
      <w:r w:rsidRPr="0062480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DEPUTY PRINCIPAL FOR CURRICULUM &amp; QUALITY</w:t>
      </w:r>
      <w:r w:rsidR="001A731D" w:rsidRPr="0062480F">
        <w:rPr>
          <w:rFonts w:ascii="Arial" w:hAnsi="Arial" w:cs="Arial"/>
          <w:b/>
          <w:bCs/>
        </w:rPr>
        <w:tab/>
      </w:r>
    </w:p>
    <w:p w14:paraId="3CC13FC9" w14:textId="77777777" w:rsidR="001A731D" w:rsidRPr="00F01024" w:rsidRDefault="001A731D" w:rsidP="001A731D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</w:rPr>
      </w:pPr>
    </w:p>
    <w:p w14:paraId="5CB8D32A" w14:textId="77777777" w:rsidR="005E4C03" w:rsidRDefault="005E4C03" w:rsidP="005E4C03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  <w:u w:val="single"/>
        </w:rPr>
      </w:pPr>
      <w:r w:rsidRPr="00947BEA">
        <w:rPr>
          <w:rFonts w:ascii="Arial" w:hAnsi="Arial" w:cs="Arial"/>
          <w:b/>
          <w:bCs/>
          <w:u w:val="single"/>
        </w:rPr>
        <w:t>POST OBJECTIVE:</w:t>
      </w:r>
    </w:p>
    <w:p w14:paraId="3989E799" w14:textId="77777777" w:rsidR="005E4C03" w:rsidRPr="00BE6601" w:rsidRDefault="005E4C03" w:rsidP="005E4C03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A869D4A" w14:textId="77777777" w:rsidR="0008031B" w:rsidRDefault="005E4C03" w:rsidP="005E4C03">
      <w:pPr>
        <w:spacing w:after="200" w:line="276" w:lineRule="auto"/>
        <w:jc w:val="both"/>
        <w:rPr>
          <w:rFonts w:ascii="Arial" w:eastAsia="Calibri" w:hAnsi="Arial" w:cs="Arial"/>
        </w:rPr>
      </w:pPr>
      <w:r w:rsidRPr="0099337E">
        <w:rPr>
          <w:rFonts w:ascii="Arial" w:eastAsia="Calibri" w:hAnsi="Arial" w:cs="Arial"/>
        </w:rPr>
        <w:t xml:space="preserve">To be accountable to the Deputy </w:t>
      </w:r>
      <w:r w:rsidRPr="00CF1C6E">
        <w:rPr>
          <w:rFonts w:ascii="Arial" w:eastAsia="Calibri" w:hAnsi="Arial" w:cs="Arial"/>
        </w:rPr>
        <w:t>Principal</w:t>
      </w:r>
      <w:r w:rsidRPr="0099337E">
        <w:rPr>
          <w:rFonts w:ascii="Arial" w:eastAsia="Calibri" w:hAnsi="Arial" w:cs="Arial"/>
        </w:rPr>
        <w:t xml:space="preserve"> for Curriculum and Quality</w:t>
      </w:r>
      <w:r w:rsidRPr="00CF1C6E">
        <w:rPr>
          <w:rFonts w:ascii="Arial" w:eastAsia="Calibri" w:hAnsi="Arial" w:cs="Arial"/>
        </w:rPr>
        <w:t xml:space="preserve"> of St Helens College</w:t>
      </w:r>
      <w:r w:rsidRPr="0099337E">
        <w:rPr>
          <w:rFonts w:ascii="Arial" w:eastAsia="Calibri" w:hAnsi="Arial" w:cs="Arial"/>
        </w:rPr>
        <w:t>,</w:t>
      </w:r>
      <w:r w:rsidRPr="00CF1C6E">
        <w:rPr>
          <w:rFonts w:ascii="Arial" w:eastAsia="Calibri" w:hAnsi="Arial" w:cs="Arial"/>
        </w:rPr>
        <w:t xml:space="preserve"> for </w:t>
      </w:r>
      <w:r w:rsidR="00D741F8">
        <w:rPr>
          <w:rFonts w:ascii="Arial" w:eastAsia="Calibri" w:hAnsi="Arial" w:cs="Arial"/>
        </w:rPr>
        <w:t xml:space="preserve">providing strategic and operational </w:t>
      </w:r>
      <w:r w:rsidRPr="0099337E">
        <w:rPr>
          <w:rFonts w:ascii="Arial" w:eastAsia="Calibri" w:hAnsi="Arial" w:cs="Arial"/>
        </w:rPr>
        <w:t>leadership</w:t>
      </w:r>
      <w:r w:rsidR="0008031B">
        <w:rPr>
          <w:rFonts w:ascii="Arial" w:eastAsia="Calibri" w:hAnsi="Arial" w:cs="Arial"/>
        </w:rPr>
        <w:t xml:space="preserve"> </w:t>
      </w:r>
      <w:r w:rsidR="0008031B" w:rsidRPr="0008031B">
        <w:rPr>
          <w:rFonts w:ascii="Arial" w:eastAsia="Calibri" w:hAnsi="Arial" w:cs="Arial"/>
        </w:rPr>
        <w:t>of programmes designed to develop students’ employability skills, including</w:t>
      </w:r>
      <w:r w:rsidR="00430FD9">
        <w:rPr>
          <w:rFonts w:ascii="Arial" w:eastAsia="Calibri" w:hAnsi="Arial" w:cs="Arial"/>
        </w:rPr>
        <w:t xml:space="preserve"> Apprenticeships</w:t>
      </w:r>
      <w:r w:rsidR="0008031B" w:rsidRPr="0008031B">
        <w:rPr>
          <w:rFonts w:ascii="Arial" w:eastAsia="Calibri" w:hAnsi="Arial" w:cs="Arial"/>
        </w:rPr>
        <w:t>, Industry Placement</w:t>
      </w:r>
      <w:r w:rsidR="00430FD9">
        <w:rPr>
          <w:rFonts w:ascii="Arial" w:eastAsia="Calibri" w:hAnsi="Arial" w:cs="Arial"/>
        </w:rPr>
        <w:t>s</w:t>
      </w:r>
      <w:r w:rsidR="0008031B" w:rsidRPr="0008031B">
        <w:rPr>
          <w:rFonts w:ascii="Arial" w:eastAsia="Calibri" w:hAnsi="Arial" w:cs="Arial"/>
        </w:rPr>
        <w:t xml:space="preserve"> and Employability Skills Programmes.</w:t>
      </w:r>
      <w:r w:rsidR="0008031B">
        <w:t xml:space="preserve">  </w:t>
      </w:r>
    </w:p>
    <w:p w14:paraId="194D0F61" w14:textId="77777777" w:rsidR="005E4C03" w:rsidRPr="00CF1C6E" w:rsidRDefault="0008031B" w:rsidP="005E4C03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The post holder will also work closely with Heads of Faculty, to </w:t>
      </w:r>
      <w:r w:rsidR="005E4C03" w:rsidRPr="0099337E">
        <w:rPr>
          <w:rFonts w:ascii="Arial" w:eastAsia="Calibri" w:hAnsi="Arial" w:cs="Arial"/>
        </w:rPr>
        <w:t xml:space="preserve">ensure that employability skills development opportunities </w:t>
      </w:r>
      <w:proofErr w:type="gramStart"/>
      <w:r w:rsidR="005E4C03" w:rsidRPr="0099337E">
        <w:rPr>
          <w:rFonts w:ascii="Arial" w:eastAsia="Calibri" w:hAnsi="Arial" w:cs="Arial"/>
        </w:rPr>
        <w:t>are fully embedded</w:t>
      </w:r>
      <w:proofErr w:type="gramEnd"/>
      <w:r w:rsidR="005E4C03" w:rsidRPr="0099337E">
        <w:rPr>
          <w:rFonts w:ascii="Arial" w:eastAsia="Calibri" w:hAnsi="Arial" w:cs="Arial"/>
        </w:rPr>
        <w:t xml:space="preserve"> into curriculum delivery, </w:t>
      </w:r>
      <w:r>
        <w:rPr>
          <w:rFonts w:ascii="Arial" w:eastAsia="Calibri" w:hAnsi="Arial" w:cs="Arial"/>
        </w:rPr>
        <w:t>for all students.</w:t>
      </w:r>
    </w:p>
    <w:p w14:paraId="3C53BA81" w14:textId="77777777" w:rsidR="005E4C03" w:rsidRPr="00CF1C6E" w:rsidRDefault="00430FD9" w:rsidP="005E4C03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</w:t>
      </w:r>
      <w:r w:rsidR="005E4C03" w:rsidRPr="00CF1C6E">
        <w:rPr>
          <w:rFonts w:ascii="Arial" w:eastAsia="Calibri" w:hAnsi="Arial" w:cs="Arial"/>
        </w:rPr>
        <w:t xml:space="preserve"> </w:t>
      </w:r>
      <w:r w:rsidR="0008031B">
        <w:rPr>
          <w:rFonts w:ascii="Arial" w:eastAsia="Calibri" w:hAnsi="Arial" w:cs="Arial"/>
        </w:rPr>
        <w:t>post holder</w:t>
      </w:r>
      <w:r w:rsidR="00F93615">
        <w:rPr>
          <w:rFonts w:ascii="Arial" w:eastAsia="Calibri" w:hAnsi="Arial" w:cs="Arial"/>
        </w:rPr>
        <w:t xml:space="preserve"> will be responsible for all types</w:t>
      </w:r>
      <w:r w:rsidR="005E4C03" w:rsidRPr="00CF1C6E">
        <w:rPr>
          <w:rFonts w:ascii="Arial" w:eastAsia="Calibri" w:hAnsi="Arial" w:cs="Arial"/>
        </w:rPr>
        <w:t xml:space="preserve"> of provision (including sub-contracted provision) and will focus on ensuring consistency in approach and substantial and sustained performance improvement across the College Group. </w:t>
      </w:r>
      <w:r w:rsidR="0008031B">
        <w:rPr>
          <w:rFonts w:ascii="Arial" w:eastAsia="Calibri" w:hAnsi="Arial" w:cs="Arial"/>
        </w:rPr>
        <w:t xml:space="preserve"> </w:t>
      </w:r>
    </w:p>
    <w:p w14:paraId="7326BE87" w14:textId="77777777" w:rsidR="005E4C03" w:rsidRPr="0099337E" w:rsidRDefault="005E4C03" w:rsidP="005E4C03">
      <w:pPr>
        <w:spacing w:after="200" w:line="276" w:lineRule="auto"/>
        <w:jc w:val="both"/>
        <w:rPr>
          <w:rFonts w:ascii="Arial" w:eastAsia="Calibri" w:hAnsi="Arial" w:cs="Arial"/>
          <w:b/>
          <w:u w:val="single"/>
        </w:rPr>
      </w:pPr>
      <w:r w:rsidRPr="00CF1C6E">
        <w:rPr>
          <w:rFonts w:ascii="Arial" w:eastAsia="Calibri" w:hAnsi="Arial" w:cs="Arial"/>
        </w:rPr>
        <w:t>As a member of the Senior Leadership Team (SLT), to make a significant contribution to the development and achievement of the College Group’s Strategic plans and Corporate targets.</w:t>
      </w:r>
    </w:p>
    <w:p w14:paraId="30682ED0" w14:textId="77777777" w:rsidR="001A731D" w:rsidRDefault="001A731D" w:rsidP="001A731D">
      <w:pPr>
        <w:pStyle w:val="Default"/>
        <w:jc w:val="both"/>
      </w:pPr>
    </w:p>
    <w:p w14:paraId="27D8BF73" w14:textId="77777777" w:rsidR="005E4C03" w:rsidRPr="00BE6601" w:rsidRDefault="005E4C03" w:rsidP="005E4C03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>MAIN DUTIES AND RESPONIBILITIES</w:t>
      </w:r>
      <w:r w:rsidRPr="00F01024">
        <w:rPr>
          <w:rFonts w:ascii="Arial" w:hAnsi="Arial" w:cs="Arial"/>
          <w:b/>
          <w:bCs/>
          <w:u w:val="single"/>
        </w:rPr>
        <w:t>:</w:t>
      </w:r>
    </w:p>
    <w:p w14:paraId="4135691B" w14:textId="77777777" w:rsidR="005E4C03" w:rsidRPr="00BE6601" w:rsidRDefault="005E4C03" w:rsidP="005E4C03">
      <w:pPr>
        <w:spacing w:after="0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90E11D7" w14:textId="77777777" w:rsidR="004579A1" w:rsidRPr="0008031B" w:rsidRDefault="005E4C03" w:rsidP="001B4447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08031B">
        <w:rPr>
          <w:rFonts w:ascii="Arial" w:eastAsia="Calibri" w:hAnsi="Arial" w:cs="Arial"/>
          <w:sz w:val="22"/>
          <w:szCs w:val="22"/>
        </w:rPr>
        <w:t xml:space="preserve">To lead on the strategic development and </w:t>
      </w:r>
      <w:r w:rsidR="0008031B">
        <w:rPr>
          <w:rFonts w:ascii="Arial" w:eastAsia="Calibri" w:hAnsi="Arial" w:cs="Arial"/>
          <w:sz w:val="22"/>
          <w:szCs w:val="22"/>
        </w:rPr>
        <w:t>delivery</w:t>
      </w:r>
      <w:r w:rsidR="0008031B" w:rsidRPr="0008031B">
        <w:rPr>
          <w:rFonts w:ascii="Arial" w:eastAsia="Calibri" w:hAnsi="Arial" w:cs="Arial"/>
          <w:sz w:val="22"/>
          <w:szCs w:val="22"/>
        </w:rPr>
        <w:t xml:space="preserve"> of Apprenticeships, </w:t>
      </w:r>
      <w:r w:rsidRPr="0008031B">
        <w:rPr>
          <w:rFonts w:ascii="Arial" w:eastAsia="Calibri" w:hAnsi="Arial" w:cs="Arial"/>
          <w:sz w:val="22"/>
          <w:szCs w:val="22"/>
        </w:rPr>
        <w:t>in line with the College’s strategic aims.</w:t>
      </w:r>
      <w:r w:rsidR="0008031B" w:rsidRPr="0008031B">
        <w:rPr>
          <w:rFonts w:ascii="Arial" w:eastAsia="Calibri" w:hAnsi="Arial" w:cs="Arial"/>
          <w:sz w:val="22"/>
          <w:szCs w:val="22"/>
        </w:rPr>
        <w:t xml:space="preserve"> Maintaining an up-to-date understanding of the FE environment, trends, policy direction, legislative changes and other developments, which may have an effect on strategic and operational plans.</w:t>
      </w:r>
    </w:p>
    <w:p w14:paraId="6BCF478F" w14:textId="77777777" w:rsidR="004579A1" w:rsidRPr="0008031B" w:rsidRDefault="004579A1" w:rsidP="004579A1">
      <w:pPr>
        <w:pStyle w:val="ListParagraph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09F92CB8" w14:textId="77777777" w:rsidR="004579A1" w:rsidRDefault="0008031B" w:rsidP="00E444E3">
      <w:pPr>
        <w:numPr>
          <w:ilvl w:val="1"/>
          <w:numId w:val="32"/>
        </w:numPr>
        <w:tabs>
          <w:tab w:val="left" w:pos="709"/>
        </w:tabs>
        <w:spacing w:before="120" w:after="0" w:line="240" w:lineRule="auto"/>
        <w:ind w:left="284" w:right="425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To l</w:t>
      </w:r>
      <w:r w:rsidR="004579A1" w:rsidRPr="0008031B">
        <w:rPr>
          <w:rFonts w:ascii="Arial" w:eastAsia="Calibri" w:hAnsi="Arial" w:cs="Arial"/>
        </w:rPr>
        <w:t>ead on the annual self-assessment review and quality improvement plan for Apprenticeships</w:t>
      </w:r>
      <w:r w:rsidR="00E444E3" w:rsidRPr="0008031B">
        <w:rPr>
          <w:rFonts w:ascii="Arial" w:eastAsia="Calibri" w:hAnsi="Arial" w:cs="Arial"/>
        </w:rPr>
        <w:t xml:space="preserve">. </w:t>
      </w:r>
    </w:p>
    <w:p w14:paraId="37353462" w14:textId="77777777" w:rsidR="005E4C03" w:rsidRPr="0008031B" w:rsidRDefault="005E4C03" w:rsidP="005E4C03">
      <w:pPr>
        <w:pStyle w:val="ListParagraph"/>
        <w:jc w:val="both"/>
        <w:rPr>
          <w:rFonts w:ascii="Arial" w:eastAsia="Calibri" w:hAnsi="Arial" w:cs="Arial"/>
          <w:sz w:val="22"/>
          <w:szCs w:val="22"/>
        </w:rPr>
      </w:pPr>
    </w:p>
    <w:p w14:paraId="0F276D85" w14:textId="77777777" w:rsidR="005E4C03" w:rsidRPr="0008031B" w:rsidRDefault="005E4C03" w:rsidP="005E4C03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08031B">
        <w:rPr>
          <w:rFonts w:ascii="Arial" w:eastAsia="Calibri" w:hAnsi="Arial" w:cs="Arial"/>
          <w:sz w:val="22"/>
          <w:szCs w:val="22"/>
        </w:rPr>
        <w:t xml:space="preserve">To lead on the strategic development and implementation of systems and processes, to ensure the Apprentice Journey is </w:t>
      </w:r>
      <w:r w:rsidR="00430FD9">
        <w:rPr>
          <w:rFonts w:ascii="Arial" w:eastAsia="Calibri" w:hAnsi="Arial" w:cs="Arial"/>
          <w:sz w:val="22"/>
          <w:szCs w:val="22"/>
        </w:rPr>
        <w:t>of high quality,</w:t>
      </w:r>
      <w:r w:rsidRPr="0008031B">
        <w:rPr>
          <w:rFonts w:ascii="Arial" w:eastAsia="Calibri" w:hAnsi="Arial" w:cs="Arial"/>
          <w:sz w:val="22"/>
          <w:szCs w:val="22"/>
        </w:rPr>
        <w:t xml:space="preserve"> and the sign-up </w:t>
      </w:r>
      <w:r w:rsidR="0008031B">
        <w:rPr>
          <w:rFonts w:ascii="Arial" w:eastAsia="Calibri" w:hAnsi="Arial" w:cs="Arial"/>
          <w:sz w:val="22"/>
          <w:szCs w:val="22"/>
        </w:rPr>
        <w:t>process is</w:t>
      </w:r>
      <w:r w:rsidR="00CA2C6A">
        <w:rPr>
          <w:rFonts w:ascii="Arial" w:eastAsia="Calibri" w:hAnsi="Arial" w:cs="Arial"/>
          <w:sz w:val="22"/>
          <w:szCs w:val="22"/>
        </w:rPr>
        <w:t xml:space="preserve"> smooth and efficient, for the C</w:t>
      </w:r>
      <w:r w:rsidR="0008031B">
        <w:rPr>
          <w:rFonts w:ascii="Arial" w:eastAsia="Calibri" w:hAnsi="Arial" w:cs="Arial"/>
          <w:sz w:val="22"/>
          <w:szCs w:val="22"/>
        </w:rPr>
        <w:t>ollege, apprentices and employers.</w:t>
      </w:r>
    </w:p>
    <w:p w14:paraId="76A13997" w14:textId="77777777" w:rsidR="005E4C03" w:rsidRPr="0008031B" w:rsidRDefault="005E4C03" w:rsidP="005E4C03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222B517D" w14:textId="77777777" w:rsidR="005E4C03" w:rsidRPr="0008031B" w:rsidRDefault="005E4C03" w:rsidP="005E4C03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08031B">
        <w:rPr>
          <w:rFonts w:ascii="Arial" w:eastAsia="Calibri" w:hAnsi="Arial" w:cs="Arial"/>
          <w:sz w:val="22"/>
          <w:szCs w:val="22"/>
        </w:rPr>
        <w:t>To lead on the strategic development and implementation of Industry/Work Placements, ensuring that all Study Programme students have the opportunity to develop their employability skills through meaningful Industry/Work Placements, in line with the College’s strategic aims.</w:t>
      </w:r>
      <w:bookmarkStart w:id="0" w:name="_GoBack"/>
      <w:bookmarkEnd w:id="0"/>
    </w:p>
    <w:p w14:paraId="72E1F728" w14:textId="77777777" w:rsidR="00FA524C" w:rsidRPr="0008031B" w:rsidRDefault="00FA524C" w:rsidP="00FA524C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61D3B60F" w14:textId="77777777" w:rsidR="00E444E3" w:rsidRPr="0008031B" w:rsidRDefault="00FA524C" w:rsidP="00E444E3">
      <w:pPr>
        <w:numPr>
          <w:ilvl w:val="1"/>
          <w:numId w:val="32"/>
        </w:numPr>
        <w:tabs>
          <w:tab w:val="left" w:pos="709"/>
        </w:tabs>
        <w:spacing w:before="120" w:after="0" w:line="240" w:lineRule="auto"/>
        <w:ind w:left="284" w:right="425" w:hanging="284"/>
        <w:rPr>
          <w:rFonts w:ascii="Arial" w:hAnsi="Arial" w:cs="Arial"/>
          <w:bCs/>
        </w:rPr>
      </w:pPr>
      <w:r w:rsidRPr="00FA524C">
        <w:rPr>
          <w:rFonts w:ascii="Arial" w:hAnsi="Arial" w:cs="Arial"/>
          <w:bCs/>
        </w:rPr>
        <w:t>To lead the Apprenticeships monitoring group</w:t>
      </w:r>
      <w:r w:rsidR="00E444E3">
        <w:rPr>
          <w:rFonts w:ascii="Arial" w:hAnsi="Arial" w:cs="Arial"/>
          <w:bCs/>
        </w:rPr>
        <w:t xml:space="preserve"> to ensure </w:t>
      </w:r>
      <w:r w:rsidR="00E444E3" w:rsidRPr="0008031B">
        <w:rPr>
          <w:rFonts w:ascii="Arial" w:hAnsi="Arial" w:cs="Arial"/>
          <w:bCs/>
        </w:rPr>
        <w:t>that overall and timely achievement for Apprenticeships improves year-on-year.</w:t>
      </w:r>
    </w:p>
    <w:p w14:paraId="11FC5975" w14:textId="77777777" w:rsidR="00E444E3" w:rsidRPr="004579A1" w:rsidRDefault="00E444E3" w:rsidP="00E444E3">
      <w:pPr>
        <w:pStyle w:val="ListParagraph"/>
        <w:rPr>
          <w:rFonts w:ascii="Arial" w:hAnsi="Arial" w:cs="Arial"/>
          <w:b/>
          <w:bCs/>
          <w:u w:val="single"/>
        </w:rPr>
      </w:pPr>
    </w:p>
    <w:p w14:paraId="1900A896" w14:textId="691D6D5D" w:rsidR="00BF2931" w:rsidRDefault="00BF2931" w:rsidP="00E444E3">
      <w:pPr>
        <w:pStyle w:val="ListParagraph"/>
        <w:ind w:left="284"/>
        <w:jc w:val="both"/>
        <w:rPr>
          <w:rFonts w:ascii="Arial" w:hAnsi="Arial" w:cs="Arial"/>
          <w:bCs/>
          <w:sz w:val="22"/>
        </w:rPr>
      </w:pPr>
    </w:p>
    <w:p w14:paraId="28F97B47" w14:textId="05FB1B41" w:rsidR="001557D3" w:rsidRDefault="001557D3" w:rsidP="00E444E3">
      <w:pPr>
        <w:pStyle w:val="ListParagraph"/>
        <w:ind w:left="284"/>
        <w:jc w:val="both"/>
        <w:rPr>
          <w:rFonts w:ascii="Arial" w:hAnsi="Arial" w:cs="Arial"/>
          <w:bCs/>
          <w:sz w:val="22"/>
        </w:rPr>
      </w:pPr>
    </w:p>
    <w:p w14:paraId="0D513288" w14:textId="7F0C3B6F" w:rsidR="001557D3" w:rsidRDefault="001557D3" w:rsidP="00E444E3">
      <w:pPr>
        <w:pStyle w:val="ListParagraph"/>
        <w:ind w:left="284"/>
        <w:jc w:val="both"/>
        <w:rPr>
          <w:rFonts w:ascii="Arial" w:hAnsi="Arial" w:cs="Arial"/>
          <w:bCs/>
          <w:sz w:val="22"/>
        </w:rPr>
      </w:pPr>
    </w:p>
    <w:p w14:paraId="1350FBBA" w14:textId="77777777" w:rsidR="001557D3" w:rsidRDefault="001557D3" w:rsidP="00E444E3">
      <w:pPr>
        <w:pStyle w:val="ListParagraph"/>
        <w:ind w:left="284"/>
        <w:jc w:val="both"/>
        <w:rPr>
          <w:rFonts w:ascii="Arial" w:hAnsi="Arial" w:cs="Arial"/>
          <w:bCs/>
          <w:sz w:val="22"/>
        </w:rPr>
      </w:pPr>
    </w:p>
    <w:p w14:paraId="4950361E" w14:textId="77777777" w:rsidR="00BF2931" w:rsidRPr="00BF2931" w:rsidRDefault="00BF2931" w:rsidP="00BF2931">
      <w:pPr>
        <w:pStyle w:val="ListParagraph"/>
        <w:rPr>
          <w:rFonts w:ascii="Arial" w:hAnsi="Arial" w:cs="Arial"/>
          <w:bCs/>
          <w:sz w:val="22"/>
        </w:rPr>
      </w:pPr>
    </w:p>
    <w:p w14:paraId="2538FC82" w14:textId="77777777" w:rsidR="00FA524C" w:rsidRDefault="00BF2931" w:rsidP="005E4C03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Ensure the timely and accurate recording, checking and reporting of all data relating to Apprenticeships and </w:t>
      </w:r>
      <w:r w:rsidR="0008031B">
        <w:rPr>
          <w:rFonts w:ascii="Arial" w:hAnsi="Arial" w:cs="Arial"/>
          <w:bCs/>
          <w:sz w:val="22"/>
        </w:rPr>
        <w:t>Industry/</w:t>
      </w:r>
      <w:r>
        <w:rPr>
          <w:rFonts w:ascii="Arial" w:hAnsi="Arial" w:cs="Arial"/>
          <w:bCs/>
          <w:sz w:val="22"/>
        </w:rPr>
        <w:t>Work Placements to satisfy internal and external requirements</w:t>
      </w:r>
      <w:r w:rsidR="0008031B">
        <w:rPr>
          <w:rFonts w:ascii="Arial" w:hAnsi="Arial" w:cs="Arial"/>
          <w:bCs/>
          <w:sz w:val="22"/>
        </w:rPr>
        <w:t>.</w:t>
      </w:r>
    </w:p>
    <w:p w14:paraId="163BD860" w14:textId="77777777" w:rsidR="00F93615" w:rsidRPr="00F93615" w:rsidRDefault="00F93615" w:rsidP="00F93615">
      <w:pPr>
        <w:pStyle w:val="ListParagraph"/>
        <w:rPr>
          <w:rFonts w:ascii="Arial" w:hAnsi="Arial" w:cs="Arial"/>
          <w:bCs/>
          <w:sz w:val="22"/>
        </w:rPr>
      </w:pPr>
    </w:p>
    <w:p w14:paraId="10E8A9DA" w14:textId="77777777" w:rsidR="00F93615" w:rsidRPr="00FA524C" w:rsidRDefault="00F93615" w:rsidP="005E4C03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 collaboration with the Director of Quality</w:t>
      </w:r>
      <w:r w:rsidR="0008031B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lead on the development of teaching, learning and assessment for Apprenticeships across the College</w:t>
      </w:r>
      <w:r w:rsidR="004579A1">
        <w:rPr>
          <w:rFonts w:ascii="Arial" w:hAnsi="Arial" w:cs="Arial"/>
          <w:bCs/>
          <w:sz w:val="22"/>
        </w:rPr>
        <w:t xml:space="preserve">, and improve the overall </w:t>
      </w:r>
      <w:r w:rsidR="0008031B">
        <w:rPr>
          <w:rFonts w:ascii="Arial" w:hAnsi="Arial" w:cs="Arial"/>
          <w:bCs/>
          <w:sz w:val="22"/>
        </w:rPr>
        <w:t>apprentice</w:t>
      </w:r>
      <w:r w:rsidR="004579A1">
        <w:rPr>
          <w:rFonts w:ascii="Arial" w:hAnsi="Arial" w:cs="Arial"/>
          <w:bCs/>
          <w:sz w:val="22"/>
        </w:rPr>
        <w:t xml:space="preserve"> experience</w:t>
      </w:r>
      <w:r w:rsidR="00E444E3">
        <w:rPr>
          <w:rFonts w:ascii="Arial" w:hAnsi="Arial" w:cs="Arial"/>
          <w:bCs/>
          <w:sz w:val="22"/>
        </w:rPr>
        <w:t>.</w:t>
      </w:r>
    </w:p>
    <w:p w14:paraId="48C8D4E8" w14:textId="77777777" w:rsidR="005E4C03" w:rsidRPr="00430FD9" w:rsidRDefault="005E4C03" w:rsidP="00430FD9">
      <w:pPr>
        <w:rPr>
          <w:rFonts w:ascii="Arial" w:hAnsi="Arial" w:cs="Arial"/>
          <w:b/>
          <w:bCs/>
          <w:u w:val="single"/>
        </w:rPr>
      </w:pPr>
    </w:p>
    <w:p w14:paraId="5B9C9169" w14:textId="77777777" w:rsidR="005E4C03" w:rsidRPr="00FA524C" w:rsidRDefault="005E4C03" w:rsidP="005E4C03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bCs/>
          <w:sz w:val="22"/>
          <w:u w:val="single"/>
        </w:rPr>
      </w:pPr>
      <w:r w:rsidRPr="0099337E">
        <w:rPr>
          <w:rFonts w:ascii="Arial" w:hAnsi="Arial" w:cs="Arial"/>
          <w:bCs/>
          <w:sz w:val="22"/>
        </w:rPr>
        <w:t>To ensure that all Study Programme students, at Levels 2 and 3, have the opportunity to develop their skills through meaningful work placements and that all Level 1 students have the opportunity to develop their skills through relevant work related learning.</w:t>
      </w:r>
    </w:p>
    <w:p w14:paraId="20834DC7" w14:textId="77777777" w:rsidR="00FA524C" w:rsidRPr="00FA524C" w:rsidRDefault="00FA524C" w:rsidP="00FA524C">
      <w:pPr>
        <w:pStyle w:val="ListParagraph"/>
        <w:rPr>
          <w:rFonts w:ascii="Arial" w:hAnsi="Arial" w:cs="Arial"/>
          <w:b/>
          <w:bCs/>
          <w:sz w:val="22"/>
          <w:u w:val="single"/>
        </w:rPr>
      </w:pPr>
    </w:p>
    <w:p w14:paraId="684B7C98" w14:textId="77777777" w:rsidR="00FA524C" w:rsidRPr="00CA2C6A" w:rsidRDefault="00FA524C" w:rsidP="00CA2C6A">
      <w:pPr>
        <w:pStyle w:val="ListParagraph"/>
        <w:numPr>
          <w:ilvl w:val="0"/>
          <w:numId w:val="42"/>
        </w:numPr>
        <w:ind w:left="284" w:hanging="284"/>
        <w:rPr>
          <w:rFonts w:ascii="Arial" w:hAnsi="Arial" w:cs="Arial"/>
          <w:bCs/>
          <w:sz w:val="22"/>
        </w:rPr>
      </w:pPr>
      <w:r w:rsidRPr="00CA2C6A">
        <w:rPr>
          <w:rFonts w:ascii="Arial" w:hAnsi="Arial" w:cs="Arial"/>
          <w:bCs/>
          <w:sz w:val="22"/>
        </w:rPr>
        <w:t>To lead in</w:t>
      </w:r>
      <w:r w:rsidR="00F93615" w:rsidRPr="00CA2C6A">
        <w:rPr>
          <w:rFonts w:ascii="Arial" w:hAnsi="Arial" w:cs="Arial"/>
          <w:bCs/>
          <w:sz w:val="22"/>
        </w:rPr>
        <w:t xml:space="preserve"> monitoring Asses</w:t>
      </w:r>
      <w:r w:rsidR="00CA2C6A" w:rsidRPr="00CA2C6A">
        <w:rPr>
          <w:rFonts w:ascii="Arial" w:hAnsi="Arial" w:cs="Arial"/>
          <w:bCs/>
          <w:sz w:val="22"/>
        </w:rPr>
        <w:t>sor utilisation and performance, and effectively manage the performance of staff, including</w:t>
      </w:r>
      <w:r w:rsidR="00E444E3" w:rsidRPr="00CA2C6A">
        <w:rPr>
          <w:rFonts w:ascii="Arial" w:hAnsi="Arial" w:cs="Arial"/>
          <w:bCs/>
          <w:sz w:val="22"/>
        </w:rPr>
        <w:t xml:space="preserve"> ensuring that all staff have appraisals and probation reviews</w:t>
      </w:r>
      <w:r w:rsidR="00CA2C6A" w:rsidRPr="00CA2C6A">
        <w:rPr>
          <w:rFonts w:ascii="Arial" w:hAnsi="Arial" w:cs="Arial"/>
          <w:bCs/>
          <w:sz w:val="22"/>
        </w:rPr>
        <w:t>,</w:t>
      </w:r>
      <w:r w:rsidR="00E444E3" w:rsidRPr="00CA2C6A">
        <w:rPr>
          <w:rFonts w:ascii="Arial" w:hAnsi="Arial" w:cs="Arial"/>
          <w:bCs/>
          <w:sz w:val="22"/>
        </w:rPr>
        <w:t xml:space="preserve"> with targets and measurable outcomes. Set training plans for new staff.  Where appropriate, ensure performance improvement plans are in place</w:t>
      </w:r>
      <w:r w:rsidR="00CA2C6A">
        <w:rPr>
          <w:rFonts w:ascii="Arial" w:hAnsi="Arial" w:cs="Arial"/>
          <w:bCs/>
          <w:sz w:val="22"/>
        </w:rPr>
        <w:t>.</w:t>
      </w:r>
    </w:p>
    <w:p w14:paraId="32F7C0FD" w14:textId="77777777" w:rsidR="005E4C03" w:rsidRPr="0099337E" w:rsidRDefault="005E4C03" w:rsidP="005E4C03">
      <w:pPr>
        <w:pStyle w:val="ListParagraph"/>
        <w:rPr>
          <w:rFonts w:ascii="Arial" w:hAnsi="Arial" w:cs="Arial"/>
          <w:b/>
          <w:bCs/>
          <w:sz w:val="22"/>
          <w:u w:val="single"/>
        </w:rPr>
      </w:pPr>
    </w:p>
    <w:p w14:paraId="65B387B8" w14:textId="77777777" w:rsidR="005E4C03" w:rsidRPr="004579A1" w:rsidRDefault="005E4C03" w:rsidP="005E4C03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bCs/>
          <w:sz w:val="22"/>
          <w:u w:val="single"/>
        </w:rPr>
      </w:pPr>
      <w:r w:rsidRPr="0099337E">
        <w:rPr>
          <w:rFonts w:ascii="Arial" w:hAnsi="Arial" w:cs="Arial"/>
          <w:bCs/>
          <w:sz w:val="22"/>
        </w:rPr>
        <w:lastRenderedPageBreak/>
        <w:t xml:space="preserve">To ensure that there is a primary </w:t>
      </w:r>
      <w:r w:rsidR="004579A1" w:rsidRPr="0099337E">
        <w:rPr>
          <w:rFonts w:ascii="Arial" w:hAnsi="Arial" w:cs="Arial"/>
          <w:bCs/>
          <w:sz w:val="22"/>
        </w:rPr>
        <w:t>contact for</w:t>
      </w:r>
      <w:r w:rsidRPr="0099337E">
        <w:rPr>
          <w:rFonts w:ascii="Arial" w:hAnsi="Arial" w:cs="Arial"/>
          <w:bCs/>
          <w:sz w:val="22"/>
        </w:rPr>
        <w:t xml:space="preserve"> employers of College apprentices, to provide effective communications, to make sure concerns </w:t>
      </w:r>
      <w:proofErr w:type="gramStart"/>
      <w:r w:rsidRPr="0099337E">
        <w:rPr>
          <w:rFonts w:ascii="Arial" w:hAnsi="Arial" w:cs="Arial"/>
          <w:bCs/>
          <w:sz w:val="22"/>
        </w:rPr>
        <w:t>are dealt with</w:t>
      </w:r>
      <w:proofErr w:type="gramEnd"/>
      <w:r w:rsidRPr="0099337E">
        <w:rPr>
          <w:rFonts w:ascii="Arial" w:hAnsi="Arial" w:cs="Arial"/>
          <w:bCs/>
          <w:sz w:val="22"/>
        </w:rPr>
        <w:t xml:space="preserve"> promptly and that employer satisfaction rates are high.</w:t>
      </w:r>
    </w:p>
    <w:p w14:paraId="336A8792" w14:textId="77777777" w:rsidR="004579A1" w:rsidRPr="004579A1" w:rsidRDefault="004579A1" w:rsidP="004579A1">
      <w:pPr>
        <w:pStyle w:val="ListParagraph"/>
        <w:ind w:left="284"/>
        <w:jc w:val="both"/>
        <w:rPr>
          <w:rFonts w:ascii="Arial" w:hAnsi="Arial" w:cs="Arial"/>
          <w:b/>
          <w:bCs/>
          <w:sz w:val="22"/>
          <w:u w:val="single"/>
        </w:rPr>
      </w:pPr>
    </w:p>
    <w:p w14:paraId="18DFAAD5" w14:textId="77777777" w:rsidR="004579A1" w:rsidRPr="0099337E" w:rsidRDefault="004579A1" w:rsidP="005E4C03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Cs/>
          <w:sz w:val="22"/>
        </w:rPr>
        <w:t>Work in collaboration with the Director of Marketing, Sales and Customer Relations to develop the Customer/ Client</w:t>
      </w:r>
      <w:r w:rsidR="00CA2C6A">
        <w:rPr>
          <w:rFonts w:ascii="Arial" w:hAnsi="Arial" w:cs="Arial"/>
          <w:bCs/>
          <w:sz w:val="22"/>
        </w:rPr>
        <w:t xml:space="preserve"> Relationship Management system.</w:t>
      </w:r>
    </w:p>
    <w:p w14:paraId="57A96918" w14:textId="77777777" w:rsidR="005E4C03" w:rsidRPr="0099337E" w:rsidRDefault="005E4C03" w:rsidP="005E4C03">
      <w:pPr>
        <w:pStyle w:val="ListParagraph"/>
        <w:rPr>
          <w:rFonts w:ascii="Arial" w:hAnsi="Arial" w:cs="Arial"/>
          <w:b/>
          <w:bCs/>
          <w:sz w:val="22"/>
          <w:u w:val="single"/>
        </w:rPr>
      </w:pPr>
    </w:p>
    <w:p w14:paraId="1931B502" w14:textId="77777777" w:rsidR="005E4C03" w:rsidRPr="0099337E" w:rsidRDefault="005E4C03" w:rsidP="005E4C03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bCs/>
          <w:sz w:val="22"/>
          <w:u w:val="single"/>
        </w:rPr>
      </w:pPr>
      <w:r w:rsidRPr="0099337E">
        <w:rPr>
          <w:rFonts w:ascii="Arial" w:hAnsi="Arial" w:cs="Arial"/>
          <w:bCs/>
          <w:sz w:val="22"/>
        </w:rPr>
        <w:t>To lead on the development and implementation of a meaningful approach to developing students’ employability skills, delivered through tutorial programmes in a way that clearly demonstrates progress over time.</w:t>
      </w:r>
    </w:p>
    <w:p w14:paraId="22F9C7CC" w14:textId="77777777" w:rsidR="005E4C03" w:rsidRPr="0099337E" w:rsidRDefault="005E4C03" w:rsidP="005E4C03">
      <w:pPr>
        <w:pStyle w:val="ListParagraph"/>
        <w:rPr>
          <w:rFonts w:ascii="Arial" w:hAnsi="Arial" w:cs="Arial"/>
          <w:b/>
          <w:bCs/>
          <w:sz w:val="22"/>
          <w:u w:val="single"/>
        </w:rPr>
      </w:pPr>
    </w:p>
    <w:p w14:paraId="6372AE2E" w14:textId="77777777" w:rsidR="004579A1" w:rsidRPr="004579A1" w:rsidRDefault="005E4C03" w:rsidP="004579A1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bCs/>
          <w:sz w:val="22"/>
          <w:u w:val="single"/>
        </w:rPr>
      </w:pPr>
      <w:r w:rsidRPr="004579A1">
        <w:rPr>
          <w:rFonts w:ascii="Arial" w:hAnsi="Arial" w:cs="Arial"/>
          <w:bCs/>
          <w:sz w:val="22"/>
        </w:rPr>
        <w:t xml:space="preserve">To lead on the </w:t>
      </w:r>
      <w:r w:rsidR="004579A1" w:rsidRPr="004579A1">
        <w:rPr>
          <w:rFonts w:ascii="Arial" w:hAnsi="Arial" w:cs="Arial"/>
          <w:bCs/>
          <w:sz w:val="22"/>
        </w:rPr>
        <w:t xml:space="preserve">continuous </w:t>
      </w:r>
      <w:r w:rsidRPr="004579A1">
        <w:rPr>
          <w:rFonts w:ascii="Arial" w:hAnsi="Arial" w:cs="Arial"/>
          <w:bCs/>
          <w:sz w:val="22"/>
        </w:rPr>
        <w:t>development of the College’s online platform for</w:t>
      </w:r>
      <w:r w:rsidR="004579A1">
        <w:rPr>
          <w:rFonts w:ascii="Arial" w:hAnsi="Arial" w:cs="Arial"/>
          <w:bCs/>
          <w:sz w:val="22"/>
        </w:rPr>
        <w:t xml:space="preserve"> tracking apprentices’ progress.</w:t>
      </w:r>
    </w:p>
    <w:p w14:paraId="41910915" w14:textId="77777777" w:rsidR="004579A1" w:rsidRPr="004579A1" w:rsidRDefault="004579A1" w:rsidP="004579A1">
      <w:pPr>
        <w:pStyle w:val="ListParagraph"/>
        <w:rPr>
          <w:rFonts w:ascii="Arial" w:hAnsi="Arial" w:cs="Arial"/>
          <w:b/>
          <w:bCs/>
          <w:sz w:val="22"/>
          <w:u w:val="single"/>
        </w:rPr>
      </w:pPr>
    </w:p>
    <w:p w14:paraId="74163375" w14:textId="77777777" w:rsidR="004579A1" w:rsidRPr="00CA2C6A" w:rsidRDefault="00CA2C6A" w:rsidP="00C6502A">
      <w:pPr>
        <w:numPr>
          <w:ilvl w:val="1"/>
          <w:numId w:val="32"/>
        </w:numPr>
        <w:tabs>
          <w:tab w:val="left" w:pos="709"/>
        </w:tabs>
        <w:spacing w:before="120" w:after="0" w:line="240" w:lineRule="auto"/>
        <w:ind w:left="284" w:right="425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Times New Roman" w:hAnsi="Arial" w:cs="Arial"/>
          <w:lang w:val="en-US"/>
        </w:rPr>
        <w:t>To work</w:t>
      </w:r>
      <w:r w:rsidR="004579A1" w:rsidRPr="00CA2C6A">
        <w:rPr>
          <w:rFonts w:ascii="Arial" w:eastAsia="Times New Roman" w:hAnsi="Arial" w:cs="Arial"/>
          <w:lang w:val="en-US"/>
        </w:rPr>
        <w:t xml:space="preserve"> closely with key managers to ensure that Apprentices receive the necessary support to be successful in their studies.</w:t>
      </w:r>
    </w:p>
    <w:p w14:paraId="12C0FEA0" w14:textId="77777777" w:rsidR="004579A1" w:rsidRPr="004579A1" w:rsidRDefault="004579A1" w:rsidP="004579A1">
      <w:pPr>
        <w:pStyle w:val="ListParagraph"/>
        <w:ind w:left="284"/>
        <w:jc w:val="both"/>
        <w:rPr>
          <w:rFonts w:ascii="Arial" w:hAnsi="Arial" w:cs="Arial"/>
          <w:b/>
          <w:bCs/>
          <w:sz w:val="22"/>
          <w:u w:val="single"/>
        </w:rPr>
      </w:pPr>
    </w:p>
    <w:p w14:paraId="10F501FD" w14:textId="77777777" w:rsidR="005E4C03" w:rsidRPr="0099337E" w:rsidRDefault="00CA2C6A" w:rsidP="005E4C03">
      <w:pPr>
        <w:pStyle w:val="ListParagraph"/>
        <w:numPr>
          <w:ilvl w:val="0"/>
          <w:numId w:val="42"/>
        </w:numPr>
        <w:ind w:left="284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To work</w:t>
      </w:r>
      <w:r w:rsidR="005E4C03" w:rsidRPr="0099337E">
        <w:rPr>
          <w:rFonts w:ascii="Arial" w:hAnsi="Arial" w:cs="Arial"/>
          <w:bCs/>
          <w:sz w:val="22"/>
        </w:rPr>
        <w:t xml:space="preserve"> in close partnership with the</w:t>
      </w:r>
      <w:r w:rsidR="00E444E3">
        <w:rPr>
          <w:rFonts w:ascii="Arial" w:hAnsi="Arial" w:cs="Arial"/>
          <w:bCs/>
          <w:sz w:val="22"/>
        </w:rPr>
        <w:t xml:space="preserve"> Director of</w:t>
      </w:r>
      <w:r w:rsidR="005E4C03" w:rsidRPr="0099337E">
        <w:rPr>
          <w:rFonts w:ascii="Arial" w:hAnsi="Arial" w:cs="Arial"/>
          <w:bCs/>
          <w:sz w:val="22"/>
        </w:rPr>
        <w:t xml:space="preserve"> </w:t>
      </w:r>
      <w:r w:rsidR="00F93615">
        <w:rPr>
          <w:rFonts w:ascii="Arial" w:hAnsi="Arial" w:cs="Arial"/>
          <w:bCs/>
          <w:sz w:val="22"/>
        </w:rPr>
        <w:t>Customer Relations and</w:t>
      </w:r>
      <w:r w:rsidR="005E4C03" w:rsidRPr="0099337E">
        <w:rPr>
          <w:rFonts w:ascii="Arial" w:hAnsi="Arial" w:cs="Arial"/>
          <w:bCs/>
          <w:sz w:val="22"/>
        </w:rPr>
        <w:t xml:space="preserve"> Business Development teams</w:t>
      </w:r>
      <w:r>
        <w:rPr>
          <w:rFonts w:ascii="Arial" w:hAnsi="Arial" w:cs="Arial"/>
          <w:bCs/>
          <w:sz w:val="22"/>
        </w:rPr>
        <w:t>,</w:t>
      </w:r>
      <w:r w:rsidR="005E4C03" w:rsidRPr="0099337E">
        <w:rPr>
          <w:rFonts w:ascii="Arial" w:hAnsi="Arial" w:cs="Arial"/>
          <w:bCs/>
          <w:sz w:val="22"/>
        </w:rPr>
        <w:t xml:space="preserve"> to ensure that </w:t>
      </w:r>
      <w:r w:rsidR="005E4C03" w:rsidRPr="0099337E">
        <w:rPr>
          <w:rFonts w:ascii="Arial" w:hAnsi="Arial" w:cs="Arial"/>
          <w:bCs/>
          <w:sz w:val="22"/>
        </w:rPr>
        <w:lastRenderedPageBreak/>
        <w:t>systems and processes for Apprentices are highly effective</w:t>
      </w:r>
      <w:r>
        <w:rPr>
          <w:rFonts w:ascii="Arial" w:hAnsi="Arial" w:cs="Arial"/>
          <w:bCs/>
          <w:sz w:val="22"/>
        </w:rPr>
        <w:t xml:space="preserve"> and support excellence in the apprentice</w:t>
      </w:r>
      <w:r w:rsidR="005E4C03" w:rsidRPr="0099337E">
        <w:rPr>
          <w:rFonts w:ascii="Arial" w:hAnsi="Arial" w:cs="Arial"/>
          <w:bCs/>
          <w:sz w:val="22"/>
        </w:rPr>
        <w:t xml:space="preserve"> and employer experience, e.g. enrolment, apprenticeship sign-up, induction, etc.</w:t>
      </w:r>
    </w:p>
    <w:p w14:paraId="225A13CA" w14:textId="77777777" w:rsidR="005E4C03" w:rsidRPr="0099337E" w:rsidRDefault="005E4C03" w:rsidP="005E4C03">
      <w:pPr>
        <w:pStyle w:val="ListParagraph"/>
        <w:jc w:val="both"/>
        <w:rPr>
          <w:rFonts w:ascii="Arial" w:hAnsi="Arial" w:cs="Arial"/>
          <w:b/>
          <w:bCs/>
          <w:sz w:val="22"/>
          <w:u w:val="single"/>
        </w:rPr>
      </w:pPr>
    </w:p>
    <w:p w14:paraId="74B5EDCB" w14:textId="77777777" w:rsidR="00225C90" w:rsidRPr="00CA2C6A" w:rsidRDefault="005E4C03" w:rsidP="0022421D">
      <w:pPr>
        <w:pStyle w:val="ListParagraph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A2C6A">
        <w:rPr>
          <w:rFonts w:ascii="Arial" w:hAnsi="Arial" w:cs="Arial"/>
          <w:bCs/>
          <w:sz w:val="22"/>
        </w:rPr>
        <w:t xml:space="preserve">To lead on ensuring that </w:t>
      </w:r>
      <w:r w:rsidR="00CA2C6A" w:rsidRPr="00CA2C6A">
        <w:rPr>
          <w:rFonts w:ascii="Arial" w:hAnsi="Arial" w:cs="Arial"/>
          <w:bCs/>
          <w:sz w:val="22"/>
        </w:rPr>
        <w:t>apprentices receive high quality, and timely, careers information, advice and guidance, in line with the College’s strategic objectives.</w:t>
      </w:r>
    </w:p>
    <w:p w14:paraId="0270748B" w14:textId="77777777" w:rsidR="00F93615" w:rsidRPr="00F93615" w:rsidRDefault="00F93615" w:rsidP="00F93615">
      <w:pPr>
        <w:pStyle w:val="ListParagrap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F33AC46" w14:textId="2C9A46AA" w:rsidR="00F93615" w:rsidRDefault="00F93615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95C1AC" w14:textId="4D33BC20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C4ECE4" w14:textId="21C0DBCB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BCC2F9" w14:textId="2A90CE8F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51006B" w14:textId="0E89D2C1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66ED56" w14:textId="7FABD10F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801DF6" w14:textId="370A6DC3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21B45F" w14:textId="761174E1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BDC9D0" w14:textId="09F3DD99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88F06D" w14:textId="7F7C6820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B38E6E" w14:textId="1D6C0714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583A12" w14:textId="57B89A08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FA0869" w14:textId="16218661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2CEFBD" w14:textId="19F5D77D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58A83C" w14:textId="6F3AC6C2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E7ECD3" w14:textId="2875274E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1C1E8A" w14:textId="3A267B29" w:rsidR="001557D3" w:rsidRDefault="001557D3" w:rsidP="00E444E3">
      <w:pPr>
        <w:pStyle w:val="ListParagraph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64C09D" w14:textId="77777777" w:rsidR="001A731D" w:rsidRDefault="001A731D" w:rsidP="001A731D">
      <w:pPr>
        <w:pStyle w:val="Style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4C64">
        <w:rPr>
          <w:rFonts w:ascii="Arial" w:hAnsi="Arial" w:cs="Arial"/>
          <w:b/>
          <w:sz w:val="22"/>
          <w:szCs w:val="22"/>
          <w:u w:val="single"/>
        </w:rPr>
        <w:t>ADDITIONAL TASKS:</w:t>
      </w:r>
    </w:p>
    <w:p w14:paraId="703E26F1" w14:textId="77777777" w:rsidR="00E739A8" w:rsidRPr="00CA2C6A" w:rsidRDefault="00E739A8" w:rsidP="001A731D">
      <w:pPr>
        <w:pStyle w:val="Style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68D893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CA2C6A">
        <w:rPr>
          <w:rFonts w:ascii="Arial" w:hAnsi="Arial" w:cs="Arial"/>
          <w:sz w:val="22"/>
          <w:szCs w:val="22"/>
        </w:rPr>
        <w:t>To enthusiastically communicate</w:t>
      </w:r>
      <w:proofErr w:type="gramEnd"/>
      <w:r w:rsidRPr="00CA2C6A">
        <w:rPr>
          <w:rFonts w:ascii="Arial" w:hAnsi="Arial" w:cs="Arial"/>
          <w:sz w:val="22"/>
          <w:szCs w:val="22"/>
        </w:rPr>
        <w:t xml:space="preserve"> the College Group’s purpose, values and vision.</w:t>
      </w:r>
    </w:p>
    <w:p w14:paraId="20493DF8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A2C6A">
        <w:rPr>
          <w:rFonts w:ascii="Arial" w:hAnsi="Arial" w:cs="Arial"/>
          <w:sz w:val="22"/>
          <w:szCs w:val="22"/>
        </w:rPr>
        <w:t>To work as a team member of the College Group’s Senior Leadership Team</w:t>
      </w:r>
    </w:p>
    <w:p w14:paraId="34DB2045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A2C6A">
        <w:rPr>
          <w:rFonts w:ascii="Arial" w:hAnsi="Arial" w:cs="Arial"/>
          <w:sz w:val="22"/>
          <w:szCs w:val="22"/>
        </w:rPr>
        <w:t>To motivate and inspire teams to perform to their optimum possible</w:t>
      </w:r>
    </w:p>
    <w:p w14:paraId="5571D45A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A2C6A">
        <w:rPr>
          <w:rFonts w:ascii="Arial" w:hAnsi="Arial" w:cs="Arial"/>
          <w:sz w:val="22"/>
          <w:szCs w:val="22"/>
        </w:rPr>
        <w:t>To ensure a culture of high expectations with a strong customer focus (internal and external customers).</w:t>
      </w:r>
    </w:p>
    <w:p w14:paraId="0AEC6002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A2C6A">
        <w:rPr>
          <w:rFonts w:ascii="Arial" w:hAnsi="Arial" w:cs="Arial"/>
          <w:sz w:val="22"/>
          <w:szCs w:val="22"/>
        </w:rPr>
        <w:t>To successfully manage the allocated resources and budgets to comply with audit and financial regulation and management procedures, including securing value for money</w:t>
      </w:r>
    </w:p>
    <w:p w14:paraId="292BE201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A2C6A">
        <w:rPr>
          <w:rFonts w:ascii="Arial" w:hAnsi="Arial" w:cs="Arial"/>
          <w:sz w:val="22"/>
          <w:szCs w:val="22"/>
        </w:rPr>
        <w:lastRenderedPageBreak/>
        <w:t xml:space="preserve">To contribute to the development of the College </w:t>
      </w:r>
      <w:proofErr w:type="gramStart"/>
      <w:r w:rsidRPr="00CA2C6A">
        <w:rPr>
          <w:rFonts w:ascii="Arial" w:hAnsi="Arial" w:cs="Arial"/>
          <w:sz w:val="22"/>
          <w:szCs w:val="22"/>
        </w:rPr>
        <w:t>Group’s</w:t>
      </w:r>
      <w:proofErr w:type="gramEnd"/>
      <w:r w:rsidRPr="00CA2C6A">
        <w:rPr>
          <w:rFonts w:ascii="Arial" w:hAnsi="Arial" w:cs="Arial"/>
          <w:sz w:val="22"/>
          <w:szCs w:val="22"/>
        </w:rPr>
        <w:t xml:space="preserve"> strategic and business plans.</w:t>
      </w:r>
    </w:p>
    <w:p w14:paraId="1389F976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A2C6A">
        <w:rPr>
          <w:rFonts w:ascii="Arial" w:hAnsi="Arial" w:cs="Arial"/>
          <w:sz w:val="22"/>
          <w:szCs w:val="22"/>
        </w:rPr>
        <w:t>To ensure appropriate partnership working, in particular with the curriculum teams.</w:t>
      </w:r>
    </w:p>
    <w:p w14:paraId="2F33E714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A2C6A">
        <w:rPr>
          <w:rFonts w:ascii="Arial" w:hAnsi="Arial" w:cs="Arial"/>
          <w:sz w:val="22"/>
          <w:szCs w:val="22"/>
        </w:rPr>
        <w:t>To promote, support and ensure compliance with the College Group’s Equal Opportunities, Health and Safety and Safeguarding Policies and to ensure full compliance with all College Group policies and procedures</w:t>
      </w:r>
    </w:p>
    <w:p w14:paraId="7534C17B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A2C6A">
        <w:rPr>
          <w:rFonts w:ascii="Arial" w:hAnsi="Arial" w:cs="Arial"/>
          <w:sz w:val="22"/>
          <w:szCs w:val="22"/>
        </w:rPr>
        <w:t>To comply with the College Group’s Professional and Academic Standards at all times</w:t>
      </w:r>
    </w:p>
    <w:p w14:paraId="03EF7603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CA2C6A">
        <w:rPr>
          <w:rFonts w:ascii="Arial" w:hAnsi="Arial" w:cs="Arial"/>
          <w:color w:val="000000" w:themeColor="text1"/>
          <w:sz w:val="22"/>
          <w:szCs w:val="22"/>
        </w:rPr>
        <w:t>To undertake personal research, training &amp; development to ensure continued expertise in all matters relating to the role</w:t>
      </w:r>
    </w:p>
    <w:p w14:paraId="148EFAFA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CA2C6A">
        <w:rPr>
          <w:rFonts w:ascii="Arial" w:hAnsi="Arial" w:cs="Arial"/>
          <w:color w:val="000000" w:themeColor="text1"/>
          <w:sz w:val="22"/>
          <w:szCs w:val="22"/>
        </w:rPr>
        <w:t>Participate in external networks as required by the College Group</w:t>
      </w:r>
    </w:p>
    <w:p w14:paraId="4C3F10E7" w14:textId="77777777" w:rsidR="00E444E3" w:rsidRPr="00CA2C6A" w:rsidRDefault="00E444E3" w:rsidP="00E444E3">
      <w:pPr>
        <w:pStyle w:val="ListParagraph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A2C6A">
        <w:rPr>
          <w:rFonts w:ascii="Arial" w:hAnsi="Arial" w:cs="Arial"/>
          <w:sz w:val="22"/>
          <w:szCs w:val="22"/>
        </w:rPr>
        <w:t>To carry out any other duties as required by the Chief Executive/ Principal and /or Deputy Principal</w:t>
      </w:r>
    </w:p>
    <w:p w14:paraId="2A783DB8" w14:textId="77777777" w:rsidR="00AC3C79" w:rsidRPr="00CA2C6A" w:rsidRDefault="00AC3C79" w:rsidP="00E444E3">
      <w:pPr>
        <w:pStyle w:val="ListParagraph"/>
        <w:ind w:left="284" w:right="425"/>
        <w:rPr>
          <w:rFonts w:ascii="Arial" w:hAnsi="Arial" w:cs="Arial"/>
          <w:sz w:val="22"/>
          <w:szCs w:val="22"/>
        </w:rPr>
      </w:pPr>
    </w:p>
    <w:p w14:paraId="61E4807A" w14:textId="77777777" w:rsidR="00CD7FD5" w:rsidRDefault="00CD7FD5" w:rsidP="001A731D">
      <w:pPr>
        <w:pStyle w:val="Style1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1621B0D9" w14:textId="77777777" w:rsidR="00CD7FD5" w:rsidRPr="00F01024" w:rsidRDefault="00CD7FD5" w:rsidP="001A731D">
      <w:pPr>
        <w:pStyle w:val="Style1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258A3738" w14:textId="77777777" w:rsidR="001A731D" w:rsidRDefault="001A731D" w:rsidP="001A731D">
      <w:pPr>
        <w:spacing w:after="0"/>
        <w:jc w:val="center"/>
        <w:rPr>
          <w:rFonts w:ascii="Arial" w:hAnsi="Arial" w:cs="Arial"/>
          <w:u w:val="single"/>
        </w:rPr>
      </w:pPr>
      <w:r w:rsidRPr="001E4C64">
        <w:rPr>
          <w:rFonts w:ascii="Arial" w:hAnsi="Arial" w:cs="Arial"/>
          <w:u w:val="single"/>
        </w:rPr>
        <w:t xml:space="preserve">This job description </w:t>
      </w:r>
      <w:proofErr w:type="gramStart"/>
      <w:r w:rsidRPr="001E4C64">
        <w:rPr>
          <w:rFonts w:ascii="Arial" w:hAnsi="Arial" w:cs="Arial"/>
          <w:u w:val="single"/>
        </w:rPr>
        <w:t>is not intended</w:t>
      </w:r>
      <w:proofErr w:type="gramEnd"/>
      <w:r w:rsidRPr="001E4C64">
        <w:rPr>
          <w:rFonts w:ascii="Arial" w:hAnsi="Arial" w:cs="Arial"/>
          <w:u w:val="single"/>
        </w:rPr>
        <w:t xml:space="preserve"> to be exhaustive but to indicate the main responsibilities of the post and may be amended from time to time.</w:t>
      </w:r>
    </w:p>
    <w:p w14:paraId="427536A3" w14:textId="77777777" w:rsidR="001A731D" w:rsidRDefault="001A731D" w:rsidP="001A731D">
      <w:pPr>
        <w:spacing w:after="0"/>
        <w:jc w:val="center"/>
        <w:rPr>
          <w:rFonts w:ascii="Arial" w:hAnsi="Arial" w:cs="Arial"/>
          <w:u w:val="single"/>
        </w:rPr>
      </w:pPr>
    </w:p>
    <w:p w14:paraId="25BDD625" w14:textId="77777777" w:rsidR="00CD7FD5" w:rsidRPr="001E4C64" w:rsidRDefault="00CD7FD5" w:rsidP="001A731D">
      <w:pPr>
        <w:spacing w:after="0"/>
        <w:jc w:val="center"/>
        <w:rPr>
          <w:rFonts w:ascii="Arial" w:hAnsi="Arial" w:cs="Arial"/>
          <w:u w:val="single"/>
        </w:rPr>
      </w:pPr>
    </w:p>
    <w:p w14:paraId="7ECD157D" w14:textId="77777777" w:rsidR="001A731D" w:rsidRPr="001E4C64" w:rsidRDefault="001A731D" w:rsidP="001A731D">
      <w:pPr>
        <w:spacing w:after="0"/>
        <w:jc w:val="center"/>
        <w:rPr>
          <w:rFonts w:ascii="Arial" w:hAnsi="Arial" w:cs="Arial"/>
          <w:b/>
        </w:rPr>
      </w:pPr>
      <w:r w:rsidRPr="001E4C64">
        <w:rPr>
          <w:rFonts w:ascii="Arial" w:hAnsi="Arial" w:cs="Arial"/>
          <w:b/>
        </w:rPr>
        <w:lastRenderedPageBreak/>
        <w:t>This post is not exempt from the Rehabilitation of Offenders Act 1974</w:t>
      </w:r>
    </w:p>
    <w:p w14:paraId="1CBE6AA0" w14:textId="77777777" w:rsidR="001A731D" w:rsidRDefault="001A731D" w:rsidP="001A731D">
      <w:pPr>
        <w:pStyle w:val="Style1"/>
        <w:jc w:val="both"/>
        <w:rPr>
          <w:rFonts w:ascii="Arial" w:hAnsi="Arial" w:cs="Arial"/>
          <w:sz w:val="22"/>
          <w:szCs w:val="22"/>
        </w:rPr>
      </w:pPr>
    </w:p>
    <w:p w14:paraId="500D4CAC" w14:textId="77777777" w:rsidR="001A731D" w:rsidRDefault="001A731D" w:rsidP="001A731D">
      <w:pPr>
        <w:pStyle w:val="Style1"/>
        <w:jc w:val="both"/>
        <w:rPr>
          <w:rFonts w:ascii="Arial" w:hAnsi="Arial" w:cs="Arial"/>
          <w:sz w:val="22"/>
          <w:szCs w:val="22"/>
        </w:rPr>
      </w:pPr>
    </w:p>
    <w:p w14:paraId="29434671" w14:textId="3B0A642A" w:rsidR="001A731D" w:rsidRPr="00E739A8" w:rsidRDefault="001A731D" w:rsidP="00534937">
      <w:pPr>
        <w:spacing w:after="0"/>
        <w:jc w:val="center"/>
        <w:rPr>
          <w:rFonts w:ascii="Arial" w:hAnsi="Arial" w:cs="Arial"/>
          <w:noProof/>
          <w:sz w:val="24"/>
          <w:szCs w:val="24"/>
          <w:lang w:val="en-US"/>
        </w:rPr>
        <w:sectPr w:rsidR="001A731D" w:rsidRPr="00E739A8" w:rsidSect="00FF5349">
          <w:headerReference w:type="default" r:id="rId8"/>
          <w:footerReference w:type="default" r:id="rId9"/>
          <w:pgSz w:w="11906" w:h="16838"/>
          <w:pgMar w:top="-267" w:right="849" w:bottom="567" w:left="1134" w:header="709" w:footer="709" w:gutter="0"/>
          <w:cols w:space="708"/>
          <w:docGrid w:linePitch="360"/>
        </w:sectPr>
      </w:pPr>
      <w:r w:rsidRPr="00E739A8">
        <w:rPr>
          <w:rFonts w:ascii="Arial" w:hAnsi="Arial" w:cs="Arial"/>
          <w:noProof/>
          <w:sz w:val="24"/>
          <w:szCs w:val="24"/>
          <w:lang w:val="en-US"/>
        </w:rPr>
        <w:br w:type="page"/>
      </w:r>
    </w:p>
    <w:p w14:paraId="14F21C5E" w14:textId="445FBE55" w:rsidR="00534937" w:rsidRPr="00555ED2" w:rsidRDefault="001557D3" w:rsidP="001A731D">
      <w:pPr>
        <w:spacing w:after="0"/>
        <w:jc w:val="both"/>
        <w:rPr>
          <w:rFonts w:ascii="Arial" w:hAnsi="Arial" w:cs="Arial"/>
          <w:sz w:val="2"/>
          <w:szCs w:val="2"/>
        </w:rPr>
      </w:pPr>
      <w:r w:rsidRPr="001A731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27B9D76" wp14:editId="0278C2E8">
            <wp:simplePos x="0" y="0"/>
            <wp:positionH relativeFrom="column">
              <wp:posOffset>2145030</wp:posOffset>
            </wp:positionH>
            <wp:positionV relativeFrom="paragraph">
              <wp:posOffset>0</wp:posOffset>
            </wp:positionV>
            <wp:extent cx="5993130" cy="990600"/>
            <wp:effectExtent l="0" t="0" r="7620" b="0"/>
            <wp:wrapSquare wrapText="bothSides"/>
            <wp:docPr id="1" name="Picture 1" descr="C:\Users\cpicton\AppData\Local\Microsoft\Windows\INetCache\Content.Outlook\51TSPBGI\Banner_advert_template_1150px_x_300px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icton\AppData\Local\Microsoft\Windows\INetCache\Content.Outlook\51TSPBGI\Banner_advert_template_1150px_x_300px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370848" w14:textId="77777777" w:rsidR="00534937" w:rsidRPr="00534937" w:rsidRDefault="00534937" w:rsidP="001A731D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05458C99" w14:textId="77777777" w:rsidR="00534937" w:rsidRPr="00555ED2" w:rsidRDefault="00534937" w:rsidP="001A731D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582F8646" w14:textId="65DB8012" w:rsidR="00534937" w:rsidRPr="00555ED2" w:rsidRDefault="00534937" w:rsidP="001A731D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323F0A37" w14:textId="77777777" w:rsidR="00534937" w:rsidRPr="00555ED2" w:rsidRDefault="00534937" w:rsidP="001A731D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3777B134" w14:textId="5A7E8FCE" w:rsidR="00534937" w:rsidRPr="00555ED2" w:rsidRDefault="00FF5349" w:rsidP="00FF5349">
      <w:pPr>
        <w:spacing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textWrapping" w:clear="all"/>
      </w:r>
    </w:p>
    <w:p w14:paraId="05D5EDD6" w14:textId="77777777" w:rsidR="00534937" w:rsidRPr="00534937" w:rsidRDefault="00534937" w:rsidP="001A731D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7B11EB54" w14:textId="77777777" w:rsidR="00534937" w:rsidRDefault="00534937" w:rsidP="00534937">
      <w:pPr>
        <w:spacing w:after="0"/>
        <w:jc w:val="center"/>
        <w:rPr>
          <w:rFonts w:ascii="Arial" w:hAnsi="Arial" w:cs="Arial"/>
          <w:b/>
          <w:szCs w:val="28"/>
          <w:u w:val="single"/>
        </w:rPr>
      </w:pPr>
      <w:r w:rsidRPr="00534937">
        <w:rPr>
          <w:rFonts w:ascii="Arial" w:hAnsi="Arial" w:cs="Arial"/>
          <w:b/>
          <w:szCs w:val="28"/>
          <w:u w:val="single"/>
        </w:rPr>
        <w:t>PERSON SPECIFICATION</w:t>
      </w:r>
    </w:p>
    <w:p w14:paraId="797DE561" w14:textId="77777777" w:rsidR="00534937" w:rsidRPr="00534937" w:rsidRDefault="00534937" w:rsidP="001A731D">
      <w:pPr>
        <w:spacing w:after="0"/>
        <w:jc w:val="both"/>
        <w:rPr>
          <w:rFonts w:ascii="Arial" w:hAnsi="Arial" w:cs="Arial"/>
          <w:sz w:val="6"/>
          <w:szCs w:val="6"/>
        </w:rPr>
      </w:pPr>
    </w:p>
    <w:tbl>
      <w:tblPr>
        <w:tblW w:w="15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5670"/>
        <w:gridCol w:w="4394"/>
        <w:gridCol w:w="2977"/>
      </w:tblGrid>
      <w:tr w:rsidR="001A731D" w:rsidRPr="00AC3C79" w14:paraId="639A2834" w14:textId="77777777" w:rsidTr="00FF5349">
        <w:trPr>
          <w:trHeight w:val="31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C1C8" w14:textId="77777777" w:rsidR="001A731D" w:rsidRPr="00AC3C79" w:rsidRDefault="001A731D" w:rsidP="001A731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sz w:val="20"/>
                <w:szCs w:val="20"/>
              </w:rPr>
              <w:t xml:space="preserve">Ref: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0620" w14:textId="77777777" w:rsidR="001A731D" w:rsidRPr="00AC3C79" w:rsidRDefault="001A731D" w:rsidP="001A731D">
            <w:pPr>
              <w:keepNext/>
              <w:spacing w:after="0"/>
              <w:jc w:val="both"/>
              <w:outlineLvl w:val="3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ESSENTIAL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C5D3" w14:textId="77777777" w:rsidR="001A731D" w:rsidRPr="00AC3C79" w:rsidRDefault="001A731D" w:rsidP="001A731D">
            <w:pPr>
              <w:keepNext/>
              <w:spacing w:after="0"/>
              <w:jc w:val="both"/>
              <w:outlineLvl w:val="3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DESIRABLE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2571" w14:textId="77777777" w:rsidR="001A731D" w:rsidRPr="005323A0" w:rsidRDefault="001A731D" w:rsidP="001A731D">
            <w:pPr>
              <w:keepNext/>
              <w:tabs>
                <w:tab w:val="left" w:pos="2520"/>
              </w:tabs>
              <w:spacing w:after="0"/>
              <w:jc w:val="both"/>
              <w:outlineLvl w:val="1"/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</w:pPr>
            <w:r w:rsidRPr="005323A0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  <w:t>HOW IDENTIFIED</w:t>
            </w:r>
          </w:p>
        </w:tc>
      </w:tr>
      <w:tr w:rsidR="001A731D" w:rsidRPr="00AC3C79" w14:paraId="013ECB37" w14:textId="77777777" w:rsidTr="00FF5349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5006" w14:textId="77777777" w:rsidR="001A731D" w:rsidRPr="00AC3C79" w:rsidRDefault="006B4EFB" w:rsidP="001A731D">
            <w:pPr>
              <w:keepNext/>
              <w:spacing w:after="0"/>
              <w:jc w:val="both"/>
              <w:outlineLvl w:val="0"/>
              <w:rPr>
                <w:rFonts w:ascii="Arial" w:hAnsi="Arial" w:cs="Arial"/>
                <w:b/>
                <w:bCs/>
                <w:noProof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kern w:val="32"/>
                <w:sz w:val="20"/>
                <w:szCs w:val="20"/>
              </w:rPr>
              <w:t>P</w:t>
            </w:r>
            <w:r w:rsidR="001A731D" w:rsidRPr="00AC3C79">
              <w:rPr>
                <w:rFonts w:ascii="Arial" w:hAnsi="Arial" w:cs="Arial"/>
                <w:b/>
                <w:bCs/>
                <w:noProof/>
                <w:kern w:val="32"/>
                <w:sz w:val="20"/>
                <w:szCs w:val="20"/>
              </w:rPr>
              <w:t>hysical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B6B1" w14:textId="77777777" w:rsidR="001A731D" w:rsidRPr="00AC3C79" w:rsidRDefault="001A731D" w:rsidP="00AC3C79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ind w:hanging="6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Smart appearance</w:t>
            </w:r>
          </w:p>
          <w:p w14:paraId="21FC8D34" w14:textId="77777777" w:rsidR="001A731D" w:rsidRPr="008072BC" w:rsidRDefault="001A731D" w:rsidP="008072BC">
            <w:pPr>
              <w:tabs>
                <w:tab w:val="left" w:pos="360"/>
              </w:tabs>
              <w:ind w:left="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C2C1" w14:textId="77777777" w:rsidR="001A731D" w:rsidRPr="00AC3C79" w:rsidRDefault="001A731D" w:rsidP="001A731D">
            <w:pPr>
              <w:spacing w:after="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4F29" w14:textId="77777777" w:rsidR="001A731D" w:rsidRPr="005323A0" w:rsidRDefault="001A731D" w:rsidP="001A73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Job and Medical History from application form and references.  Performance in interview process.</w:t>
            </w:r>
          </w:p>
        </w:tc>
      </w:tr>
      <w:tr w:rsidR="005E4C03" w:rsidRPr="00AC3C79" w14:paraId="795A9319" w14:textId="77777777" w:rsidTr="00FF5349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9EFF" w14:textId="77777777" w:rsidR="005E4C03" w:rsidRPr="00AC3C79" w:rsidRDefault="005E4C03" w:rsidP="005E4C03">
            <w:pPr>
              <w:keepNext/>
              <w:spacing w:after="0"/>
              <w:jc w:val="both"/>
              <w:outlineLvl w:val="0"/>
              <w:rPr>
                <w:rFonts w:ascii="Arial" w:hAnsi="Arial" w:cs="Arial"/>
                <w:b/>
                <w:bCs/>
                <w:noProof/>
                <w:kern w:val="32"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bCs/>
                <w:noProof/>
                <w:kern w:val="32"/>
                <w:sz w:val="20"/>
                <w:szCs w:val="20"/>
              </w:rPr>
              <w:t>Qualifications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884F" w14:textId="77777777" w:rsidR="005E4C03" w:rsidRDefault="005E4C03" w:rsidP="005E4C03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Degree/Relevant Professional Qualification</w:t>
            </w:r>
          </w:p>
          <w:p w14:paraId="069024AE" w14:textId="77777777" w:rsidR="005E4C03" w:rsidRDefault="005E4C03" w:rsidP="005E4C03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Qualification</w:t>
            </w:r>
          </w:p>
          <w:p w14:paraId="62DBE2DA" w14:textId="77777777" w:rsidR="005E4C03" w:rsidRDefault="005E4C03" w:rsidP="005E4C03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and current CPD</w:t>
            </w:r>
          </w:p>
          <w:p w14:paraId="289AB584" w14:textId="77777777" w:rsidR="005E4C03" w:rsidRDefault="005E4C03" w:rsidP="005E4C03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quality assurance qualification or training</w:t>
            </w:r>
          </w:p>
          <w:p w14:paraId="52324725" w14:textId="77777777" w:rsidR="005E4C03" w:rsidRPr="00430FD9" w:rsidRDefault="005E4C03" w:rsidP="00430FD9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2723" w14:textId="77777777" w:rsidR="005E4C03" w:rsidRDefault="005E4C03" w:rsidP="005E4C03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Degree</w:t>
            </w:r>
          </w:p>
          <w:p w14:paraId="4B4A5B9B" w14:textId="77777777" w:rsidR="005E4C03" w:rsidRDefault="005E4C03" w:rsidP="005E4C03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and development qualification</w:t>
            </w:r>
          </w:p>
          <w:p w14:paraId="7EA926BE" w14:textId="77777777" w:rsidR="00430FD9" w:rsidRDefault="00430FD9" w:rsidP="005E4C03">
            <w:pPr>
              <w:pStyle w:val="ListParagraph"/>
              <w:numPr>
                <w:ilvl w:val="0"/>
                <w:numId w:val="29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Qualification</w:t>
            </w:r>
          </w:p>
          <w:p w14:paraId="3A403445" w14:textId="77777777" w:rsidR="005E4C03" w:rsidRPr="00430FD9" w:rsidRDefault="005E4C03" w:rsidP="00430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0E9C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 xml:space="preserve">Formal possession of an appropriate qualification to </w:t>
            </w:r>
            <w:proofErr w:type="gramStart"/>
            <w:r w:rsidRPr="005323A0">
              <w:rPr>
                <w:rFonts w:ascii="Arial" w:hAnsi="Arial" w:cs="Arial"/>
                <w:sz w:val="18"/>
                <w:szCs w:val="18"/>
              </w:rPr>
              <w:t>be verified</w:t>
            </w:r>
            <w:proofErr w:type="gramEnd"/>
            <w:r w:rsidRPr="005323A0">
              <w:rPr>
                <w:rFonts w:ascii="Arial" w:hAnsi="Arial" w:cs="Arial"/>
                <w:sz w:val="18"/>
                <w:szCs w:val="18"/>
              </w:rPr>
              <w:t xml:space="preserve"> at interview or from records. </w:t>
            </w:r>
          </w:p>
          <w:p w14:paraId="519764D1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Original certificates shown to HR and copies taken.</w:t>
            </w:r>
          </w:p>
          <w:p w14:paraId="38038037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Interview.</w:t>
            </w:r>
          </w:p>
        </w:tc>
      </w:tr>
      <w:tr w:rsidR="005E4C03" w:rsidRPr="00AC3C79" w14:paraId="1737A4E9" w14:textId="77777777" w:rsidTr="00FF5349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0D1C" w14:textId="77777777" w:rsidR="005E4C03" w:rsidRPr="00AC3C79" w:rsidRDefault="005E4C03" w:rsidP="005E4C03">
            <w:pPr>
              <w:keepNext/>
              <w:spacing w:after="0"/>
              <w:jc w:val="both"/>
              <w:outlineLvl w:val="0"/>
              <w:rPr>
                <w:rFonts w:ascii="Arial" w:hAnsi="Arial" w:cs="Arial"/>
                <w:b/>
                <w:bCs/>
                <w:noProof/>
                <w:kern w:val="32"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bCs/>
                <w:noProof/>
                <w:kern w:val="32"/>
                <w:sz w:val="20"/>
                <w:szCs w:val="20"/>
              </w:rPr>
              <w:t>Experience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BBB8" w14:textId="77777777" w:rsidR="005E4C03" w:rsidRDefault="005E4C03" w:rsidP="005E4C03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leading Apprenticeship provision, including curriculum development</w:t>
            </w:r>
          </w:p>
          <w:p w14:paraId="25DF65CD" w14:textId="77777777" w:rsidR="005E4C03" w:rsidRPr="00430FD9" w:rsidRDefault="005E4C03" w:rsidP="005E4C03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Proven track record of securing high overall and timely </w:t>
            </w:r>
            <w:r w:rsidRPr="00430FD9">
              <w:rPr>
                <w:rFonts w:ascii="Arial" w:hAnsi="Arial" w:cs="Arial"/>
                <w:sz w:val="20"/>
                <w:szCs w:val="20"/>
              </w:rPr>
              <w:t>achievement rates for Apprenticeships</w:t>
            </w:r>
          </w:p>
          <w:p w14:paraId="065128CA" w14:textId="77777777" w:rsidR="005E4C03" w:rsidRPr="00430FD9" w:rsidRDefault="005E4C03" w:rsidP="005E4C03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430FD9">
              <w:rPr>
                <w:rFonts w:ascii="Arial" w:hAnsi="Arial" w:cs="Arial"/>
                <w:sz w:val="20"/>
                <w:szCs w:val="20"/>
              </w:rPr>
              <w:t>Successful experience of  supporting organisations to meet the requirements of regulatory regimes e.g. external audit, inspection bodies</w:t>
            </w:r>
          </w:p>
          <w:p w14:paraId="72969383" w14:textId="77777777" w:rsidR="005E4C03" w:rsidRPr="00430FD9" w:rsidRDefault="005E4C03" w:rsidP="005E4C03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430FD9">
              <w:rPr>
                <w:rFonts w:ascii="Arial" w:hAnsi="Arial" w:cs="Arial"/>
                <w:sz w:val="20"/>
                <w:szCs w:val="20"/>
              </w:rPr>
              <w:t>Successful experience of Ofsted inspection: Training Standards; QAA</w:t>
            </w:r>
          </w:p>
          <w:p w14:paraId="15A60965" w14:textId="77777777" w:rsidR="005E4C03" w:rsidRPr="00430FD9" w:rsidRDefault="005E4C03" w:rsidP="005E4C03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430FD9">
              <w:rPr>
                <w:rFonts w:ascii="Arial" w:hAnsi="Arial" w:cs="Arial"/>
                <w:sz w:val="20"/>
                <w:szCs w:val="20"/>
              </w:rPr>
              <w:t>Delivery of staff development to support and improve performance</w:t>
            </w:r>
          </w:p>
          <w:p w14:paraId="1DC32476" w14:textId="77777777" w:rsidR="005E4C03" w:rsidRPr="00430FD9" w:rsidRDefault="005E4C03" w:rsidP="005E4C03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430FD9">
              <w:rPr>
                <w:rFonts w:ascii="Arial" w:hAnsi="Arial" w:cs="Arial"/>
                <w:sz w:val="20"/>
                <w:szCs w:val="20"/>
              </w:rPr>
              <w:t>Substantial business planning/strategic planning experience at Senior Level</w:t>
            </w:r>
          </w:p>
          <w:p w14:paraId="625A8241" w14:textId="77777777" w:rsidR="005E4C03" w:rsidRPr="00430FD9" w:rsidRDefault="005E4C03" w:rsidP="005E4C03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430FD9">
              <w:rPr>
                <w:rFonts w:ascii="Arial" w:hAnsi="Arial" w:cs="Arial"/>
                <w:sz w:val="20"/>
                <w:szCs w:val="20"/>
              </w:rPr>
              <w:t>Evidence of leading, managing and motivating staff</w:t>
            </w:r>
          </w:p>
          <w:p w14:paraId="4543EB14" w14:textId="77777777" w:rsidR="005E4C03" w:rsidRDefault="005E4C03" w:rsidP="005E4C03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430FD9">
              <w:rPr>
                <w:rFonts w:ascii="Arial" w:hAnsi="Arial" w:cs="Arial"/>
                <w:sz w:val="20"/>
                <w:szCs w:val="20"/>
              </w:rPr>
              <w:t>Budget control experience</w:t>
            </w:r>
          </w:p>
          <w:p w14:paraId="599E3495" w14:textId="77777777" w:rsidR="00430FD9" w:rsidRPr="00430FD9" w:rsidRDefault="00430FD9" w:rsidP="005E4C03">
            <w:pPr>
              <w:pStyle w:val="ListParagraph"/>
              <w:numPr>
                <w:ilvl w:val="0"/>
                <w:numId w:val="30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B14644">
              <w:rPr>
                <w:rFonts w:ascii="Arial" w:hAnsi="Arial" w:cs="Arial"/>
                <w:sz w:val="20"/>
                <w:szCs w:val="20"/>
              </w:rPr>
              <w:t>leading on curriculum development for apprenticeships, including the transition from Frameworks to Standards</w:t>
            </w:r>
          </w:p>
          <w:p w14:paraId="25541B90" w14:textId="77777777" w:rsidR="005E4C03" w:rsidRPr="00430FD9" w:rsidRDefault="005E4C03" w:rsidP="00430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1837" w14:textId="77777777" w:rsidR="005E4C03" w:rsidRDefault="00430FD9" w:rsidP="00430FD9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being the Apprenticeship lead in Ofsted inspections</w:t>
            </w:r>
          </w:p>
          <w:p w14:paraId="1957B29A" w14:textId="77777777" w:rsidR="00430FD9" w:rsidRDefault="00430FD9" w:rsidP="00430FD9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30FD9">
              <w:rPr>
                <w:rFonts w:ascii="Arial" w:hAnsi="Arial" w:cs="Arial"/>
                <w:sz w:val="20"/>
                <w:szCs w:val="20"/>
              </w:rPr>
              <w:t>Experience of reporting at Board Level</w:t>
            </w:r>
          </w:p>
          <w:p w14:paraId="546B6F66" w14:textId="77777777" w:rsidR="00430FD9" w:rsidRPr="00430FD9" w:rsidRDefault="00430FD9" w:rsidP="00430FD9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leading on Industry/Work Placements across an organisation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7166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 xml:space="preserve">Past employment activity record and application form. </w:t>
            </w:r>
          </w:p>
          <w:p w14:paraId="0B142BA0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Performance on related selection methods, e.g. presentation, group discussion.</w:t>
            </w:r>
          </w:p>
          <w:p w14:paraId="1FDA5D3D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Interview.</w:t>
            </w:r>
          </w:p>
        </w:tc>
      </w:tr>
      <w:tr w:rsidR="001A731D" w:rsidRPr="00AC3C79" w14:paraId="0F102866" w14:textId="77777777" w:rsidTr="00FF5349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3784" w14:textId="77777777" w:rsidR="001A731D" w:rsidRPr="00AC3C79" w:rsidRDefault="001A731D" w:rsidP="001A731D">
            <w:pPr>
              <w:keepNext/>
              <w:spacing w:after="0"/>
              <w:jc w:val="both"/>
              <w:outlineLvl w:val="0"/>
              <w:rPr>
                <w:rFonts w:ascii="Arial" w:hAnsi="Arial" w:cs="Arial"/>
                <w:b/>
                <w:bCs/>
                <w:noProof/>
                <w:kern w:val="32"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bCs/>
                <w:noProof/>
                <w:kern w:val="32"/>
                <w:sz w:val="20"/>
                <w:szCs w:val="20"/>
              </w:rPr>
              <w:t>Training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979F" w14:textId="77777777" w:rsidR="001A731D" w:rsidRPr="00AC3C79" w:rsidRDefault="001A731D" w:rsidP="00AC3C79">
            <w:pPr>
              <w:pStyle w:val="ListParagraph"/>
              <w:numPr>
                <w:ilvl w:val="0"/>
                <w:numId w:val="31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Willing to undertake relevant development</w:t>
            </w:r>
          </w:p>
          <w:p w14:paraId="06199258" w14:textId="77777777" w:rsidR="00AC3C79" w:rsidRPr="00534937" w:rsidRDefault="00AC3C79" w:rsidP="00534937">
            <w:pPr>
              <w:pStyle w:val="ListParagraph"/>
              <w:numPr>
                <w:ilvl w:val="0"/>
                <w:numId w:val="31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Evidence of Continuous Professional Development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FCCF" w14:textId="77777777" w:rsidR="001A731D" w:rsidRPr="00B14644" w:rsidRDefault="00B14644" w:rsidP="00B14644">
            <w:pPr>
              <w:pStyle w:val="ListParagraph"/>
              <w:numPr>
                <w:ilvl w:val="0"/>
                <w:numId w:val="31"/>
              </w:numPr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setting strategic objectives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4592" w14:textId="77777777" w:rsidR="001A731D" w:rsidRPr="005323A0" w:rsidRDefault="001A731D" w:rsidP="001A73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 xml:space="preserve">Past training history from application form and records.  </w:t>
            </w:r>
          </w:p>
          <w:p w14:paraId="6313F0F7" w14:textId="77777777" w:rsidR="001A731D" w:rsidRPr="005323A0" w:rsidRDefault="001A731D" w:rsidP="001A73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Selection process by demonstration of ability to display knowledge and skills at the interview.  Certificates.</w:t>
            </w:r>
          </w:p>
        </w:tc>
      </w:tr>
    </w:tbl>
    <w:p w14:paraId="4349964F" w14:textId="69BEE444" w:rsidR="001557D3" w:rsidRPr="00534937" w:rsidRDefault="00534937" w:rsidP="00534937">
      <w:pPr>
        <w:tabs>
          <w:tab w:val="left" w:pos="5775"/>
        </w:tabs>
      </w:pPr>
      <w:r>
        <w:tab/>
      </w:r>
    </w:p>
    <w:tbl>
      <w:tblPr>
        <w:tblW w:w="15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5529"/>
        <w:gridCol w:w="3969"/>
        <w:gridCol w:w="3402"/>
      </w:tblGrid>
      <w:tr w:rsidR="005323A0" w:rsidRPr="00AC3C79" w14:paraId="32A81BC6" w14:textId="77777777" w:rsidTr="00012E07">
        <w:trPr>
          <w:trHeight w:val="311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2EDD" w14:textId="77777777" w:rsidR="005323A0" w:rsidRPr="00AC3C79" w:rsidRDefault="005323A0" w:rsidP="00012E0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sz w:val="20"/>
                <w:szCs w:val="20"/>
              </w:rPr>
              <w:t xml:space="preserve">Ref: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B791" w14:textId="77777777" w:rsidR="005323A0" w:rsidRPr="00AC3C79" w:rsidRDefault="005323A0" w:rsidP="00012E07">
            <w:pPr>
              <w:keepNext/>
              <w:spacing w:after="0"/>
              <w:jc w:val="both"/>
              <w:outlineLvl w:val="3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ESSENTIAL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0301" w14:textId="77777777" w:rsidR="005323A0" w:rsidRPr="00AC3C79" w:rsidRDefault="005323A0" w:rsidP="00012E07">
            <w:pPr>
              <w:keepNext/>
              <w:spacing w:after="0"/>
              <w:jc w:val="both"/>
              <w:outlineLvl w:val="3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DESIRABLE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0239" w14:textId="77777777" w:rsidR="005323A0" w:rsidRPr="005323A0" w:rsidRDefault="005323A0" w:rsidP="00012E07">
            <w:pPr>
              <w:keepNext/>
              <w:tabs>
                <w:tab w:val="left" w:pos="2520"/>
              </w:tabs>
              <w:spacing w:after="0"/>
              <w:jc w:val="both"/>
              <w:outlineLvl w:val="1"/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</w:pPr>
            <w:r w:rsidRPr="005323A0">
              <w:rPr>
                <w:rFonts w:ascii="Arial" w:hAnsi="Arial" w:cs="Arial"/>
                <w:b/>
                <w:bCs/>
                <w:iCs/>
                <w:noProof/>
                <w:sz w:val="18"/>
                <w:szCs w:val="18"/>
              </w:rPr>
              <w:t>HOW IDENTIFIED</w:t>
            </w:r>
          </w:p>
        </w:tc>
      </w:tr>
      <w:tr w:rsidR="005E4C03" w:rsidRPr="00AC3C79" w14:paraId="7FD9802E" w14:textId="77777777" w:rsidTr="00012E07">
        <w:trPr>
          <w:trHeight w:val="311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5750" w14:textId="77777777" w:rsidR="005E4C03" w:rsidRPr="00AC3C79" w:rsidRDefault="005E4C03" w:rsidP="005E4C0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sz w:val="20"/>
                <w:szCs w:val="20"/>
              </w:rPr>
              <w:t>Special Knowledge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96D7" w14:textId="77777777" w:rsidR="005E4C03" w:rsidRPr="00B14644" w:rsidRDefault="005E4C03" w:rsidP="005E4C03">
            <w:pPr>
              <w:pStyle w:val="ListParagraph"/>
              <w:numPr>
                <w:ilvl w:val="0"/>
                <w:numId w:val="4"/>
              </w:numPr>
              <w:tabs>
                <w:tab w:val="left" w:pos="273"/>
              </w:tabs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B14644">
              <w:rPr>
                <w:rFonts w:ascii="Arial" w:hAnsi="Arial" w:cs="Arial"/>
                <w:sz w:val="20"/>
                <w:szCs w:val="20"/>
              </w:rPr>
              <w:t>Significant and up to date knowledge of Apprenticeships</w:t>
            </w:r>
          </w:p>
          <w:p w14:paraId="6EAF9CD4" w14:textId="77777777" w:rsidR="005E4C03" w:rsidRPr="00B14644" w:rsidRDefault="005E4C03" w:rsidP="005E4C03">
            <w:pPr>
              <w:pStyle w:val="ListParagraph"/>
              <w:numPr>
                <w:ilvl w:val="0"/>
                <w:numId w:val="4"/>
              </w:numPr>
              <w:tabs>
                <w:tab w:val="left" w:pos="273"/>
              </w:tabs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B14644">
              <w:rPr>
                <w:rFonts w:ascii="Arial" w:hAnsi="Arial" w:cs="Arial"/>
                <w:sz w:val="20"/>
                <w:szCs w:val="20"/>
              </w:rPr>
              <w:t xml:space="preserve">Up to date knowledge of sector priorities and </w:t>
            </w:r>
            <w:r w:rsidR="00D024D0" w:rsidRPr="00B14644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B14644">
              <w:rPr>
                <w:rFonts w:ascii="Arial" w:hAnsi="Arial" w:cs="Arial"/>
                <w:sz w:val="20"/>
                <w:szCs w:val="20"/>
              </w:rPr>
              <w:t>development</w:t>
            </w:r>
            <w:r w:rsidR="00D024D0" w:rsidRPr="00B1464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2207257" w14:textId="77777777" w:rsidR="005E4C03" w:rsidRPr="00B14644" w:rsidRDefault="005E4C03" w:rsidP="005E4C03">
            <w:pPr>
              <w:pStyle w:val="ListParagraph"/>
              <w:numPr>
                <w:ilvl w:val="0"/>
                <w:numId w:val="4"/>
              </w:numPr>
              <w:tabs>
                <w:tab w:val="left" w:pos="273"/>
              </w:tabs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B14644">
              <w:rPr>
                <w:rFonts w:ascii="Arial" w:hAnsi="Arial" w:cs="Arial"/>
                <w:sz w:val="20"/>
                <w:szCs w:val="20"/>
              </w:rPr>
              <w:lastRenderedPageBreak/>
              <w:t>A detailed understanding of Government priorities and funding methodologies</w:t>
            </w:r>
          </w:p>
          <w:p w14:paraId="11CF613B" w14:textId="77777777" w:rsidR="005E4C03" w:rsidRPr="00B14644" w:rsidRDefault="005E4C03" w:rsidP="00B14644">
            <w:pPr>
              <w:pStyle w:val="ListParagraph"/>
              <w:numPr>
                <w:ilvl w:val="0"/>
                <w:numId w:val="4"/>
              </w:numPr>
              <w:tabs>
                <w:tab w:val="left" w:pos="273"/>
              </w:tabs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B14644">
              <w:rPr>
                <w:rFonts w:ascii="Arial" w:hAnsi="Arial" w:cs="Arial"/>
                <w:sz w:val="20"/>
                <w:szCs w:val="20"/>
              </w:rPr>
              <w:t>Good understanding of the OFSTED/QAA inspection frameworks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BDF1" w14:textId="77777777" w:rsidR="005E4C03" w:rsidRPr="0029020E" w:rsidRDefault="005E4C03" w:rsidP="005E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B885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Qualification held and original certificate shown to HR.</w:t>
            </w:r>
          </w:p>
          <w:p w14:paraId="3763845C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lastRenderedPageBreak/>
              <w:t>Demonstration of ability to display knowledge and skills at the interview.</w:t>
            </w:r>
          </w:p>
        </w:tc>
      </w:tr>
      <w:tr w:rsidR="005E4C03" w:rsidRPr="00AC3C79" w14:paraId="1331A406" w14:textId="77777777" w:rsidTr="005323A0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5ED8" w14:textId="77777777" w:rsidR="005E4C03" w:rsidRPr="00AC3C79" w:rsidRDefault="005E4C03" w:rsidP="005E4C0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AC3C79">
              <w:rPr>
                <w:rFonts w:ascii="Arial" w:hAnsi="Arial" w:cs="Arial"/>
                <w:b/>
                <w:sz w:val="20"/>
                <w:szCs w:val="20"/>
              </w:rPr>
              <w:t>Circumstances</w:t>
            </w:r>
          </w:p>
          <w:p w14:paraId="599E614E" w14:textId="77777777" w:rsidR="005E4C03" w:rsidRPr="00AC3C79" w:rsidRDefault="005E4C03" w:rsidP="005E4C0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C933" w14:textId="77777777" w:rsidR="005E4C03" w:rsidRPr="00AC3C79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Flexible approach to working hours</w:t>
            </w:r>
            <w:r w:rsidR="00821D33">
              <w:rPr>
                <w:rFonts w:ascii="Arial" w:hAnsi="Arial" w:cs="Arial"/>
                <w:sz w:val="20"/>
                <w:szCs w:val="20"/>
              </w:rPr>
              <w:t>,</w:t>
            </w:r>
            <w:r w:rsidRPr="00AC3C79">
              <w:rPr>
                <w:rFonts w:ascii="Arial" w:hAnsi="Arial" w:cs="Arial"/>
                <w:sz w:val="20"/>
                <w:szCs w:val="20"/>
              </w:rPr>
              <w:t xml:space="preserve"> including evening and weekend work as required</w:t>
            </w:r>
          </w:p>
          <w:p w14:paraId="41BE7787" w14:textId="77777777" w:rsidR="005E4C03" w:rsidRPr="00AC3C79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Willing to undertake offsite visits as required</w:t>
            </w:r>
          </w:p>
          <w:p w14:paraId="42FC5341" w14:textId="77777777" w:rsidR="005E4C03" w:rsidRDefault="00821D3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</w:t>
            </w:r>
            <w:r w:rsidR="005E4C03" w:rsidRPr="00AC3C79">
              <w:rPr>
                <w:rFonts w:ascii="Arial" w:hAnsi="Arial" w:cs="Arial"/>
                <w:sz w:val="20"/>
                <w:szCs w:val="20"/>
              </w:rPr>
              <w:t>o work within the College’s safeguarding and whistleblowing policies &amp; procedures to promote the welfare and protection of children, young people &amp; vulnerable adults</w:t>
            </w:r>
          </w:p>
          <w:p w14:paraId="6512BCF4" w14:textId="77777777" w:rsidR="005E4C03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be prepared to work and travel between College Group sites or other sites appropriate to the College Group business</w:t>
            </w:r>
          </w:p>
          <w:p w14:paraId="1AE7BC67" w14:textId="77777777" w:rsidR="005E4C03" w:rsidRPr="00AC3C79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Driving licence and own car required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7423" w14:textId="77777777" w:rsidR="005E4C03" w:rsidRPr="00AC3C79" w:rsidRDefault="005E4C03" w:rsidP="005E4C0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4FD0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Ensuring candidates are aware of these requirements from the job description.  Applications form details and interview. Recruitment checks. References.</w:t>
            </w:r>
          </w:p>
        </w:tc>
      </w:tr>
      <w:tr w:rsidR="005E4C03" w:rsidRPr="00AC3C79" w14:paraId="221BD583" w14:textId="77777777" w:rsidTr="005323A0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3C44" w14:textId="77777777" w:rsidR="005E4C03" w:rsidRPr="00AC3C79" w:rsidRDefault="005E4C03" w:rsidP="005E4C0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sz w:val="20"/>
                <w:szCs w:val="20"/>
              </w:rPr>
              <w:t>Disposition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DE7D" w14:textId="77777777" w:rsidR="005E4C03" w:rsidRDefault="005E4C03" w:rsidP="005E4C03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record of accepting responsibility and accountability</w:t>
            </w:r>
          </w:p>
          <w:p w14:paraId="5E061688" w14:textId="77777777" w:rsidR="005E4C03" w:rsidRDefault="005E4C03" w:rsidP="005E4C03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Dynamic and confident “can do” attitude </w:t>
            </w:r>
          </w:p>
          <w:p w14:paraId="2A9B574B" w14:textId="77777777" w:rsidR="005E4C03" w:rsidRDefault="005E4C03" w:rsidP="005E4C03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2470A3B3" w14:textId="77777777" w:rsidR="005E4C03" w:rsidRDefault="005E4C03" w:rsidP="005E4C03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Self-motivated with the ability to work under pressure and meeting tight deadlines</w:t>
            </w:r>
          </w:p>
          <w:p w14:paraId="1044E07F" w14:textId="77777777" w:rsidR="005E4C03" w:rsidRDefault="005E4C03" w:rsidP="005E4C03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outlook</w:t>
            </w:r>
          </w:p>
          <w:p w14:paraId="3D653324" w14:textId="77777777" w:rsidR="005E4C03" w:rsidRDefault="005E4C03" w:rsidP="005E4C03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Resilient</w:t>
            </w:r>
          </w:p>
          <w:p w14:paraId="6E67BF19" w14:textId="77777777" w:rsidR="005E4C03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Approachable</w:t>
            </w:r>
          </w:p>
          <w:p w14:paraId="1D1B05D0" w14:textId="77777777" w:rsidR="005E4C03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motivate others</w:t>
            </w:r>
          </w:p>
          <w:p w14:paraId="30BACD69" w14:textId="77777777" w:rsidR="005E4C03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 very high level precision and detail</w:t>
            </w:r>
          </w:p>
          <w:p w14:paraId="09670E9D" w14:textId="77777777" w:rsidR="005E4C03" w:rsidRPr="005B1557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independently and on own initiative, with minimum supervision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4BDD" w14:textId="77777777" w:rsidR="005E4C03" w:rsidRPr="00AC3C79" w:rsidRDefault="005E4C03" w:rsidP="005E4C0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Ability to interact with and engage employers and to take part in curriculum development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4B48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Interview, recruitment checks and references including current employer and relevant to post.</w:t>
            </w:r>
          </w:p>
        </w:tc>
      </w:tr>
      <w:tr w:rsidR="005E4C03" w:rsidRPr="00AC3C79" w14:paraId="337A3FED" w14:textId="77777777" w:rsidTr="005323A0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B997" w14:textId="77777777" w:rsidR="005E4C03" w:rsidRPr="00AC3C79" w:rsidRDefault="005E4C03" w:rsidP="005E4C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sz w:val="20"/>
                <w:szCs w:val="20"/>
              </w:rPr>
              <w:t>Practical and Intellectual skills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95C6" w14:textId="77777777" w:rsidR="005E4C03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negotiation and influencing skills</w:t>
            </w:r>
          </w:p>
          <w:p w14:paraId="04947E16" w14:textId="77777777" w:rsidR="005E4C03" w:rsidRPr="00AC3C79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Excellent communication &amp; presentation skills</w:t>
            </w:r>
          </w:p>
          <w:p w14:paraId="4FB5CB77" w14:textId="77777777" w:rsidR="005E4C03" w:rsidRPr="00AC3C79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</w:t>
            </w:r>
            <w:r w:rsidRPr="00AC3C79">
              <w:rPr>
                <w:rFonts w:ascii="Arial" w:hAnsi="Arial" w:cs="Arial"/>
                <w:sz w:val="20"/>
                <w:szCs w:val="20"/>
              </w:rPr>
              <w:t xml:space="preserve"> interpersonal skills</w:t>
            </w:r>
          </w:p>
          <w:p w14:paraId="0C4B6AEB" w14:textId="77777777" w:rsidR="005E4C03" w:rsidRPr="005B1557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Confident speaker to groups</w:t>
            </w:r>
          </w:p>
          <w:p w14:paraId="445163A1" w14:textId="77777777" w:rsidR="005E4C03" w:rsidRPr="00AC3C79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Diplomacy, honesty and reliability</w:t>
            </w:r>
          </w:p>
          <w:p w14:paraId="0168026A" w14:textId="77777777" w:rsidR="005E4C03" w:rsidRPr="00AC3C79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Excellent organisational skills</w:t>
            </w:r>
          </w:p>
          <w:p w14:paraId="0E3157B4" w14:textId="77777777" w:rsidR="005E4C03" w:rsidRPr="00AC3C79" w:rsidRDefault="005E4C03" w:rsidP="005E4C03">
            <w:pPr>
              <w:numPr>
                <w:ilvl w:val="0"/>
                <w:numId w:val="2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Excellent customer service skills</w:t>
            </w:r>
          </w:p>
          <w:p w14:paraId="15FE5AE7" w14:textId="77777777" w:rsidR="005E4C03" w:rsidRPr="00AC3C79" w:rsidRDefault="005E4C03" w:rsidP="005E4C0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Good administration skills</w:t>
            </w:r>
          </w:p>
          <w:p w14:paraId="59F20BF9" w14:textId="77777777" w:rsidR="005E4C03" w:rsidRPr="00AC3C79" w:rsidRDefault="005E4C03" w:rsidP="005E4C03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Good IT skills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2C8E" w14:textId="77777777" w:rsidR="005E4C03" w:rsidRPr="00AC3C79" w:rsidRDefault="005E4C03" w:rsidP="005E4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24B1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 xml:space="preserve">Performance in related selection process e.g. exercises, group discussion, </w:t>
            </w:r>
            <w:proofErr w:type="gramStart"/>
            <w:r w:rsidRPr="005323A0">
              <w:rPr>
                <w:rFonts w:ascii="Arial" w:hAnsi="Arial" w:cs="Arial"/>
                <w:sz w:val="18"/>
                <w:szCs w:val="18"/>
              </w:rPr>
              <w:t>problem solving</w:t>
            </w:r>
            <w:proofErr w:type="gramEnd"/>
            <w:r w:rsidRPr="005323A0">
              <w:rPr>
                <w:rFonts w:ascii="Arial" w:hAnsi="Arial" w:cs="Arial"/>
                <w:sz w:val="18"/>
                <w:szCs w:val="18"/>
              </w:rPr>
              <w:t>, questions etc.</w:t>
            </w:r>
          </w:p>
          <w:p w14:paraId="6C7083B9" w14:textId="77777777" w:rsidR="005E4C03" w:rsidRPr="005323A0" w:rsidRDefault="005E4C03" w:rsidP="005E4C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1D" w:rsidRPr="00AC3C79" w14:paraId="544FADF2" w14:textId="77777777" w:rsidTr="005323A0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3A57" w14:textId="77777777" w:rsidR="001A731D" w:rsidRPr="00AC3C79" w:rsidRDefault="001A731D" w:rsidP="001A731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3C79">
              <w:rPr>
                <w:rFonts w:ascii="Arial" w:hAnsi="Arial" w:cs="Arial"/>
                <w:b/>
                <w:sz w:val="20"/>
                <w:szCs w:val="20"/>
              </w:rPr>
              <w:t>Legal Requirements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143D" w14:textId="77777777" w:rsidR="001A731D" w:rsidRPr="00AC3C79" w:rsidRDefault="001A731D" w:rsidP="001A731D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3C79">
              <w:rPr>
                <w:rFonts w:ascii="Arial" w:hAnsi="Arial" w:cs="Arial"/>
                <w:sz w:val="20"/>
                <w:szCs w:val="20"/>
              </w:rPr>
              <w:t>DBS clearance on appointment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5316" w14:textId="77777777" w:rsidR="001A731D" w:rsidRPr="00AC3C79" w:rsidRDefault="001A731D" w:rsidP="001A731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2E2F" w14:textId="77777777" w:rsidR="001A731D" w:rsidRPr="005323A0" w:rsidRDefault="001A731D" w:rsidP="001A73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3A0">
              <w:rPr>
                <w:rFonts w:ascii="Arial" w:hAnsi="Arial" w:cs="Arial"/>
                <w:sz w:val="18"/>
                <w:szCs w:val="18"/>
              </w:rPr>
              <w:t>Application form and interview questioning and references.</w:t>
            </w:r>
          </w:p>
        </w:tc>
      </w:tr>
    </w:tbl>
    <w:p w14:paraId="0FD0F3D6" w14:textId="77777777" w:rsidR="001A731D" w:rsidRDefault="001A731D" w:rsidP="00FF534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1A731D" w:rsidSect="00555ED2">
      <w:pgSz w:w="16838" w:h="11906" w:orient="landscape"/>
      <w:pgMar w:top="-142" w:right="567" w:bottom="56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2DF4F" w14:textId="77777777" w:rsidR="001B4303" w:rsidRDefault="001B4303" w:rsidP="005027D5">
      <w:pPr>
        <w:spacing w:after="0" w:line="240" w:lineRule="auto"/>
      </w:pPr>
      <w:r>
        <w:separator/>
      </w:r>
    </w:p>
  </w:endnote>
  <w:endnote w:type="continuationSeparator" w:id="0">
    <w:p w14:paraId="4EF4A4FA" w14:textId="77777777" w:rsidR="001B4303" w:rsidRDefault="001B4303" w:rsidP="0050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A731D" w14:paraId="320515AB" w14:textId="77777777" w:rsidTr="001A731D">
      <w:trPr>
        <w:jc w:val="center"/>
      </w:trPr>
      <w:tc>
        <w:tcPr>
          <w:tcW w:w="3192" w:type="dxa"/>
        </w:tcPr>
        <w:p w14:paraId="07DFDB6C" w14:textId="77777777" w:rsidR="001A731D" w:rsidRPr="0042714F" w:rsidRDefault="00E739A8" w:rsidP="001A731D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Last Updated:</w:t>
          </w:r>
        </w:p>
      </w:tc>
      <w:tc>
        <w:tcPr>
          <w:tcW w:w="3192" w:type="dxa"/>
        </w:tcPr>
        <w:p w14:paraId="31F17695" w14:textId="77777777" w:rsidR="001A731D" w:rsidRPr="0042714F" w:rsidRDefault="001A731D" w:rsidP="001A731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42714F">
            <w:rPr>
              <w:rFonts w:ascii="Arial" w:hAnsi="Arial" w:cs="Arial"/>
              <w:sz w:val="20"/>
              <w:szCs w:val="20"/>
            </w:rPr>
            <w:t>Reviewed By:</w:t>
          </w:r>
        </w:p>
      </w:tc>
      <w:tc>
        <w:tcPr>
          <w:tcW w:w="3192" w:type="dxa"/>
        </w:tcPr>
        <w:p w14:paraId="175EFC63" w14:textId="77777777" w:rsidR="001A731D" w:rsidRPr="0042714F" w:rsidRDefault="001A731D" w:rsidP="001A731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42714F">
            <w:rPr>
              <w:rFonts w:ascii="Arial" w:hAnsi="Arial" w:cs="Arial"/>
              <w:sz w:val="20"/>
              <w:szCs w:val="20"/>
            </w:rPr>
            <w:t>Date of Next Review:</w:t>
          </w:r>
        </w:p>
      </w:tc>
    </w:tr>
    <w:tr w:rsidR="001A731D" w14:paraId="149DCD10" w14:textId="77777777" w:rsidTr="001A731D">
      <w:trPr>
        <w:jc w:val="center"/>
      </w:trPr>
      <w:tc>
        <w:tcPr>
          <w:tcW w:w="3192" w:type="dxa"/>
        </w:tcPr>
        <w:p w14:paraId="081D0157" w14:textId="44509442" w:rsidR="001A731D" w:rsidRPr="0042714F" w:rsidRDefault="001557D3" w:rsidP="001A731D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July</w:t>
          </w:r>
          <w:r w:rsidR="006B4EFB">
            <w:rPr>
              <w:rFonts w:ascii="Arial" w:hAnsi="Arial" w:cs="Arial"/>
              <w:sz w:val="20"/>
              <w:szCs w:val="20"/>
            </w:rPr>
            <w:t xml:space="preserve"> 2019</w:t>
          </w:r>
        </w:p>
      </w:tc>
      <w:tc>
        <w:tcPr>
          <w:tcW w:w="3192" w:type="dxa"/>
        </w:tcPr>
        <w:p w14:paraId="5BC90D44" w14:textId="77777777" w:rsidR="001A731D" w:rsidRPr="0042714F" w:rsidRDefault="006B4EFB" w:rsidP="001A731D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 Hines</w:t>
          </w:r>
        </w:p>
      </w:tc>
      <w:tc>
        <w:tcPr>
          <w:tcW w:w="3192" w:type="dxa"/>
        </w:tcPr>
        <w:p w14:paraId="4B0EDF6A" w14:textId="60A2997E" w:rsidR="001A731D" w:rsidRPr="0042714F" w:rsidRDefault="001557D3" w:rsidP="001A731D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July</w:t>
          </w:r>
          <w:r w:rsidR="006B4EFB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14:paraId="04D09357" w14:textId="77777777" w:rsidR="001A731D" w:rsidRDefault="001A731D" w:rsidP="001A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88E9" w14:textId="77777777" w:rsidR="001B4303" w:rsidRDefault="001B4303" w:rsidP="005027D5">
      <w:pPr>
        <w:spacing w:after="0" w:line="240" w:lineRule="auto"/>
      </w:pPr>
      <w:r>
        <w:separator/>
      </w:r>
    </w:p>
  </w:footnote>
  <w:footnote w:type="continuationSeparator" w:id="0">
    <w:p w14:paraId="3E803524" w14:textId="77777777" w:rsidR="001B4303" w:rsidRDefault="001B4303" w:rsidP="0050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E45F" w14:textId="77777777" w:rsidR="005027D5" w:rsidRDefault="005027D5" w:rsidP="00FF53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28A0DA"/>
    <w:lvl w:ilvl="0">
      <w:numFmt w:val="bullet"/>
      <w:lvlText w:val="*"/>
      <w:lvlJc w:val="left"/>
    </w:lvl>
  </w:abstractNum>
  <w:abstractNum w:abstractNumId="1" w15:restartNumberingAfterBreak="0">
    <w:nsid w:val="00E2112B"/>
    <w:multiLevelType w:val="hybridMultilevel"/>
    <w:tmpl w:val="BAC83A08"/>
    <w:lvl w:ilvl="0" w:tplc="C308828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6DC60D3"/>
    <w:multiLevelType w:val="hybridMultilevel"/>
    <w:tmpl w:val="A82AC0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E29A3"/>
    <w:multiLevelType w:val="hybridMultilevel"/>
    <w:tmpl w:val="54D03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7309D"/>
    <w:multiLevelType w:val="hybridMultilevel"/>
    <w:tmpl w:val="5060F6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B27E97"/>
    <w:multiLevelType w:val="hybridMultilevel"/>
    <w:tmpl w:val="92AE9A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AC3F6C"/>
    <w:multiLevelType w:val="hybridMultilevel"/>
    <w:tmpl w:val="B786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7C2"/>
    <w:multiLevelType w:val="hybridMultilevel"/>
    <w:tmpl w:val="5E7891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D36CB0"/>
    <w:multiLevelType w:val="hybridMultilevel"/>
    <w:tmpl w:val="DCF8C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960"/>
    <w:multiLevelType w:val="hybridMultilevel"/>
    <w:tmpl w:val="90DA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F04DD"/>
    <w:multiLevelType w:val="hybridMultilevel"/>
    <w:tmpl w:val="921E10B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4841C4F"/>
    <w:multiLevelType w:val="hybridMultilevel"/>
    <w:tmpl w:val="5E66ED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443544"/>
    <w:multiLevelType w:val="hybridMultilevel"/>
    <w:tmpl w:val="52144E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16255D"/>
    <w:multiLevelType w:val="hybridMultilevel"/>
    <w:tmpl w:val="4BC8D0B6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9256B"/>
    <w:multiLevelType w:val="hybridMultilevel"/>
    <w:tmpl w:val="75222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5C398D"/>
    <w:multiLevelType w:val="hybridMultilevel"/>
    <w:tmpl w:val="1E3E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31F"/>
    <w:multiLevelType w:val="hybridMultilevel"/>
    <w:tmpl w:val="E17E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55AEB"/>
    <w:multiLevelType w:val="hybridMultilevel"/>
    <w:tmpl w:val="273A50B4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5664A"/>
    <w:multiLevelType w:val="hybridMultilevel"/>
    <w:tmpl w:val="CE5AF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897B96"/>
    <w:multiLevelType w:val="hybridMultilevel"/>
    <w:tmpl w:val="190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1CED"/>
    <w:multiLevelType w:val="hybridMultilevel"/>
    <w:tmpl w:val="CA34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51428"/>
    <w:multiLevelType w:val="hybridMultilevel"/>
    <w:tmpl w:val="1FE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95A"/>
    <w:multiLevelType w:val="hybridMultilevel"/>
    <w:tmpl w:val="7390E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53A43"/>
    <w:multiLevelType w:val="hybridMultilevel"/>
    <w:tmpl w:val="7A48B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D4D9B"/>
    <w:multiLevelType w:val="hybridMultilevel"/>
    <w:tmpl w:val="EC0A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901D6"/>
    <w:multiLevelType w:val="hybridMultilevel"/>
    <w:tmpl w:val="1FC66734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34543"/>
    <w:multiLevelType w:val="hybridMultilevel"/>
    <w:tmpl w:val="C8702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A46640"/>
    <w:multiLevelType w:val="hybridMultilevel"/>
    <w:tmpl w:val="09E63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51EB1"/>
    <w:multiLevelType w:val="hybridMultilevel"/>
    <w:tmpl w:val="3A401B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0D2092"/>
    <w:multiLevelType w:val="hybridMultilevel"/>
    <w:tmpl w:val="667E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D0D0D"/>
    <w:multiLevelType w:val="hybridMultilevel"/>
    <w:tmpl w:val="2CB0E7C0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02AE"/>
    <w:multiLevelType w:val="hybridMultilevel"/>
    <w:tmpl w:val="96E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C0A52"/>
    <w:multiLevelType w:val="hybridMultilevel"/>
    <w:tmpl w:val="B0E4BEB4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13CC8"/>
    <w:multiLevelType w:val="hybridMultilevel"/>
    <w:tmpl w:val="FD0A07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41557"/>
    <w:multiLevelType w:val="hybridMultilevel"/>
    <w:tmpl w:val="725A4D66"/>
    <w:lvl w:ilvl="0" w:tplc="53C87C0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717FC9"/>
    <w:multiLevelType w:val="hybridMultilevel"/>
    <w:tmpl w:val="D5DE4A42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46ACB"/>
    <w:multiLevelType w:val="hybridMultilevel"/>
    <w:tmpl w:val="9A227B56"/>
    <w:lvl w:ilvl="0" w:tplc="2166B834">
      <w:start w:val="19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177FE"/>
    <w:multiLevelType w:val="hybridMultilevel"/>
    <w:tmpl w:val="D590734E"/>
    <w:lvl w:ilvl="0" w:tplc="17D2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613EC"/>
    <w:multiLevelType w:val="hybridMultilevel"/>
    <w:tmpl w:val="D7D4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523AE"/>
    <w:multiLevelType w:val="hybridMultilevel"/>
    <w:tmpl w:val="29CCF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D05D51"/>
    <w:multiLevelType w:val="hybridMultilevel"/>
    <w:tmpl w:val="669C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947FC"/>
    <w:multiLevelType w:val="hybridMultilevel"/>
    <w:tmpl w:val="BF048576"/>
    <w:lvl w:ilvl="0" w:tplc="72A24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12A0D"/>
    <w:multiLevelType w:val="hybridMultilevel"/>
    <w:tmpl w:val="E8EC58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39"/>
  </w:num>
  <w:num w:numId="5">
    <w:abstractNumId w:val="15"/>
  </w:num>
  <w:num w:numId="6">
    <w:abstractNumId w:val="18"/>
  </w:num>
  <w:num w:numId="7">
    <w:abstractNumId w:val="8"/>
  </w:num>
  <w:num w:numId="8">
    <w:abstractNumId w:val="32"/>
  </w:num>
  <w:num w:numId="9">
    <w:abstractNumId w:val="13"/>
  </w:num>
  <w:num w:numId="10">
    <w:abstractNumId w:val="17"/>
  </w:num>
  <w:num w:numId="11">
    <w:abstractNumId w:val="25"/>
  </w:num>
  <w:num w:numId="12">
    <w:abstractNumId w:val="2"/>
  </w:num>
  <w:num w:numId="13">
    <w:abstractNumId w:val="35"/>
  </w:num>
  <w:num w:numId="14">
    <w:abstractNumId w:val="30"/>
  </w:num>
  <w:num w:numId="15">
    <w:abstractNumId w:val="14"/>
  </w:num>
  <w:num w:numId="16">
    <w:abstractNumId w:val="28"/>
  </w:num>
  <w:num w:numId="17">
    <w:abstractNumId w:val="41"/>
  </w:num>
  <w:num w:numId="18">
    <w:abstractNumId w:val="29"/>
  </w:num>
  <w:num w:numId="19">
    <w:abstractNumId w:val="3"/>
  </w:num>
  <w:num w:numId="20">
    <w:abstractNumId w:val="1"/>
  </w:num>
  <w:num w:numId="21">
    <w:abstractNumId w:val="36"/>
  </w:num>
  <w:num w:numId="22">
    <w:abstractNumId w:val="16"/>
  </w:num>
  <w:num w:numId="23">
    <w:abstractNumId w:val="34"/>
  </w:num>
  <w:num w:numId="24">
    <w:abstractNumId w:val="6"/>
  </w:num>
  <w:num w:numId="25">
    <w:abstractNumId w:val="10"/>
  </w:num>
  <w:num w:numId="26">
    <w:abstractNumId w:val="40"/>
  </w:num>
  <w:num w:numId="27">
    <w:abstractNumId w:val="38"/>
  </w:num>
  <w:num w:numId="28">
    <w:abstractNumId w:val="9"/>
  </w:num>
  <w:num w:numId="29">
    <w:abstractNumId w:val="31"/>
  </w:num>
  <w:num w:numId="30">
    <w:abstractNumId w:val="24"/>
  </w:num>
  <w:num w:numId="31">
    <w:abstractNumId w:val="20"/>
  </w:num>
  <w:num w:numId="32">
    <w:abstractNumId w:val="33"/>
  </w:num>
  <w:num w:numId="33">
    <w:abstractNumId w:val="27"/>
  </w:num>
  <w:num w:numId="34">
    <w:abstractNumId w:val="42"/>
  </w:num>
  <w:num w:numId="35">
    <w:abstractNumId w:val="22"/>
  </w:num>
  <w:num w:numId="36">
    <w:abstractNumId w:val="4"/>
  </w:num>
  <w:num w:numId="37">
    <w:abstractNumId w:val="5"/>
  </w:num>
  <w:num w:numId="38">
    <w:abstractNumId w:val="12"/>
  </w:num>
  <w:num w:numId="39">
    <w:abstractNumId w:val="11"/>
  </w:num>
  <w:num w:numId="40">
    <w:abstractNumId w:val="26"/>
  </w:num>
  <w:num w:numId="41">
    <w:abstractNumId w:val="19"/>
  </w:num>
  <w:num w:numId="42">
    <w:abstractNumId w:val="3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D5"/>
    <w:rsid w:val="000320B8"/>
    <w:rsid w:val="0008031B"/>
    <w:rsid w:val="000A208E"/>
    <w:rsid w:val="00117DB0"/>
    <w:rsid w:val="00141398"/>
    <w:rsid w:val="001557D3"/>
    <w:rsid w:val="00161576"/>
    <w:rsid w:val="00167D0B"/>
    <w:rsid w:val="001767FA"/>
    <w:rsid w:val="001A321E"/>
    <w:rsid w:val="001A731D"/>
    <w:rsid w:val="001B4303"/>
    <w:rsid w:val="001E2F19"/>
    <w:rsid w:val="00225C90"/>
    <w:rsid w:val="00252D50"/>
    <w:rsid w:val="002C4A17"/>
    <w:rsid w:val="002F1583"/>
    <w:rsid w:val="00306ACA"/>
    <w:rsid w:val="00385F10"/>
    <w:rsid w:val="003875BD"/>
    <w:rsid w:val="003F56EF"/>
    <w:rsid w:val="004242BB"/>
    <w:rsid w:val="00424A74"/>
    <w:rsid w:val="00430FD9"/>
    <w:rsid w:val="004316AD"/>
    <w:rsid w:val="0043604E"/>
    <w:rsid w:val="004579A1"/>
    <w:rsid w:val="00462A5E"/>
    <w:rsid w:val="004C1559"/>
    <w:rsid w:val="005027D5"/>
    <w:rsid w:val="005323A0"/>
    <w:rsid w:val="00534937"/>
    <w:rsid w:val="00555ED2"/>
    <w:rsid w:val="005E4C03"/>
    <w:rsid w:val="005F679B"/>
    <w:rsid w:val="0062480F"/>
    <w:rsid w:val="00632A79"/>
    <w:rsid w:val="006B4EFB"/>
    <w:rsid w:val="0073752E"/>
    <w:rsid w:val="00742B03"/>
    <w:rsid w:val="007A0094"/>
    <w:rsid w:val="007A074B"/>
    <w:rsid w:val="007A0979"/>
    <w:rsid w:val="008072BC"/>
    <w:rsid w:val="00821D33"/>
    <w:rsid w:val="0089182F"/>
    <w:rsid w:val="008C5DCB"/>
    <w:rsid w:val="009404E3"/>
    <w:rsid w:val="009B1AA4"/>
    <w:rsid w:val="009D5063"/>
    <w:rsid w:val="00AC3C79"/>
    <w:rsid w:val="00B01FFD"/>
    <w:rsid w:val="00B14644"/>
    <w:rsid w:val="00B35D9F"/>
    <w:rsid w:val="00BF2931"/>
    <w:rsid w:val="00C01A9F"/>
    <w:rsid w:val="00C44745"/>
    <w:rsid w:val="00CA2C6A"/>
    <w:rsid w:val="00CD7FD5"/>
    <w:rsid w:val="00CE47EB"/>
    <w:rsid w:val="00D024D0"/>
    <w:rsid w:val="00D741F8"/>
    <w:rsid w:val="00DA6604"/>
    <w:rsid w:val="00E444E3"/>
    <w:rsid w:val="00E739A8"/>
    <w:rsid w:val="00E772F3"/>
    <w:rsid w:val="00E776FE"/>
    <w:rsid w:val="00F13DC0"/>
    <w:rsid w:val="00F40A9B"/>
    <w:rsid w:val="00F7416D"/>
    <w:rsid w:val="00F93615"/>
    <w:rsid w:val="00FA524C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753180"/>
  <w15:chartTrackingRefBased/>
  <w15:docId w15:val="{0D11928E-8EFC-4845-84C5-3272D5F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D5"/>
  </w:style>
  <w:style w:type="paragraph" w:styleId="Footer">
    <w:name w:val="footer"/>
    <w:basedOn w:val="Normal"/>
    <w:link w:val="FooterChar"/>
    <w:uiPriority w:val="99"/>
    <w:unhideWhenUsed/>
    <w:rsid w:val="0050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D5"/>
  </w:style>
  <w:style w:type="paragraph" w:customStyle="1" w:styleId="Style1">
    <w:name w:val="Style1"/>
    <w:basedOn w:val="Normal"/>
    <w:uiPriority w:val="99"/>
    <w:rsid w:val="001A7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CG Times"/>
      <w:sz w:val="24"/>
      <w:szCs w:val="24"/>
    </w:rPr>
  </w:style>
  <w:style w:type="paragraph" w:customStyle="1" w:styleId="Default">
    <w:name w:val="Default"/>
    <w:rsid w:val="001A731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31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G Times" w:eastAsia="Times New Roman" w:hAnsi="CG Times" w:cs="CG 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Picton</dc:creator>
  <cp:keywords/>
  <dc:description/>
  <cp:lastModifiedBy>Amanda Hines</cp:lastModifiedBy>
  <cp:revision>2</cp:revision>
  <cp:lastPrinted>2019-05-17T09:21:00Z</cp:lastPrinted>
  <dcterms:created xsi:type="dcterms:W3CDTF">2019-07-03T14:31:00Z</dcterms:created>
  <dcterms:modified xsi:type="dcterms:W3CDTF">2019-07-03T14:31:00Z</dcterms:modified>
</cp:coreProperties>
</file>