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2E0" w:rsidRDefault="00027324">
      <w:pPr>
        <w:pStyle w:val="Title"/>
        <w:jc w:val="left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noProof/>
          <w:sz w:val="20"/>
          <w:szCs w:val="20"/>
        </w:rPr>
        <w:drawing>
          <wp:inline distT="0" distB="0" distL="114300" distR="114300">
            <wp:extent cx="1051560" cy="118364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183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101600</wp:posOffset>
                </wp:positionV>
                <wp:extent cx="3667125" cy="8096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7200" y="3379950"/>
                          <a:ext cx="3657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32E0" w:rsidRDefault="0002732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b/>
                                <w:color w:val="000000"/>
                                <w:sz w:val="36"/>
                              </w:rPr>
                              <w:t>The Hollyfield School</w:t>
                            </w:r>
                          </w:p>
                          <w:p w:rsidR="004632E0" w:rsidRDefault="004632E0">
                            <w:pPr>
                              <w:jc w:val="center"/>
                              <w:textDirection w:val="btLr"/>
                            </w:pPr>
                          </w:p>
                          <w:p w:rsidR="004632E0" w:rsidRDefault="0002732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b/>
                                <w:color w:val="000000"/>
                                <w:sz w:val="28"/>
                              </w:rPr>
                              <w:t>Job Description</w:t>
                            </w:r>
                          </w:p>
                          <w:p w:rsidR="004632E0" w:rsidRDefault="004632E0">
                            <w:pPr>
                              <w:textDirection w:val="btLr"/>
                            </w:pPr>
                          </w:p>
                          <w:p w:rsidR="004632E0" w:rsidRDefault="004632E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101600</wp:posOffset>
                </wp:positionV>
                <wp:extent cx="3667125" cy="8096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632E0" w:rsidRDefault="004632E0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4632E0" w:rsidRDefault="004632E0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4632E0" w:rsidRDefault="0002732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Job Title:</w:t>
      </w:r>
      <w:r>
        <w:rPr>
          <w:rFonts w:ascii="Avenir" w:eastAsia="Avenir" w:hAnsi="Avenir" w:cs="Avenir"/>
          <w:b/>
        </w:rPr>
        <w:tab/>
      </w:r>
      <w:r>
        <w:rPr>
          <w:rFonts w:ascii="Avenir" w:eastAsia="Avenir" w:hAnsi="Avenir" w:cs="Avenir"/>
          <w:b/>
        </w:rPr>
        <w:tab/>
      </w:r>
      <w:r>
        <w:rPr>
          <w:rFonts w:ascii="Avenir" w:eastAsia="Avenir" w:hAnsi="Avenir" w:cs="Avenir"/>
          <w:b/>
        </w:rPr>
        <w:tab/>
      </w:r>
      <w:r>
        <w:rPr>
          <w:rFonts w:ascii="Avenir" w:eastAsia="Avenir" w:hAnsi="Avenir" w:cs="Avenir"/>
          <w:b/>
        </w:rPr>
        <w:tab/>
        <w:t xml:space="preserve">KS5 </w:t>
      </w:r>
      <w:r>
        <w:rPr>
          <w:rFonts w:ascii="Avenir" w:eastAsia="Avenir" w:hAnsi="Avenir" w:cs="Avenir"/>
          <w:b/>
        </w:rPr>
        <w:t xml:space="preserve">ENGLISH </w:t>
      </w:r>
      <w:r>
        <w:rPr>
          <w:rFonts w:ascii="Avenir" w:eastAsia="Avenir" w:hAnsi="Avenir" w:cs="Avenir"/>
          <w:b/>
        </w:rPr>
        <w:t>Co-ordinator</w:t>
      </w:r>
    </w:p>
    <w:p w:rsidR="004632E0" w:rsidRDefault="004632E0">
      <w:pPr>
        <w:rPr>
          <w:rFonts w:ascii="Avenir" w:eastAsia="Avenir" w:hAnsi="Avenir" w:cs="Avenir"/>
        </w:rPr>
      </w:pPr>
    </w:p>
    <w:p w:rsidR="004632E0" w:rsidRDefault="0002732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Line Manager:</w:t>
      </w:r>
      <w:r>
        <w:rPr>
          <w:rFonts w:ascii="Avenir" w:eastAsia="Avenir" w:hAnsi="Avenir" w:cs="Avenir"/>
          <w:b/>
        </w:rPr>
        <w:tab/>
      </w:r>
      <w:r>
        <w:rPr>
          <w:rFonts w:ascii="Avenir" w:eastAsia="Avenir" w:hAnsi="Avenir" w:cs="Avenir"/>
          <w:b/>
        </w:rPr>
        <w:tab/>
      </w:r>
      <w:r>
        <w:rPr>
          <w:rFonts w:ascii="Avenir" w:eastAsia="Avenir" w:hAnsi="Avenir" w:cs="Avenir"/>
          <w:b/>
        </w:rPr>
        <w:tab/>
        <w:t xml:space="preserve">Head of </w:t>
      </w:r>
      <w:r>
        <w:rPr>
          <w:rFonts w:ascii="Avenir" w:eastAsia="Avenir" w:hAnsi="Avenir" w:cs="Avenir"/>
          <w:b/>
        </w:rPr>
        <w:t>English Faculty</w:t>
      </w:r>
    </w:p>
    <w:p w:rsidR="004632E0" w:rsidRDefault="004632E0">
      <w:pPr>
        <w:rPr>
          <w:rFonts w:ascii="Avenir" w:eastAsia="Avenir" w:hAnsi="Avenir" w:cs="Avenir"/>
        </w:rPr>
      </w:pPr>
    </w:p>
    <w:p w:rsidR="004632E0" w:rsidRDefault="0002732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 xml:space="preserve">TLR 2/1:                                           </w:t>
      </w:r>
      <w:bookmarkStart w:id="0" w:name="_GoBack"/>
      <w:bookmarkEnd w:id="0"/>
      <w:r>
        <w:rPr>
          <w:rFonts w:ascii="Avenir" w:eastAsia="Avenir" w:hAnsi="Avenir" w:cs="Avenir"/>
          <w:b/>
        </w:rPr>
        <w:t xml:space="preserve"> </w:t>
      </w:r>
      <w:r>
        <w:rPr>
          <w:rFonts w:ascii="Avenir" w:eastAsia="Avenir" w:hAnsi="Avenir" w:cs="Avenir"/>
          <w:b/>
        </w:rPr>
        <w:t>£3,214 per annum</w:t>
      </w:r>
    </w:p>
    <w:p w:rsidR="004632E0" w:rsidRDefault="004632E0">
      <w:pPr>
        <w:rPr>
          <w:rFonts w:ascii="Avenir" w:eastAsia="Avenir" w:hAnsi="Avenir" w:cs="Avenir"/>
          <w:sz w:val="20"/>
          <w:szCs w:val="20"/>
        </w:rPr>
      </w:pPr>
    </w:p>
    <w:p w:rsidR="004632E0" w:rsidRDefault="004632E0">
      <w:pPr>
        <w:rPr>
          <w:rFonts w:ascii="Avenir" w:eastAsia="Avenir" w:hAnsi="Avenir" w:cs="Avenir"/>
          <w:sz w:val="20"/>
          <w:szCs w:val="20"/>
        </w:rPr>
      </w:pPr>
    </w:p>
    <w:p w:rsidR="004632E0" w:rsidRDefault="0002732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Main Responsibilities:</w:t>
      </w:r>
    </w:p>
    <w:p w:rsidR="004632E0" w:rsidRDefault="004632E0">
      <w:pPr>
        <w:rPr>
          <w:rFonts w:ascii="Avenir" w:eastAsia="Avenir" w:hAnsi="Avenir" w:cs="Avenir"/>
        </w:rPr>
      </w:pPr>
    </w:p>
    <w:p w:rsidR="004632E0" w:rsidRDefault="00027324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Responsibility for development of a challenging and engaging </w:t>
      </w:r>
      <w:proofErr w:type="spellStart"/>
      <w:r>
        <w:rPr>
          <w:rFonts w:ascii="Avenir" w:eastAsia="Avenir" w:hAnsi="Avenir" w:cs="Avenir"/>
          <w:sz w:val="20"/>
          <w:szCs w:val="20"/>
        </w:rPr>
        <w:t>SoL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for AS and A2 courses</w:t>
      </w:r>
    </w:p>
    <w:p w:rsidR="004632E0" w:rsidRDefault="004632E0">
      <w:pPr>
        <w:ind w:left="360"/>
        <w:rPr>
          <w:rFonts w:ascii="Avenir" w:eastAsia="Avenir" w:hAnsi="Avenir" w:cs="Avenir"/>
          <w:sz w:val="20"/>
          <w:szCs w:val="20"/>
        </w:rPr>
      </w:pPr>
    </w:p>
    <w:p w:rsidR="004632E0" w:rsidRDefault="00027324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Monitoring and tracking of student progress in 6</w:t>
      </w:r>
      <w:r>
        <w:rPr>
          <w:rFonts w:ascii="Avenir" w:eastAsia="Avenir" w:hAnsi="Avenir" w:cs="Avenir"/>
          <w:sz w:val="20"/>
          <w:szCs w:val="20"/>
          <w:vertAlign w:val="superscript"/>
        </w:rPr>
        <w:t>th</w:t>
      </w:r>
      <w:r>
        <w:rPr>
          <w:rFonts w:ascii="Avenir" w:eastAsia="Avenir" w:hAnsi="Avenir" w:cs="Avenir"/>
          <w:sz w:val="20"/>
          <w:szCs w:val="20"/>
        </w:rPr>
        <w:t xml:space="preserve"> form (individuals and group)</w:t>
      </w:r>
    </w:p>
    <w:p w:rsidR="004632E0" w:rsidRDefault="004632E0">
      <w:pPr>
        <w:ind w:left="360"/>
        <w:rPr>
          <w:rFonts w:ascii="Avenir" w:eastAsia="Avenir" w:hAnsi="Avenir" w:cs="Avenir"/>
          <w:sz w:val="20"/>
          <w:szCs w:val="20"/>
        </w:rPr>
      </w:pPr>
    </w:p>
    <w:p w:rsidR="004632E0" w:rsidRDefault="00027324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Undertake 6</w:t>
      </w:r>
      <w:r>
        <w:rPr>
          <w:rFonts w:ascii="Avenir" w:eastAsia="Avenir" w:hAnsi="Avenir" w:cs="Avenir"/>
          <w:sz w:val="20"/>
          <w:szCs w:val="20"/>
          <w:vertAlign w:val="superscript"/>
        </w:rPr>
        <w:t>th</w:t>
      </w:r>
      <w:r>
        <w:rPr>
          <w:rFonts w:ascii="Avenir" w:eastAsia="Avenir" w:hAnsi="Avenir" w:cs="Avenir"/>
          <w:sz w:val="20"/>
          <w:szCs w:val="20"/>
        </w:rPr>
        <w:t xml:space="preserve"> form work scrutiny checks producing written reports on findings to HO</w:t>
      </w:r>
      <w:r>
        <w:rPr>
          <w:rFonts w:ascii="Avenir" w:eastAsia="Avenir" w:hAnsi="Avenir" w:cs="Avenir"/>
          <w:sz w:val="20"/>
          <w:szCs w:val="20"/>
        </w:rPr>
        <w:t>F</w:t>
      </w:r>
      <w:r>
        <w:rPr>
          <w:rFonts w:ascii="Avenir" w:eastAsia="Avenir" w:hAnsi="Avenir" w:cs="Avenir"/>
          <w:sz w:val="20"/>
          <w:szCs w:val="20"/>
        </w:rPr>
        <w:t xml:space="preserve"> </w:t>
      </w:r>
      <w:r>
        <w:rPr>
          <w:rFonts w:ascii="Avenir" w:eastAsia="Avenir" w:hAnsi="Avenir" w:cs="Avenir"/>
          <w:sz w:val="20"/>
          <w:szCs w:val="20"/>
        </w:rPr>
        <w:t>English</w:t>
      </w:r>
    </w:p>
    <w:p w:rsidR="004632E0" w:rsidRDefault="004632E0">
      <w:pPr>
        <w:ind w:left="360"/>
        <w:rPr>
          <w:rFonts w:ascii="Avenir" w:eastAsia="Avenir" w:hAnsi="Avenir" w:cs="Avenir"/>
          <w:sz w:val="20"/>
          <w:szCs w:val="20"/>
        </w:rPr>
      </w:pPr>
    </w:p>
    <w:p w:rsidR="004632E0" w:rsidRDefault="00027324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Monitor and quality assure the teaching and learning amongst the 6th Form English teachers</w:t>
      </w:r>
    </w:p>
    <w:p w:rsidR="004632E0" w:rsidRDefault="004632E0">
      <w:pPr>
        <w:ind w:left="360"/>
        <w:rPr>
          <w:rFonts w:ascii="Avenir" w:eastAsia="Avenir" w:hAnsi="Avenir" w:cs="Avenir"/>
          <w:sz w:val="20"/>
          <w:szCs w:val="20"/>
        </w:rPr>
      </w:pPr>
    </w:p>
    <w:p w:rsidR="004632E0" w:rsidRDefault="00027324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Responsibility of the </w:t>
      </w:r>
      <w:proofErr w:type="gramStart"/>
      <w:r>
        <w:rPr>
          <w:rFonts w:ascii="Avenir" w:eastAsia="Avenir" w:hAnsi="Avenir" w:cs="Avenir"/>
          <w:sz w:val="20"/>
          <w:szCs w:val="20"/>
        </w:rPr>
        <w:t xml:space="preserve">completion </w:t>
      </w:r>
      <w:r>
        <w:rPr>
          <w:rFonts w:ascii="Avenir" w:eastAsia="Avenir" w:hAnsi="Avenir" w:cs="Avenir"/>
          <w:sz w:val="20"/>
          <w:szCs w:val="20"/>
        </w:rPr>
        <w:t xml:space="preserve"> of</w:t>
      </w:r>
      <w:proofErr w:type="gramEnd"/>
      <w:r>
        <w:rPr>
          <w:rFonts w:ascii="Avenir" w:eastAsia="Avenir" w:hAnsi="Avenir" w:cs="Avenir"/>
          <w:sz w:val="20"/>
          <w:szCs w:val="20"/>
        </w:rPr>
        <w:t xml:space="preserve"> exam entry documents</w:t>
      </w:r>
      <w:r>
        <w:rPr>
          <w:rFonts w:ascii="Avenir" w:eastAsia="Avenir" w:hAnsi="Avenir" w:cs="Avenir"/>
          <w:sz w:val="20"/>
          <w:szCs w:val="20"/>
        </w:rPr>
        <w:t xml:space="preserve">, </w:t>
      </w:r>
      <w:r>
        <w:rPr>
          <w:rFonts w:ascii="Avenir" w:eastAsia="Avenir" w:hAnsi="Avenir" w:cs="Avenir"/>
          <w:sz w:val="20"/>
          <w:szCs w:val="20"/>
        </w:rPr>
        <w:t>estimated grade collection sheets</w:t>
      </w:r>
      <w:r>
        <w:rPr>
          <w:rFonts w:ascii="Avenir" w:eastAsia="Avenir" w:hAnsi="Avenir" w:cs="Avenir"/>
          <w:sz w:val="20"/>
          <w:szCs w:val="20"/>
        </w:rPr>
        <w:t xml:space="preserve">, coursework submission and any other documentation </w:t>
      </w:r>
      <w:r>
        <w:rPr>
          <w:rFonts w:ascii="Avenir" w:eastAsia="Avenir" w:hAnsi="Avenir" w:cs="Avenir"/>
          <w:sz w:val="20"/>
          <w:szCs w:val="20"/>
        </w:rPr>
        <w:t>required by the exam boards</w:t>
      </w:r>
    </w:p>
    <w:p w:rsidR="004632E0" w:rsidRDefault="004632E0">
      <w:pPr>
        <w:ind w:left="360"/>
        <w:rPr>
          <w:rFonts w:ascii="Avenir" w:eastAsia="Avenir" w:hAnsi="Avenir" w:cs="Avenir"/>
          <w:sz w:val="20"/>
          <w:szCs w:val="20"/>
        </w:rPr>
      </w:pPr>
    </w:p>
    <w:p w:rsidR="004632E0" w:rsidRDefault="00027324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Responsibility of assisting teachers to </w:t>
      </w:r>
      <w:proofErr w:type="gramStart"/>
      <w:r>
        <w:rPr>
          <w:rFonts w:ascii="Avenir" w:eastAsia="Avenir" w:hAnsi="Avenir" w:cs="Avenir"/>
          <w:sz w:val="20"/>
          <w:szCs w:val="20"/>
        </w:rPr>
        <w:t xml:space="preserve">complete </w:t>
      </w:r>
      <w:r>
        <w:rPr>
          <w:rFonts w:ascii="Avenir" w:eastAsia="Avenir" w:hAnsi="Avenir" w:cs="Avenir"/>
          <w:sz w:val="20"/>
          <w:szCs w:val="20"/>
        </w:rPr>
        <w:t xml:space="preserve"> 6</w:t>
      </w:r>
      <w:proofErr w:type="gramEnd"/>
      <w:r>
        <w:rPr>
          <w:rFonts w:ascii="Avenir" w:eastAsia="Avenir" w:hAnsi="Avenir" w:cs="Avenir"/>
          <w:sz w:val="20"/>
          <w:szCs w:val="20"/>
          <w:vertAlign w:val="superscript"/>
        </w:rPr>
        <w:t>th</w:t>
      </w:r>
      <w:r>
        <w:rPr>
          <w:rFonts w:ascii="Avenir" w:eastAsia="Avenir" w:hAnsi="Avenir" w:cs="Avenir"/>
          <w:sz w:val="20"/>
          <w:szCs w:val="20"/>
        </w:rPr>
        <w:t xml:space="preserve"> form reports </w:t>
      </w:r>
      <w:r>
        <w:rPr>
          <w:rFonts w:ascii="Avenir" w:eastAsia="Avenir" w:hAnsi="Avenir" w:cs="Avenir"/>
          <w:sz w:val="20"/>
          <w:szCs w:val="20"/>
        </w:rPr>
        <w:t xml:space="preserve">and </w:t>
      </w:r>
      <w:r>
        <w:rPr>
          <w:rFonts w:ascii="Avenir" w:eastAsia="Avenir" w:hAnsi="Avenir" w:cs="Avenir"/>
          <w:sz w:val="20"/>
          <w:szCs w:val="20"/>
        </w:rPr>
        <w:t>target setting documents. Quality assure contributions</w:t>
      </w:r>
      <w:r>
        <w:rPr>
          <w:rFonts w:ascii="Avenir" w:eastAsia="Avenir" w:hAnsi="Avenir" w:cs="Avenir"/>
          <w:sz w:val="20"/>
          <w:szCs w:val="20"/>
        </w:rPr>
        <w:t xml:space="preserve"> and ensure accuracy</w:t>
      </w:r>
    </w:p>
    <w:p w:rsidR="004632E0" w:rsidRDefault="004632E0">
      <w:pPr>
        <w:ind w:left="360"/>
        <w:rPr>
          <w:rFonts w:ascii="Avenir" w:eastAsia="Avenir" w:hAnsi="Avenir" w:cs="Avenir"/>
          <w:sz w:val="20"/>
          <w:szCs w:val="20"/>
        </w:rPr>
      </w:pPr>
    </w:p>
    <w:p w:rsidR="004632E0" w:rsidRDefault="00027324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Development of the use of ICT to enable effective teaching and learning within A</w:t>
      </w:r>
      <w:r>
        <w:rPr>
          <w:rFonts w:ascii="Avenir" w:eastAsia="Avenir" w:hAnsi="Avenir" w:cs="Avenir"/>
          <w:sz w:val="20"/>
          <w:szCs w:val="20"/>
        </w:rPr>
        <w:t xml:space="preserve">S and A2 </w:t>
      </w:r>
    </w:p>
    <w:p w:rsidR="004632E0" w:rsidRDefault="00027324">
      <w:pPr>
        <w:ind w:left="360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courses, including the school VLE and other relevant resources</w:t>
      </w:r>
    </w:p>
    <w:p w:rsidR="004632E0" w:rsidRDefault="004632E0">
      <w:pPr>
        <w:ind w:left="360"/>
        <w:rPr>
          <w:rFonts w:ascii="Avenir" w:eastAsia="Avenir" w:hAnsi="Avenir" w:cs="Avenir"/>
          <w:sz w:val="20"/>
          <w:szCs w:val="20"/>
        </w:rPr>
      </w:pPr>
    </w:p>
    <w:p w:rsidR="004632E0" w:rsidRDefault="00027324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Develop strategies to help improve the independent learning skills of all 6</w:t>
      </w:r>
      <w:r>
        <w:rPr>
          <w:rFonts w:ascii="Avenir" w:eastAsia="Avenir" w:hAnsi="Avenir" w:cs="Avenir"/>
          <w:sz w:val="20"/>
          <w:szCs w:val="20"/>
          <w:vertAlign w:val="superscript"/>
        </w:rPr>
        <w:t>th</w:t>
      </w:r>
      <w:r>
        <w:rPr>
          <w:rFonts w:ascii="Avenir" w:eastAsia="Avenir" w:hAnsi="Avenir" w:cs="Avenir"/>
          <w:sz w:val="20"/>
          <w:szCs w:val="20"/>
        </w:rPr>
        <w:t xml:space="preserve"> form students</w:t>
      </w:r>
    </w:p>
    <w:p w:rsidR="004632E0" w:rsidRDefault="004632E0">
      <w:pPr>
        <w:ind w:left="360"/>
        <w:rPr>
          <w:rFonts w:ascii="Avenir" w:eastAsia="Avenir" w:hAnsi="Avenir" w:cs="Avenir"/>
          <w:sz w:val="20"/>
          <w:szCs w:val="20"/>
        </w:rPr>
      </w:pPr>
    </w:p>
    <w:p w:rsidR="004632E0" w:rsidRDefault="00027324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Develop effective intervention strategies to help support students to achieve at least th</w:t>
      </w:r>
      <w:r>
        <w:rPr>
          <w:rFonts w:ascii="Avenir" w:eastAsia="Avenir" w:hAnsi="Avenir" w:cs="Avenir"/>
          <w:sz w:val="20"/>
          <w:szCs w:val="20"/>
        </w:rPr>
        <w:t>eir target grade</w:t>
      </w:r>
    </w:p>
    <w:p w:rsidR="004632E0" w:rsidRDefault="004632E0">
      <w:pPr>
        <w:rPr>
          <w:rFonts w:ascii="Avenir" w:eastAsia="Avenir" w:hAnsi="Avenir" w:cs="Avenir"/>
          <w:sz w:val="20"/>
          <w:szCs w:val="20"/>
        </w:rPr>
      </w:pPr>
    </w:p>
    <w:p w:rsidR="004632E0" w:rsidRDefault="00027324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Assist HO</w:t>
      </w:r>
      <w:r>
        <w:rPr>
          <w:rFonts w:ascii="Avenir" w:eastAsia="Avenir" w:hAnsi="Avenir" w:cs="Avenir"/>
          <w:sz w:val="20"/>
          <w:szCs w:val="20"/>
        </w:rPr>
        <w:t>F</w:t>
      </w:r>
      <w:r>
        <w:rPr>
          <w:rFonts w:ascii="Avenir" w:eastAsia="Avenir" w:hAnsi="Avenir" w:cs="Avenir"/>
          <w:sz w:val="20"/>
          <w:szCs w:val="20"/>
        </w:rPr>
        <w:t xml:space="preserve"> </w:t>
      </w:r>
      <w:r>
        <w:rPr>
          <w:rFonts w:ascii="Avenir" w:eastAsia="Avenir" w:hAnsi="Avenir" w:cs="Avenir"/>
          <w:sz w:val="20"/>
          <w:szCs w:val="20"/>
        </w:rPr>
        <w:t xml:space="preserve">English </w:t>
      </w:r>
      <w:r>
        <w:rPr>
          <w:rFonts w:ascii="Avenir" w:eastAsia="Avenir" w:hAnsi="Avenir" w:cs="Avenir"/>
          <w:sz w:val="20"/>
          <w:szCs w:val="20"/>
        </w:rPr>
        <w:t>with the promotion of all 6</w:t>
      </w:r>
      <w:r>
        <w:rPr>
          <w:rFonts w:ascii="Avenir" w:eastAsia="Avenir" w:hAnsi="Avenir" w:cs="Avenir"/>
          <w:sz w:val="20"/>
          <w:szCs w:val="20"/>
          <w:vertAlign w:val="superscript"/>
        </w:rPr>
        <w:t>th</w:t>
      </w:r>
      <w:r>
        <w:rPr>
          <w:rFonts w:ascii="Avenir" w:eastAsia="Avenir" w:hAnsi="Avenir" w:cs="Avenir"/>
          <w:sz w:val="20"/>
          <w:szCs w:val="20"/>
        </w:rPr>
        <w:t xml:space="preserve"> form courses to KS4 students</w:t>
      </w:r>
    </w:p>
    <w:p w:rsidR="004632E0" w:rsidRDefault="004632E0">
      <w:pPr>
        <w:rPr>
          <w:rFonts w:ascii="Avenir" w:eastAsia="Avenir" w:hAnsi="Avenir" w:cs="Avenir"/>
          <w:sz w:val="20"/>
          <w:szCs w:val="20"/>
        </w:rPr>
      </w:pPr>
    </w:p>
    <w:p w:rsidR="004632E0" w:rsidRDefault="00027324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Manage extra-curricular activities to support and challenge students e.g. </w:t>
      </w:r>
      <w:r>
        <w:rPr>
          <w:rFonts w:ascii="Avenir" w:eastAsia="Avenir" w:hAnsi="Avenir" w:cs="Avenir"/>
          <w:sz w:val="20"/>
          <w:szCs w:val="20"/>
        </w:rPr>
        <w:t xml:space="preserve">English </w:t>
      </w:r>
      <w:r>
        <w:rPr>
          <w:rFonts w:ascii="Avenir" w:eastAsia="Avenir" w:hAnsi="Avenir" w:cs="Avenir"/>
          <w:sz w:val="20"/>
          <w:szCs w:val="20"/>
        </w:rPr>
        <w:t>support sessions, UK</w:t>
      </w:r>
      <w:r>
        <w:rPr>
          <w:rFonts w:ascii="Avenir" w:eastAsia="Avenir" w:hAnsi="Avenir" w:cs="Avenir"/>
          <w:sz w:val="20"/>
          <w:szCs w:val="20"/>
        </w:rPr>
        <w:t>, Masterclasses, Debating competitions</w:t>
      </w:r>
    </w:p>
    <w:p w:rsidR="004632E0" w:rsidRDefault="004632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venir" w:eastAsia="Avenir" w:hAnsi="Avenir" w:cs="Avenir"/>
          <w:color w:val="000000"/>
          <w:sz w:val="20"/>
          <w:szCs w:val="20"/>
        </w:rPr>
      </w:pPr>
    </w:p>
    <w:p w:rsidR="004632E0" w:rsidRDefault="00027324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Develop strategie</w:t>
      </w:r>
      <w:r>
        <w:rPr>
          <w:rFonts w:ascii="Avenir" w:eastAsia="Avenir" w:hAnsi="Avenir" w:cs="Avenir"/>
          <w:sz w:val="20"/>
          <w:szCs w:val="20"/>
        </w:rPr>
        <w:t>s to use sixth form students as ambassadors of the subject within the school community</w:t>
      </w:r>
    </w:p>
    <w:p w:rsidR="004632E0" w:rsidRDefault="004632E0">
      <w:pPr>
        <w:ind w:left="360"/>
        <w:rPr>
          <w:rFonts w:ascii="Avenir" w:eastAsia="Avenir" w:hAnsi="Avenir" w:cs="Avenir"/>
          <w:sz w:val="20"/>
          <w:szCs w:val="20"/>
        </w:rPr>
      </w:pPr>
    </w:p>
    <w:p w:rsidR="004632E0" w:rsidRDefault="00027324">
      <w:pPr>
        <w:numPr>
          <w:ilvl w:val="0"/>
          <w:numId w:val="1"/>
        </w:num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Any other relevant tasks deemed necessary by the </w:t>
      </w:r>
      <w:proofErr w:type="spellStart"/>
      <w:r>
        <w:rPr>
          <w:rFonts w:ascii="Avenir" w:eastAsia="Avenir" w:hAnsi="Avenir" w:cs="Avenir"/>
          <w:sz w:val="20"/>
          <w:szCs w:val="20"/>
        </w:rPr>
        <w:t>HoF</w:t>
      </w:r>
      <w:proofErr w:type="spellEnd"/>
    </w:p>
    <w:p w:rsidR="004632E0" w:rsidRDefault="004632E0">
      <w:pPr>
        <w:rPr>
          <w:rFonts w:ascii="Avenir" w:eastAsia="Avenir" w:hAnsi="Avenir" w:cs="Avenir"/>
          <w:sz w:val="20"/>
          <w:szCs w:val="20"/>
        </w:rPr>
      </w:pPr>
    </w:p>
    <w:p w:rsidR="004632E0" w:rsidRDefault="004632E0">
      <w:pPr>
        <w:rPr>
          <w:rFonts w:ascii="Avenir" w:eastAsia="Avenir" w:hAnsi="Avenir" w:cs="Avenir"/>
          <w:sz w:val="20"/>
          <w:szCs w:val="20"/>
        </w:rPr>
      </w:pPr>
    </w:p>
    <w:p w:rsidR="004632E0" w:rsidRDefault="004632E0">
      <w:pPr>
        <w:rPr>
          <w:rFonts w:ascii="Avenir" w:eastAsia="Avenir" w:hAnsi="Avenir" w:cs="Avenir"/>
          <w:sz w:val="20"/>
          <w:szCs w:val="20"/>
        </w:rPr>
      </w:pPr>
    </w:p>
    <w:sectPr w:rsidR="004632E0">
      <w:pgSz w:w="11906" w:h="16838"/>
      <w:pgMar w:top="1440" w:right="1286" w:bottom="1440" w:left="12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eni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C324F"/>
    <w:multiLevelType w:val="multilevel"/>
    <w:tmpl w:val="83106F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E0"/>
    <w:rsid w:val="00027324"/>
    <w:rsid w:val="0046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C8B9"/>
  <w15:docId w15:val="{EC53103D-E51E-4E52-9A7C-9D80CCF8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2160" w:hanging="216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240"/>
      <w:ind w:left="360" w:hanging="360"/>
      <w:outlineLvl w:val="4"/>
    </w:pPr>
    <w:rPr>
      <w:rFonts w:ascii="Arial Rounded" w:eastAsia="Arial Rounded" w:hAnsi="Arial Rounded" w:cs="Arial Rounded"/>
      <w:b/>
      <w:sz w:val="28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Thompson</dc:creator>
  <cp:lastModifiedBy>J. Thompson</cp:lastModifiedBy>
  <cp:revision>2</cp:revision>
  <cp:lastPrinted>2023-09-08T17:22:00Z</cp:lastPrinted>
  <dcterms:created xsi:type="dcterms:W3CDTF">2023-09-08T17:25:00Z</dcterms:created>
  <dcterms:modified xsi:type="dcterms:W3CDTF">2023-09-08T17:25:00Z</dcterms:modified>
</cp:coreProperties>
</file>