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36"/>
          <w:szCs w:val="36"/>
        </w:rPr>
      </w:pPr>
    </w:p>
    <w:p>
      <w:pPr>
        <w:jc w:val="center"/>
        <w:rPr>
          <w:b/>
          <w:sz w:val="36"/>
          <w:szCs w:val="36"/>
          <w:u w:val="single"/>
        </w:rPr>
      </w:pPr>
    </w:p>
    <w:p>
      <w:pPr>
        <w:jc w:val="center"/>
        <w:rPr>
          <w:b/>
          <w:sz w:val="36"/>
          <w:szCs w:val="36"/>
          <w:u w:val="single"/>
        </w:rPr>
      </w:pPr>
      <w:bookmarkStart w:id="0" w:name="_GoBack"/>
      <w:bookmarkEnd w:id="0"/>
      <w:r>
        <w:rPr>
          <w:b/>
          <w:sz w:val="36"/>
          <w:szCs w:val="36"/>
          <w:u w:val="single"/>
        </w:rPr>
        <w:t>Laboratory Technician Job Specification</w:t>
      </w:r>
    </w:p>
    <w:p>
      <w:pPr>
        <w:jc w:val="center"/>
        <w:rPr>
          <w:b/>
          <w:sz w:val="36"/>
          <w:szCs w:val="36"/>
        </w:rPr>
      </w:pPr>
    </w:p>
    <w:p>
      <w:r>
        <w:t xml:space="preserve">In this role you will provide technical support to the Science teachers, contributing to the students' learning experience by assisting with the preparation and clearing away of materials and apparatus for practical work, and maintaining the lab resources in an orderly way. </w:t>
      </w:r>
    </w:p>
    <w:p>
      <w:r>
        <w:t xml:space="preserve">Applicants would benefit from a science background and/or qualification, relevant experience of and familiarity with the handling of chemicals and scientific equipment, and a good understanding of laboratory safety and organisation. </w:t>
      </w:r>
    </w:p>
    <w:p>
      <w:pPr>
        <w:autoSpaceDE w:val="0"/>
        <w:autoSpaceDN w:val="0"/>
        <w:adjustRightInd w:val="0"/>
        <w:spacing w:after="0" w:line="240" w:lineRule="auto"/>
        <w:rPr>
          <w:rFonts w:cs="Arial,Italic"/>
          <w:iCs/>
          <w:sz w:val="20"/>
          <w:szCs w:val="20"/>
          <w:u w:val="single"/>
        </w:rPr>
      </w:pPr>
      <w:r>
        <w:rPr>
          <w:rFonts w:cs="Arial,Italic"/>
          <w:iCs/>
          <w:sz w:val="20"/>
          <w:szCs w:val="20"/>
          <w:u w:val="single"/>
        </w:rPr>
        <w:t>Basic Responsibilities</w:t>
      </w:r>
    </w:p>
    <w:p>
      <w:pPr>
        <w:autoSpaceDE w:val="0"/>
        <w:autoSpaceDN w:val="0"/>
        <w:adjustRightInd w:val="0"/>
        <w:spacing w:after="0" w:line="240" w:lineRule="auto"/>
        <w:rPr>
          <w:rFonts w:cs="Arial,Italic"/>
          <w:iCs/>
          <w:sz w:val="20"/>
          <w:szCs w:val="20"/>
          <w:u w:val="single"/>
        </w:rPr>
      </w:pP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Assembling apparatus according to lesson plans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Delivering equipment to rooms.</w:t>
      </w:r>
      <w:r>
        <w:rPr>
          <w:rFonts w:cs="Arial,Italic"/>
          <w:iCs/>
          <w:sz w:val="20"/>
          <w:szCs w:val="20"/>
        </w:rPr>
        <w:t xml:space="preserve"> </w:t>
      </w:r>
    </w:p>
    <w:p>
      <w:pPr>
        <w:autoSpaceDE w:val="0"/>
        <w:autoSpaceDN w:val="0"/>
        <w:adjustRightInd w:val="0"/>
        <w:spacing w:after="0" w:line="240" w:lineRule="auto"/>
        <w:rPr>
          <w:rFonts w:cs="Arial,Italic"/>
          <w:iCs/>
          <w:sz w:val="20"/>
          <w:szCs w:val="20"/>
        </w:rPr>
      </w:pPr>
      <w:r>
        <w:rPr>
          <w:rFonts w:cs="Arial,Italic"/>
          <w:iCs/>
          <w:sz w:val="20"/>
          <w:szCs w:val="20"/>
        </w:rPr>
        <w:t xml:space="preserve">  </w:t>
      </w:r>
      <w:r>
        <w:rPr>
          <w:rFonts w:cs="Arial,Italic"/>
          <w:iCs/>
          <w:sz w:val="20"/>
          <w:szCs w:val="20"/>
        </w:rPr>
        <w:t xml:space="preserve">Making up </w:t>
      </w:r>
      <w:r>
        <w:rPr>
          <w:rFonts w:cs="Arial,Italic"/>
          <w:iCs/>
          <w:sz w:val="20"/>
          <w:szCs w:val="20"/>
        </w:rPr>
        <w:t xml:space="preserve">chemical </w:t>
      </w:r>
      <w:r>
        <w:rPr>
          <w:rFonts w:cs="Arial,Italic"/>
          <w:iCs/>
          <w:sz w:val="20"/>
          <w:szCs w:val="20"/>
        </w:rPr>
        <w:t>solutions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Collecting, checking and returning equipment to stores.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Taking care of laboratory equipment and apparatus.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Carrying out and arranging for maintenance and repair of resources.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Constructing and modifying apparatus.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General laboratory cleaning (bench surfaces and fixed equipment).</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Cleaning labo</w:t>
      </w:r>
      <w:r>
        <w:rPr>
          <w:rFonts w:cs="Arial,Italic"/>
          <w:iCs/>
          <w:sz w:val="20"/>
          <w:szCs w:val="20"/>
        </w:rPr>
        <w:t>ratory sinks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Organising and storing chemicals and equipment.</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Stocktaking chemicals and/or equipment.</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Obtaining materials by local purchase.</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Disposing of waste materials.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Caring for plants and/or animals.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Trying out</w:t>
      </w:r>
      <w:r>
        <w:rPr>
          <w:rFonts w:cs="Arial,Italic"/>
          <w:iCs/>
          <w:sz w:val="20"/>
          <w:szCs w:val="20"/>
        </w:rPr>
        <w:t xml:space="preserve"> practical activities</w:t>
      </w:r>
      <w:r>
        <w:rPr>
          <w:rFonts w:cs="Arial,Italic"/>
          <w:iCs/>
          <w:sz w:val="20"/>
          <w:szCs w:val="20"/>
        </w:rPr>
        <w:t xml:space="preserve"> before lessons</w:t>
      </w:r>
      <w:r>
        <w:rPr>
          <w:rFonts w:cs="Arial,Italic"/>
          <w:iCs/>
          <w:sz w:val="20"/>
          <w:szCs w:val="20"/>
        </w:rPr>
        <w:t>.</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Carrying out risk assessments for technician activities.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Providing technical sup</w:t>
      </w:r>
      <w:r>
        <w:rPr>
          <w:rFonts w:cs="Arial,Italic"/>
          <w:iCs/>
          <w:sz w:val="20"/>
          <w:szCs w:val="20"/>
        </w:rPr>
        <w:t xml:space="preserve">port to </w:t>
      </w:r>
      <w:r>
        <w:rPr>
          <w:rFonts w:cs="Arial,Italic"/>
          <w:iCs/>
          <w:sz w:val="20"/>
          <w:szCs w:val="20"/>
        </w:rPr>
        <w:t>teachers including health &amp; safety</w:t>
      </w:r>
      <w:r>
        <w:rPr>
          <w:rFonts w:cs="Arial,Italic"/>
          <w:iCs/>
          <w:sz w:val="20"/>
          <w:szCs w:val="20"/>
        </w:rPr>
        <w:t xml:space="preserve"> </w:t>
      </w:r>
      <w:r>
        <w:rPr>
          <w:rFonts w:cs="Arial,Italic"/>
          <w:iCs/>
          <w:sz w:val="20"/>
          <w:szCs w:val="20"/>
        </w:rPr>
        <w:t>guidance.</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 xml:space="preserve">Providing </w:t>
      </w:r>
      <w:r>
        <w:rPr>
          <w:rFonts w:cs="Arial,Italic"/>
          <w:iCs/>
          <w:sz w:val="20"/>
          <w:szCs w:val="20"/>
        </w:rPr>
        <w:t xml:space="preserve">technical support to </w:t>
      </w:r>
      <w:r>
        <w:rPr>
          <w:rFonts w:cs="Arial,Italic"/>
          <w:iCs/>
          <w:sz w:val="20"/>
          <w:szCs w:val="20"/>
        </w:rPr>
        <w:t>pupils including health &amp; safety guidance.</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Assisting in practical classes.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Carrying out demonstrations.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Keeping up to date with developments in practical science.</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Keeping up to date with health &amp; safety requirements.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Carrying out health &amp; safety checks on laboratories, prep rooms and stores.</w:t>
      </w:r>
    </w:p>
    <w:p>
      <w:pPr>
        <w:autoSpaceDE w:val="0"/>
        <w:autoSpaceDN w:val="0"/>
        <w:adjustRightInd w:val="0"/>
        <w:spacing w:after="0" w:line="240" w:lineRule="auto"/>
        <w:rPr>
          <w:rFonts w:cs="Arial,Italic"/>
          <w:iCs/>
          <w:sz w:val="20"/>
          <w:szCs w:val="20"/>
        </w:rPr>
      </w:pPr>
      <w:r>
        <w:rPr>
          <w:rFonts w:cs="SymbolMT"/>
          <w:sz w:val="20"/>
          <w:szCs w:val="20"/>
        </w:rPr>
        <w:t xml:space="preserve">• </w:t>
      </w:r>
      <w:r>
        <w:rPr>
          <w:rFonts w:cs="Arial,Italic"/>
          <w:iCs/>
          <w:sz w:val="20"/>
          <w:szCs w:val="20"/>
        </w:rPr>
        <w:t>Carrying out safety checks, which may include electrical equipment, fume cupboards, first-aid</w:t>
      </w:r>
    </w:p>
    <w:p>
      <w:pPr>
        <w:autoSpaceDE w:val="0"/>
        <w:autoSpaceDN w:val="0"/>
        <w:adjustRightInd w:val="0"/>
        <w:spacing w:after="0" w:line="240" w:lineRule="auto"/>
        <w:rPr>
          <w:rFonts w:cs="Arial,Italic"/>
          <w:iCs/>
          <w:sz w:val="20"/>
          <w:szCs w:val="20"/>
        </w:rPr>
      </w:pPr>
      <w:proofErr w:type="gramStart"/>
      <w:r>
        <w:rPr>
          <w:rFonts w:cs="Arial,Italic"/>
          <w:iCs/>
          <w:sz w:val="20"/>
          <w:szCs w:val="20"/>
        </w:rPr>
        <w:t>kits</w:t>
      </w:r>
      <w:proofErr w:type="gramEnd"/>
      <w:r>
        <w:rPr>
          <w:rFonts w:cs="Arial,Italic"/>
          <w:iCs/>
          <w:sz w:val="20"/>
          <w:szCs w:val="20"/>
        </w:rPr>
        <w:t>, pressure vessels and the condition of Bunsen burner tubing, eye protection, glassware, and</w:t>
      </w:r>
    </w:p>
    <w:p>
      <w:proofErr w:type="gramStart"/>
      <w:r>
        <w:rPr>
          <w:rFonts w:cs="Arial,Italic"/>
          <w:iCs/>
          <w:sz w:val="20"/>
          <w:szCs w:val="20"/>
        </w:rPr>
        <w:t>chemicals</w:t>
      </w:r>
      <w:proofErr w:type="gramEnd"/>
      <w:r>
        <w:rPr>
          <w:rFonts w:cs="Arial,Italic"/>
          <w:iCs/>
          <w:sz w:val="20"/>
          <w:szCs w:val="20"/>
        </w:rPr>
        <w:t xml:space="preserve"> that deteriorate.</w:t>
      </w:r>
    </w:p>
    <w:sectPr>
      <w:headerReference w:type="default" r:id="rId7"/>
      <w:pgSz w:w="11906" w:h="16838"/>
      <w:pgMar w:top="252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Italic">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eastAsia="en-GB"/>
      </w:rPr>
      <w:drawing>
        <wp:anchor distT="0" distB="0" distL="114300" distR="114300" simplePos="0" relativeHeight="251659264" behindDoc="0" locked="0" layoutInCell="1" allowOverlap="1">
          <wp:simplePos x="0" y="0"/>
          <wp:positionH relativeFrom="column">
            <wp:posOffset>1885950</wp:posOffset>
          </wp:positionH>
          <wp:positionV relativeFrom="paragraph">
            <wp:posOffset>55245</wp:posOffset>
          </wp:positionV>
          <wp:extent cx="1373280" cy="1352550"/>
          <wp:effectExtent l="0" t="0" r="0" b="0"/>
          <wp:wrapNone/>
          <wp:docPr id="5" name="Picture 5" descr="C:\Users\bursar\AppData\Local\Microsoft\Windows\Temporary Internet Files\Content.Outlook\C3M462EA\NEW_CUMNOR_LOGO_PMS_RED_GREY_ON_TRANSPARE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bursar\AppData\Local\Microsoft\Windows\Temporary Internet Files\Content.Outlook\C3M462EA\NEW_CUMNOR_LOGO_PMS_RED_GREY_ON_TRANSPARENT.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28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Perry</dc:creator>
  <cp:lastModifiedBy>Teresa Mockridge</cp:lastModifiedBy>
  <cp:revision>3</cp:revision>
  <cp:lastPrinted>2016-04-28T14:01:00Z</cp:lastPrinted>
  <dcterms:created xsi:type="dcterms:W3CDTF">2016-04-28T14:00:00Z</dcterms:created>
  <dcterms:modified xsi:type="dcterms:W3CDTF">2016-04-28T14:01:00Z</dcterms:modified>
</cp:coreProperties>
</file>