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17E3" w14:textId="6C378DE9" w:rsidR="001375E3" w:rsidRPr="00440F78" w:rsidRDefault="00191DAB"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58241" behindDoc="0" locked="0" layoutInCell="1" allowOverlap="1" wp14:anchorId="4112383E" wp14:editId="0ACCAC1B">
                <wp:simplePos x="0" y="0"/>
                <wp:positionH relativeFrom="column">
                  <wp:posOffset>-2366341</wp:posOffset>
                </wp:positionH>
                <wp:positionV relativeFrom="paragraph">
                  <wp:posOffset>-2314161</wp:posOffset>
                </wp:positionV>
                <wp:extent cx="4380671" cy="4846320"/>
                <wp:effectExtent l="19050" t="38100" r="39370" b="30480"/>
                <wp:wrapNone/>
                <wp:docPr id="2" name="Star: 5 Points 2"/>
                <wp:cNvGraphicFramePr/>
                <a:graphic xmlns:a="http://schemas.openxmlformats.org/drawingml/2006/main">
                  <a:graphicData uri="http://schemas.microsoft.com/office/word/2010/wordprocessingShape">
                    <wps:wsp>
                      <wps:cNvSpPr/>
                      <wps:spPr>
                        <a:xfrm>
                          <a:off x="0" y="0"/>
                          <a:ext cx="4380671"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604D"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383E" id="Star: 5 Points 2" o:spid="_x0000_s1026" style="position:absolute;margin-left:-186.35pt;margin-top:-182.2pt;width:344.9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0671,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" adj="-11796480,,5400" path="m5,1851125r1673272,13l2190336,r517058,1851138l4380666,1851125,3026954,2995178r517080,1851130l2190336,3702234,836637,4846308,1353717,2995178,5,1851125xe" fillcolor="#c4d600" strokecolor="#c4d600" strokeweight="1pt">
                <v:stroke joinstyle="miter"/>
                <v:formulas/>
                <v:path arrowok="t" o:connecttype="custom" o:connectlocs="5,1851125;1673277,1851138;2190336,0;2707394,1851138;4380666,1851125;3026954,2995178;3544034,4846308;2190336,3702234;836637,4846308;1353717,2995178;5,1851125" o:connectangles="0,0,0,0,0,0,0,0,0,0,0" textboxrect="0,0,4380671,4846320"/>
                <v:textbox>
                  <w:txbxContent>
                    <w:p w14:paraId="21E5604D" w14:textId="77777777" w:rsidR="00B46725" w:rsidRDefault="00B46725" w:rsidP="00B46725">
                      <w:pPr>
                        <w:jc w:val="center"/>
                      </w:pPr>
                    </w:p>
                  </w:txbxContent>
                </v:textbox>
              </v:shape>
            </w:pict>
          </mc:Fallback>
        </mc:AlternateContent>
      </w:r>
      <w:r w:rsidR="00BA1E1B" w:rsidRPr="00B46725">
        <w:rPr>
          <w:noProof/>
        </w:rPr>
        <w:drawing>
          <wp:anchor distT="0" distB="0" distL="114300" distR="114300" simplePos="0" relativeHeight="251658242" behindDoc="0" locked="0" layoutInCell="1" allowOverlap="1" wp14:anchorId="4C024A52" wp14:editId="365E4911">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58240" behindDoc="0" locked="0" layoutInCell="1" allowOverlap="1" wp14:anchorId="0B410EB3" wp14:editId="59DD8D11">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rsidRPr="2918AE11">
        <w:rPr>
          <w:rFonts w:ascii="Avenir Next LT Pro" w:hAnsi="Avenir Next LT Pro"/>
          <w:b/>
          <w:bCs/>
          <w:color w:val="205C40"/>
          <w:sz w:val="40"/>
          <w:szCs w:val="40"/>
        </w:rPr>
        <w:t xml:space="preserve">JOB </w:t>
      </w:r>
    </w:p>
    <w:p w14:paraId="3EE64F8F" w14:textId="01A62564"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486F09A" w14:textId="77777777"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67C8FAA4" w14:textId="5665276B"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24445659" w14:textId="7C24F08E" w:rsidR="00757EAA" w:rsidRPr="00440F78" w:rsidRDefault="00757EAA" w:rsidP="007D05CD">
      <w:pPr>
        <w:spacing w:line="276" w:lineRule="auto"/>
        <w:ind w:left="2880" w:firstLine="720"/>
        <w:rPr>
          <w:rFonts w:ascii="Avenir Next LT Pro" w:hAnsi="Avenir Next LT Pro" w:cstheme="minorHAnsi"/>
          <w:b/>
          <w:bCs/>
          <w:color w:val="205C40"/>
          <w:sz w:val="24"/>
          <w:szCs w:val="24"/>
        </w:rPr>
      </w:pPr>
      <w:r w:rsidRPr="00440F78">
        <w:rPr>
          <w:rFonts w:ascii="Avenir Next LT Pro" w:hAnsi="Avenir Next LT Pro" w:cstheme="minorHAnsi"/>
          <w:sz w:val="24"/>
          <w:szCs w:val="24"/>
        </w:rPr>
        <w:t xml:space="preserve">    </w:t>
      </w:r>
      <w:r w:rsidR="00635BE4">
        <w:rPr>
          <w:rFonts w:ascii="Avenir Next LT Pro" w:hAnsi="Avenir Next LT Pro" w:cstheme="minorHAnsi"/>
          <w:b/>
          <w:bCs/>
          <w:color w:val="205C40"/>
          <w:sz w:val="28"/>
          <w:szCs w:val="28"/>
        </w:rPr>
        <w:t>T</w:t>
      </w:r>
      <w:r w:rsidR="00383247">
        <w:rPr>
          <w:rFonts w:ascii="Avenir Next LT Pro" w:hAnsi="Avenir Next LT Pro" w:cstheme="minorHAnsi"/>
          <w:b/>
          <w:bCs/>
          <w:color w:val="205C40"/>
          <w:sz w:val="28"/>
          <w:szCs w:val="28"/>
        </w:rPr>
        <w:t xml:space="preserve">eacher </w:t>
      </w:r>
      <w:r w:rsidR="001F15ED">
        <w:rPr>
          <w:rFonts w:ascii="Avenir Next LT Pro" w:hAnsi="Avenir Next LT Pro" w:cstheme="minorHAnsi"/>
          <w:b/>
          <w:bCs/>
          <w:color w:val="205C40"/>
          <w:sz w:val="28"/>
          <w:szCs w:val="28"/>
        </w:rPr>
        <w:t xml:space="preserve">of </w:t>
      </w:r>
      <w:r w:rsidR="001C3D60">
        <w:rPr>
          <w:rFonts w:ascii="Avenir Next LT Pro" w:hAnsi="Avenir Next LT Pro" w:cstheme="minorHAnsi"/>
          <w:b/>
          <w:bCs/>
          <w:color w:val="205C40"/>
          <w:sz w:val="28"/>
          <w:szCs w:val="28"/>
        </w:rPr>
        <w:t>Maths</w:t>
      </w:r>
      <w:r w:rsidR="001F15ED">
        <w:rPr>
          <w:rFonts w:ascii="Avenir Next LT Pro" w:hAnsi="Avenir Next LT Pro" w:cstheme="minorHAnsi"/>
          <w:b/>
          <w:bCs/>
          <w:color w:val="205C40"/>
          <w:sz w:val="28"/>
          <w:szCs w:val="28"/>
        </w:rPr>
        <w:t xml:space="preserve"> </w:t>
      </w:r>
      <w:r w:rsidR="00D712D7">
        <w:rPr>
          <w:rFonts w:ascii="Avenir Next LT Pro" w:hAnsi="Avenir Next LT Pro" w:cstheme="minorHAnsi"/>
          <w:b/>
          <w:bCs/>
          <w:color w:val="205C40"/>
          <w:sz w:val="28"/>
          <w:szCs w:val="28"/>
        </w:rPr>
        <w:t>and Economics</w:t>
      </w:r>
    </w:p>
    <w:p w14:paraId="6CB155F8" w14:textId="77777777"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6A3BE96D" w14:textId="77777777"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1776EED0" w14:textId="446E8B1D"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191DAB">
        <w:rPr>
          <w:rFonts w:ascii="Avenir Next LT Pro" w:hAnsi="Avenir Next LT Pro" w:cstheme="minorHAnsi"/>
          <w:b/>
          <w:bCs/>
          <w:color w:val="205C40"/>
          <w:sz w:val="28"/>
          <w:szCs w:val="28"/>
        </w:rPr>
        <w:t>Malcolm Arnold Academy</w:t>
      </w:r>
    </w:p>
    <w:p w14:paraId="48B470D6"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7AF8F005"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D59A253" w14:textId="77777777"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0225B9"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implement and deliver an appropriately broad, balanced, relevant and knowledge rich curriculum for students and to support a designated curriculum area as appropriate. </w:t>
            </w:r>
          </w:p>
          <w:p w14:paraId="2E6DE939" w14:textId="777EECC8"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Monitor and support the overall progress and development of students as a teacher/form tutor. </w:t>
            </w:r>
          </w:p>
          <w:p w14:paraId="7EBCCEB3" w14:textId="77777777" w:rsidR="00B55783" w:rsidRPr="00B55783" w:rsidRDefault="00B55783" w:rsidP="00B55783">
            <w:pPr>
              <w:spacing w:line="276" w:lineRule="auto"/>
              <w:rPr>
                <w:rFonts w:ascii="Avenir Next LT Pro" w:hAnsi="Avenir Next LT Pro" w:cstheme="minorHAnsi"/>
                <w:sz w:val="20"/>
                <w:szCs w:val="20"/>
              </w:rPr>
            </w:pPr>
          </w:p>
          <w:p w14:paraId="49990054"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facilitate and encourage a learning experience which provides students with the opportunity to achieve their individual potential. </w:t>
            </w:r>
          </w:p>
          <w:p w14:paraId="0DAE8171"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Contribute to raising standards of student attainment. </w:t>
            </w:r>
          </w:p>
          <w:p w14:paraId="7AA8873E"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share and support the school’s responsibility to provide and monitor opportunities for personal and academic growth. </w:t>
            </w:r>
          </w:p>
          <w:p w14:paraId="02B5292A" w14:textId="5E1A60D8" w:rsidR="000756B1" w:rsidRPr="00367909" w:rsidRDefault="000756B1" w:rsidP="007D05CD">
            <w:pPr>
              <w:spacing w:line="276" w:lineRule="auto"/>
              <w:rPr>
                <w:rFonts w:ascii="Avenir Next LT Pro" w:hAnsi="Avenir Next LT Pro" w:cstheme="minorHAnsi"/>
                <w:sz w:val="20"/>
                <w:szCs w:val="20"/>
              </w:rPr>
            </w:pPr>
          </w:p>
        </w:tc>
      </w:tr>
      <w:tr w:rsidR="00DA1CBB" w:rsidRPr="00440F78" w14:paraId="534147B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CDFC3"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114A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3A9C31C2"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83E06" w14:textId="77777777"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5C203529"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43C96" w14:textId="7937536F"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The David Ross Education Trust (DRET) is a network of academies with a geographical focus on Northamptonshire, Leicestershire, Lincolnshire, Yorkshire/</w:t>
            </w:r>
            <w:r w:rsidR="009547E7" w:rsidRPr="00367909">
              <w:rPr>
                <w:rFonts w:ascii="Avenir Next LT Pro" w:hAnsi="Avenir Next LT Pro" w:cstheme="minorHAnsi"/>
                <w:sz w:val="20"/>
                <w:szCs w:val="20"/>
              </w:rPr>
              <w:t>Humberside,</w:t>
            </w:r>
            <w:r w:rsidRPr="00367909">
              <w:rPr>
                <w:rFonts w:ascii="Avenir Next LT Pro" w:hAnsi="Avenir Next LT Pro" w:cstheme="minorHAnsi"/>
                <w:sz w:val="20"/>
                <w:szCs w:val="20"/>
              </w:rPr>
              <w:t xml:space="preserve"> and London</w:t>
            </w:r>
            <w:r w:rsidR="009547E7" w:rsidRPr="00367909">
              <w:rPr>
                <w:rFonts w:ascii="Avenir Next LT Pro" w:hAnsi="Avenir Next LT Pro" w:cstheme="minorHAnsi"/>
                <w:sz w:val="20"/>
                <w:szCs w:val="20"/>
              </w:rPr>
              <w:t xml:space="preserve">. </w:t>
            </w:r>
          </w:p>
          <w:p w14:paraId="69B52666" w14:textId="77777777" w:rsidR="00DA1CBB" w:rsidRPr="00367909" w:rsidRDefault="00DA1CBB" w:rsidP="007D05CD">
            <w:pPr>
              <w:spacing w:line="276" w:lineRule="auto"/>
              <w:rPr>
                <w:rFonts w:ascii="Avenir Next LT Pro" w:hAnsi="Avenir Next LT Pro" w:cstheme="minorHAnsi"/>
                <w:sz w:val="20"/>
                <w:szCs w:val="20"/>
              </w:rPr>
            </w:pPr>
          </w:p>
          <w:p w14:paraId="658F0413"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34EA7B1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DA5B0"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A0BFC"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7A2D878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20D0F" w14:textId="7777777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BC626" w14:textId="5ED80BBE" w:rsidR="00191DAB" w:rsidRPr="00440F78" w:rsidRDefault="00191DAB" w:rsidP="007D05CD">
            <w:pPr>
              <w:spacing w:line="276" w:lineRule="auto"/>
              <w:rPr>
                <w:rFonts w:ascii="Avenir Next LT Pro" w:hAnsi="Avenir Next LT Pro" w:cstheme="minorHAnsi"/>
              </w:rPr>
            </w:pPr>
            <w:r>
              <w:rPr>
                <w:rFonts w:ascii="Avenir Next LT Pro" w:hAnsi="Avenir Next LT Pro" w:cstheme="minorHAnsi"/>
              </w:rPr>
              <w:t>Head of Faculty</w:t>
            </w:r>
          </w:p>
        </w:tc>
      </w:tr>
      <w:tr w:rsidR="00B55783" w:rsidRPr="00440F78" w14:paraId="7F34E53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71582" w14:textId="77777777" w:rsidR="00B55783" w:rsidRDefault="00B55783" w:rsidP="00B55783">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0DE16" w14:textId="77777777" w:rsidR="00B55783" w:rsidRDefault="00B55783" w:rsidP="00B55783">
            <w:pPr>
              <w:spacing w:line="276" w:lineRule="auto"/>
              <w:rPr>
                <w:rFonts w:ascii="Avenir Next LT Pro" w:hAnsi="Avenir Next LT Pro" w:cstheme="minorHAnsi"/>
                <w:highlight w:val="yellow"/>
              </w:rPr>
            </w:pPr>
          </w:p>
        </w:tc>
      </w:tr>
      <w:tr w:rsidR="00B55783" w:rsidRPr="00440F78" w14:paraId="2141593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448B0" w14:textId="6ACCF27E" w:rsidR="00B55783" w:rsidRPr="00440F78" w:rsidRDefault="00B55783" w:rsidP="00B55783">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6647" w14:textId="252146FB" w:rsidR="00B55783" w:rsidRPr="00440F78" w:rsidRDefault="00191DAB" w:rsidP="00B55783">
            <w:pPr>
              <w:spacing w:line="276" w:lineRule="auto"/>
              <w:rPr>
                <w:rFonts w:ascii="Avenir Next LT Pro" w:hAnsi="Avenir Next LT Pro" w:cstheme="minorHAnsi"/>
                <w:highlight w:val="yellow"/>
              </w:rPr>
            </w:pPr>
            <w:r w:rsidRPr="00D9321D">
              <w:rPr>
                <w:rFonts w:ascii="Avenir Next LT Pro" w:hAnsi="Avenir Next LT Pro" w:cstheme="minorHAnsi"/>
              </w:rPr>
              <w:t xml:space="preserve">M1 – UPS3 £30,000 - </w:t>
            </w:r>
            <w:r w:rsidR="007936BC" w:rsidRPr="00D9321D">
              <w:rPr>
                <w:rFonts w:ascii="Avenir Next LT Pro" w:hAnsi="Avenir Next LT Pro" w:cstheme="minorHAnsi"/>
              </w:rPr>
              <w:t>£46,525</w:t>
            </w:r>
          </w:p>
        </w:tc>
      </w:tr>
    </w:tbl>
    <w:p w14:paraId="63080E8F" w14:textId="77777777"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47237FA8" w14:textId="77777777"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37E5259A"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52D233A3" w14:textId="77777777" w:rsidR="00073F71" w:rsidRDefault="00073F71" w:rsidP="00BA0AFA">
      <w:pPr>
        <w:pStyle w:val="NormalWeb"/>
        <w:rPr>
          <w:color w:val="000000"/>
          <w:sz w:val="27"/>
          <w:szCs w:val="27"/>
        </w:rPr>
      </w:pPr>
      <w:r w:rsidRPr="00073F71">
        <w:rPr>
          <w:rFonts w:ascii="Avenir Next LT Pro" w:eastAsiaTheme="minorHAnsi" w:hAnsi="Avenir Next LT Pro" w:cstheme="minorHAnsi"/>
          <w:b/>
          <w:bCs/>
          <w:color w:val="205C40"/>
          <w:lang w:eastAsia="en-US"/>
        </w:rPr>
        <w:t>TEACHING</w:t>
      </w:r>
    </w:p>
    <w:p w14:paraId="6513CFF6" w14:textId="77777777" w:rsidR="00073F71" w:rsidRPr="00A6317D" w:rsidRDefault="00073F71"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A6317D">
        <w:rPr>
          <w:rFonts w:ascii="Avenir Next LT Pro" w:hAnsi="Avenir Next LT Pro" w:cstheme="minorHAnsi"/>
          <w:color w:val="000000" w:themeColor="text1"/>
          <w:sz w:val="20"/>
          <w:szCs w:val="20"/>
        </w:rPr>
        <w:t>Love your subject. Stay invested in it, taking your own professional development seriously.</w:t>
      </w:r>
    </w:p>
    <w:p w14:paraId="242F1C4E" w14:textId="281084B0" w:rsidR="007C4536" w:rsidRPr="007C4536" w:rsidRDefault="007C4536" w:rsidP="00BA0AFA">
      <w:pPr>
        <w:pStyle w:val="ListParagraph"/>
        <w:numPr>
          <w:ilvl w:val="0"/>
          <w:numId w:val="6"/>
        </w:numPr>
        <w:spacing w:after="0" w:line="276" w:lineRule="auto"/>
        <w:rPr>
          <w:rFonts w:ascii="Avenir Next LT Pro" w:hAnsi="Avenir Next LT Pro" w:cstheme="minorHAnsi"/>
          <w:color w:val="00B0F0"/>
          <w:sz w:val="20"/>
          <w:szCs w:val="20"/>
        </w:rPr>
      </w:pPr>
      <w:r w:rsidRPr="007C4536">
        <w:rPr>
          <w:rFonts w:ascii="Avenir Next LT Pro" w:hAnsi="Avenir Next LT Pro" w:cstheme="minorHAnsi"/>
          <w:sz w:val="20"/>
          <w:szCs w:val="20"/>
        </w:rPr>
        <w:t>Teach students according to their educational needs, including the setting and marking/assessment of work to be carried out by the student in school and elsewhere. </w:t>
      </w:r>
    </w:p>
    <w:p w14:paraId="3E5DA63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plan lessons in accordance with school policy to ensure all students make effective progress. </w:t>
      </w:r>
    </w:p>
    <w:p w14:paraId="29BE6991" w14:textId="7C65CE15"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assess, record and report on the attendance, progress, </w:t>
      </w:r>
      <w:r w:rsidR="009547E7" w:rsidRPr="005A5DB7">
        <w:rPr>
          <w:rFonts w:ascii="Avenir Next LT Pro" w:eastAsiaTheme="minorHAnsi" w:hAnsi="Avenir Next LT Pro" w:cstheme="minorHAnsi"/>
          <w:sz w:val="20"/>
          <w:szCs w:val="20"/>
          <w:lang w:eastAsia="en-US"/>
        </w:rPr>
        <w:t>development,</w:t>
      </w:r>
      <w:r w:rsidRPr="005A5DB7">
        <w:rPr>
          <w:rFonts w:ascii="Avenir Next LT Pro" w:eastAsiaTheme="minorHAnsi" w:hAnsi="Avenir Next LT Pro" w:cstheme="minorHAnsi"/>
          <w:sz w:val="20"/>
          <w:szCs w:val="20"/>
          <w:lang w:eastAsia="en-US"/>
        </w:rPr>
        <w:t xml:space="preserve"> and attainment of students and to keep such records as are required. </w:t>
      </w:r>
    </w:p>
    <w:p w14:paraId="08E4B480"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Provide and/or contribute to oral and written assessments, reports and references relating to individual students and groups of students taught or tutored. </w:t>
      </w:r>
    </w:p>
    <w:p w14:paraId="48ED374A" w14:textId="1BC8F3AA"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Ensure that ICT, Literacy, </w:t>
      </w:r>
      <w:r w:rsidR="009547E7" w:rsidRPr="005A5DB7">
        <w:rPr>
          <w:rFonts w:ascii="Avenir Next LT Pro" w:eastAsiaTheme="minorHAnsi" w:hAnsi="Avenir Next LT Pro" w:cstheme="minorHAnsi"/>
          <w:sz w:val="20"/>
          <w:szCs w:val="20"/>
          <w:lang w:eastAsia="en-US"/>
        </w:rPr>
        <w:t>Numeracy,</w:t>
      </w:r>
      <w:r w:rsidRPr="005A5DB7">
        <w:rPr>
          <w:rFonts w:ascii="Avenir Next LT Pro" w:eastAsiaTheme="minorHAnsi" w:hAnsi="Avenir Next LT Pro" w:cstheme="minorHAnsi"/>
          <w:sz w:val="20"/>
          <w:szCs w:val="20"/>
          <w:lang w:eastAsia="en-US"/>
        </w:rPr>
        <w:t xml:space="preserve"> and subject specialism(s) are reflected in the teaching/learning experience of students. </w:t>
      </w:r>
    </w:p>
    <w:p w14:paraId="4F6EF2D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 designated programme of teaching. </w:t>
      </w:r>
    </w:p>
    <w:p w14:paraId="6E66FD9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ensure a high-quality learning experience for students which meets internal and external quality standards. </w:t>
      </w:r>
    </w:p>
    <w:p w14:paraId="001B81BF"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prepare and update subject materials. </w:t>
      </w:r>
    </w:p>
    <w:p w14:paraId="3A4D217A"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Use a variety of delivery methods which will stimulate learning appropriate to student needs and demands of the syllabus. </w:t>
      </w:r>
    </w:p>
    <w:p w14:paraId="3C0A1BCA" w14:textId="54C09F93" w:rsidR="007C4536" w:rsidRPr="00A6317D"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A6317D">
        <w:rPr>
          <w:rFonts w:ascii="Avenir Next LT Pro" w:eastAsiaTheme="minorHAnsi" w:hAnsi="Avenir Next LT Pro" w:cstheme="minorHAnsi"/>
          <w:sz w:val="20"/>
          <w:szCs w:val="20"/>
          <w:lang w:eastAsia="en-US"/>
        </w:rPr>
        <w:t xml:space="preserve">Maintain discipline in accordance with the school’s procedures and to encourage good practice </w:t>
      </w:r>
      <w:r w:rsidR="004E3C41" w:rsidRPr="00A6317D">
        <w:rPr>
          <w:rFonts w:ascii="Avenir Next LT Pro" w:eastAsiaTheme="minorHAnsi" w:hAnsi="Avenir Next LT Pro" w:cstheme="minorHAnsi"/>
          <w:sz w:val="20"/>
          <w:szCs w:val="20"/>
          <w:lang w:eastAsia="en-US"/>
        </w:rPr>
        <w:t>regarding</w:t>
      </w:r>
      <w:r w:rsidRPr="00A6317D">
        <w:rPr>
          <w:rFonts w:ascii="Avenir Next LT Pro" w:eastAsiaTheme="minorHAnsi" w:hAnsi="Avenir Next LT Pro" w:cstheme="minorHAnsi"/>
          <w:sz w:val="20"/>
          <w:szCs w:val="20"/>
          <w:lang w:eastAsia="en-US"/>
        </w:rPr>
        <w:t xml:space="preserve"> punctuality, behaviour, standards of work and homework. </w:t>
      </w:r>
    </w:p>
    <w:p w14:paraId="6AD8EDC5"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assessment of students as requested by external examination bodies, departmental and whole school procedures. </w:t>
      </w:r>
    </w:p>
    <w:p w14:paraId="1F269328"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mark, grade and give written/verbal and diagnostic feedback as required using AfL strategies. </w:t>
      </w:r>
    </w:p>
    <w:p w14:paraId="07B775CE" w14:textId="02BE1356" w:rsidR="007C4536" w:rsidRPr="00A3103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Create a positive learning environment in the classroom. </w:t>
      </w:r>
    </w:p>
    <w:p w14:paraId="7AF18989" w14:textId="77777777" w:rsidR="00073F71" w:rsidRPr="00073F71" w:rsidRDefault="00073F71" w:rsidP="00BA0AFA">
      <w:pPr>
        <w:pStyle w:val="ListParagraph"/>
        <w:spacing w:line="276" w:lineRule="auto"/>
        <w:ind w:left="360"/>
        <w:rPr>
          <w:rFonts w:ascii="Avenir Next LT Pro" w:hAnsi="Avenir Next LT Pro" w:cstheme="minorHAnsi"/>
          <w:sz w:val="20"/>
          <w:szCs w:val="20"/>
        </w:rPr>
      </w:pPr>
    </w:p>
    <w:p w14:paraId="6CE0490D" w14:textId="1973B472"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OPERATIONAL/STRATEGIC PLANNING</w:t>
      </w:r>
    </w:p>
    <w:p w14:paraId="00DC98E5"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assist in the development of appropriate syllabuses, resources, schemes of learning, marking policies and teaching strategies in the subject. </w:t>
      </w:r>
    </w:p>
    <w:p w14:paraId="29E24150"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contribute to the Curriculum area and SIL development plan and its implementation. </w:t>
      </w:r>
    </w:p>
    <w:p w14:paraId="67F075C6"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plan and prepare courses and lessons. </w:t>
      </w:r>
    </w:p>
    <w:p w14:paraId="0EE31EDD" w14:textId="3E8A33C2" w:rsidR="00D959FE" w:rsidRPr="00A6317D" w:rsidRDefault="00D959FE"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D959FE">
        <w:rPr>
          <w:rFonts w:ascii="Avenir Next LT Pro" w:hAnsi="Avenir Next LT Pro" w:cstheme="minorHAnsi"/>
          <w:sz w:val="20"/>
          <w:szCs w:val="20"/>
        </w:rPr>
        <w:t xml:space="preserve">To </w:t>
      </w:r>
      <w:r w:rsidRPr="00A6317D">
        <w:rPr>
          <w:rFonts w:ascii="Avenir Next LT Pro" w:hAnsi="Avenir Next LT Pro" w:cstheme="minorHAnsi"/>
          <w:color w:val="000000" w:themeColor="text1"/>
          <w:sz w:val="20"/>
          <w:szCs w:val="20"/>
        </w:rPr>
        <w:t xml:space="preserve">contribute </w:t>
      </w:r>
      <w:r w:rsidR="005C14FD" w:rsidRPr="00A6317D">
        <w:rPr>
          <w:rFonts w:ascii="Avenir Next LT Pro" w:hAnsi="Avenir Next LT Pro" w:cstheme="minorHAnsi"/>
          <w:color w:val="000000" w:themeColor="text1"/>
          <w:sz w:val="20"/>
          <w:szCs w:val="20"/>
        </w:rPr>
        <w:t>to</w:t>
      </w:r>
      <w:r w:rsidR="00EE0774" w:rsidRPr="00A6317D">
        <w:rPr>
          <w:rFonts w:ascii="Avenir Next LT Pro" w:hAnsi="Avenir Next LT Pro" w:cstheme="minorHAnsi"/>
          <w:color w:val="000000" w:themeColor="text1"/>
          <w:sz w:val="20"/>
          <w:szCs w:val="20"/>
        </w:rPr>
        <w:t xml:space="preserve"> the planning of </w:t>
      </w:r>
      <w:r w:rsidRPr="00A6317D">
        <w:rPr>
          <w:rFonts w:ascii="Avenir Next LT Pro" w:hAnsi="Avenir Next LT Pro" w:cstheme="minorHAnsi"/>
          <w:color w:val="000000" w:themeColor="text1"/>
          <w:sz w:val="20"/>
          <w:szCs w:val="20"/>
        </w:rPr>
        <w:t>whole school activities. </w:t>
      </w:r>
    </w:p>
    <w:p w14:paraId="54478258" w14:textId="4D8A1952" w:rsidR="005E5289" w:rsidRPr="00A6317D" w:rsidRDefault="00E32AAA"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A6317D">
        <w:rPr>
          <w:rFonts w:ascii="Avenir Next LT Pro" w:hAnsi="Avenir Next LT Pro" w:cstheme="minorHAnsi"/>
          <w:color w:val="000000" w:themeColor="text1"/>
          <w:sz w:val="20"/>
          <w:szCs w:val="20"/>
        </w:rPr>
        <w:t>Participate in arrangements for examinations and assessments within the remit of the School Teachers’ Pay and Conditions Document.</w:t>
      </w:r>
    </w:p>
    <w:p w14:paraId="2A783461" w14:textId="77777777" w:rsidR="00CD1A64" w:rsidRPr="00CD1A64" w:rsidRDefault="00CD1A64" w:rsidP="00BA0AFA">
      <w:pPr>
        <w:pStyle w:val="ListParagraph"/>
        <w:spacing w:line="276" w:lineRule="auto"/>
        <w:ind w:left="360"/>
        <w:rPr>
          <w:rFonts w:ascii="Avenir Next LT Pro" w:hAnsi="Avenir Next LT Pro" w:cstheme="minorHAnsi"/>
          <w:color w:val="00B0F0"/>
          <w:sz w:val="20"/>
          <w:szCs w:val="20"/>
        </w:rPr>
      </w:pPr>
    </w:p>
    <w:p w14:paraId="56604CF3" w14:textId="5666832F"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CURRICULUM PROVISION</w:t>
      </w:r>
    </w:p>
    <w:p w14:paraId="60ED4FA7" w14:textId="7EFA2FAA" w:rsidR="00D959FE" w:rsidRDefault="00D959FE" w:rsidP="00BA0AFA">
      <w:pPr>
        <w:pStyle w:val="ListParagraph"/>
        <w:numPr>
          <w:ilvl w:val="0"/>
          <w:numId w:val="6"/>
        </w:numPr>
        <w:spacing w:line="276" w:lineRule="auto"/>
        <w:rPr>
          <w:rFonts w:ascii="Avenir Next LT Pro" w:hAnsi="Avenir Next LT Pro" w:cstheme="minorHAnsi"/>
          <w:sz w:val="20"/>
          <w:szCs w:val="20"/>
        </w:rPr>
      </w:pPr>
      <w:r w:rsidRPr="00DA1A89">
        <w:rPr>
          <w:rFonts w:ascii="Avenir Next LT Pro" w:hAnsi="Avenir Next LT Pro" w:cstheme="minorHAnsi"/>
          <w:sz w:val="20"/>
          <w:szCs w:val="20"/>
        </w:rPr>
        <w:t xml:space="preserve">To </w:t>
      </w:r>
      <w:r w:rsidRPr="005A5DB7">
        <w:rPr>
          <w:rFonts w:ascii="Avenir Next LT Pro" w:hAnsi="Avenir Next LT Pro" w:cstheme="minorHAnsi"/>
          <w:sz w:val="20"/>
          <w:szCs w:val="20"/>
        </w:rPr>
        <w:t>assist</w:t>
      </w:r>
      <w:r w:rsidRPr="00DA1A89">
        <w:rPr>
          <w:rFonts w:ascii="Avenir Next LT Pro" w:hAnsi="Avenir Next LT Pro" w:cstheme="minorHAnsi"/>
          <w:sz w:val="20"/>
          <w:szCs w:val="20"/>
        </w:rPr>
        <w:t xml:space="preserve"> the Curriculum</w:t>
      </w:r>
      <w:r w:rsidR="00176D43" w:rsidRPr="00176D43">
        <w:rPr>
          <w:rFonts w:ascii="Avenir Next LT Pro" w:hAnsi="Avenir Next LT Pro" w:cstheme="minorHAnsi"/>
          <w:color w:val="00B0F0"/>
          <w:sz w:val="20"/>
          <w:szCs w:val="20"/>
        </w:rPr>
        <w:t>/</w:t>
      </w:r>
      <w:r w:rsidRPr="00DA1A89">
        <w:rPr>
          <w:rFonts w:ascii="Avenir Next LT Pro" w:hAnsi="Avenir Next LT Pro" w:cstheme="minorHAnsi"/>
          <w:sz w:val="20"/>
          <w:szCs w:val="20"/>
        </w:rPr>
        <w:t xml:space="preserve">Faculty Leader, to ensure that the subject provides a range of teaching which complements the </w:t>
      </w:r>
      <w:r w:rsidR="00176D43">
        <w:rPr>
          <w:rFonts w:ascii="Avenir Next LT Pro" w:hAnsi="Avenir Next LT Pro" w:cstheme="minorHAnsi"/>
          <w:sz w:val="20"/>
          <w:szCs w:val="20"/>
        </w:rPr>
        <w:t>Academy’s</w:t>
      </w:r>
      <w:r w:rsidRPr="00DA1A89">
        <w:rPr>
          <w:rFonts w:ascii="Avenir Next LT Pro" w:hAnsi="Avenir Next LT Pro" w:cstheme="minorHAnsi"/>
          <w:sz w:val="20"/>
          <w:szCs w:val="20"/>
        </w:rPr>
        <w:t xml:space="preserve"> strategic objectives. </w:t>
      </w:r>
    </w:p>
    <w:p w14:paraId="64745EB9" w14:textId="77777777" w:rsidR="00CD1A64" w:rsidRPr="00DA1A89" w:rsidRDefault="00CD1A64" w:rsidP="00BA0AFA">
      <w:pPr>
        <w:pStyle w:val="ListParagraph"/>
        <w:spacing w:line="276" w:lineRule="auto"/>
        <w:ind w:left="360"/>
        <w:rPr>
          <w:rFonts w:ascii="Avenir Next LT Pro" w:hAnsi="Avenir Next LT Pro" w:cstheme="minorHAnsi"/>
          <w:sz w:val="20"/>
          <w:szCs w:val="20"/>
        </w:rPr>
      </w:pPr>
    </w:p>
    <w:p w14:paraId="28C06A4E" w14:textId="406C591A"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CURRICULUM DEVELOPMENT</w:t>
      </w:r>
    </w:p>
    <w:p w14:paraId="3350E1F6" w14:textId="20987C6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engage with </w:t>
      </w:r>
      <w:r w:rsidR="00176D43">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rust-wide subject community activity, including in-school curriculum/teacher development activity</w:t>
      </w:r>
      <w:r w:rsidR="009547E7" w:rsidRPr="005A5DB7">
        <w:rPr>
          <w:rFonts w:ascii="Avenir Next LT Pro" w:eastAsiaTheme="minorHAnsi" w:hAnsi="Avenir Next LT Pro" w:cstheme="minorHAnsi"/>
          <w:lang w:eastAsia="en-US"/>
        </w:rPr>
        <w:t xml:space="preserve">. </w:t>
      </w:r>
    </w:p>
    <w:p w14:paraId="40F96B5D" w14:textId="68D726BB"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lastRenderedPageBreak/>
        <w:t xml:space="preserve">To assist in the process of curriculum development and change to ensure the continued relevance to the needs of students, examining and awarding bodies and the </w:t>
      </w:r>
      <w:r w:rsidR="00121DC0">
        <w:rPr>
          <w:rFonts w:ascii="Avenir Next LT Pro" w:eastAsiaTheme="minorHAnsi" w:hAnsi="Avenir Next LT Pro" w:cstheme="minorHAnsi"/>
          <w:sz w:val="20"/>
          <w:szCs w:val="20"/>
          <w:lang w:eastAsia="en-US"/>
        </w:rPr>
        <w:t>Academy’s</w:t>
      </w:r>
      <w:r w:rsidRPr="005A5DB7">
        <w:rPr>
          <w:rFonts w:ascii="Avenir Next LT Pro" w:eastAsiaTheme="minorHAnsi" w:hAnsi="Avenir Next LT Pro" w:cstheme="minorHAnsi"/>
          <w:sz w:val="20"/>
          <w:szCs w:val="20"/>
          <w:lang w:eastAsia="en-US"/>
        </w:rPr>
        <w:t xml:space="preserve"> </w:t>
      </w:r>
      <w:r w:rsidR="00121DC0">
        <w:rPr>
          <w:rFonts w:ascii="Avenir Next LT Pro" w:eastAsiaTheme="minorHAnsi" w:hAnsi="Avenir Next LT Pro" w:cstheme="minorHAnsi"/>
          <w:sz w:val="20"/>
          <w:szCs w:val="20"/>
          <w:lang w:eastAsia="en-US"/>
        </w:rPr>
        <w:t>m</w:t>
      </w:r>
      <w:r w:rsidRPr="005A5DB7">
        <w:rPr>
          <w:rFonts w:ascii="Avenir Next LT Pro" w:eastAsiaTheme="minorHAnsi" w:hAnsi="Avenir Next LT Pro" w:cstheme="minorHAnsi"/>
          <w:sz w:val="20"/>
          <w:szCs w:val="20"/>
          <w:lang w:eastAsia="en-US"/>
        </w:rPr>
        <w:t xml:space="preserve">ission and </w:t>
      </w:r>
      <w:r w:rsidR="00121DC0">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 xml:space="preserve">trategic </w:t>
      </w:r>
      <w:r w:rsidR="00121DC0">
        <w:rPr>
          <w:rFonts w:ascii="Avenir Next LT Pro" w:eastAsiaTheme="minorHAnsi" w:hAnsi="Avenir Next LT Pro" w:cstheme="minorHAnsi"/>
          <w:sz w:val="20"/>
          <w:szCs w:val="20"/>
          <w:lang w:eastAsia="en-US"/>
        </w:rPr>
        <w:t>o</w:t>
      </w:r>
      <w:r w:rsidRPr="005A5DB7">
        <w:rPr>
          <w:rFonts w:ascii="Avenir Next LT Pro" w:eastAsiaTheme="minorHAnsi" w:hAnsi="Avenir Next LT Pro" w:cstheme="minorHAnsi"/>
          <w:sz w:val="20"/>
          <w:szCs w:val="20"/>
          <w:lang w:eastAsia="en-US"/>
        </w:rPr>
        <w:t>bjectives. </w:t>
      </w:r>
    </w:p>
    <w:p w14:paraId="5F6A1785" w14:textId="066B43E1" w:rsidR="00D959FE" w:rsidRPr="00152D5A" w:rsidRDefault="007D05CD" w:rsidP="00BA0AFA">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sz w:val="20"/>
          <w:szCs w:val="20"/>
        </w:rPr>
        <w:cr/>
      </w:r>
      <w:r w:rsidR="00D959FE">
        <w:rPr>
          <w:rFonts w:ascii="Avenir Next LT Pro" w:hAnsi="Avenir Next LT Pro" w:cstheme="minorHAnsi"/>
          <w:b/>
          <w:bCs/>
          <w:color w:val="205C40"/>
          <w:sz w:val="24"/>
          <w:szCs w:val="24"/>
        </w:rPr>
        <w:t>KEY ORGANISATIONAL OBJECTIVES</w:t>
      </w:r>
    </w:p>
    <w:p w14:paraId="5B231E17" w14:textId="0D126B5B" w:rsidR="00D959FE" w:rsidRPr="005A5DB7" w:rsidRDefault="00D959FE" w:rsidP="00BA0AFA">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post-holder</w:t>
      </w:r>
      <w:r>
        <w:rPr>
          <w:rStyle w:val="normaltextrun"/>
          <w:rFonts w:ascii="Calibri" w:hAnsi="Calibri" w:cs="Calibri"/>
          <w:sz w:val="22"/>
          <w:szCs w:val="22"/>
        </w:rPr>
        <w:t xml:space="preserve"> </w:t>
      </w:r>
      <w:r w:rsidRPr="005A5DB7">
        <w:rPr>
          <w:rFonts w:ascii="Avenir Next LT Pro" w:eastAsiaTheme="minorHAnsi" w:hAnsi="Avenir Next LT Pro" w:cstheme="minorHAnsi"/>
          <w:sz w:val="20"/>
          <w:szCs w:val="20"/>
          <w:lang w:eastAsia="en-US"/>
        </w:rPr>
        <w:t xml:space="preserve">will contribute to the </w:t>
      </w:r>
      <w:r w:rsidR="00A6317D">
        <w:rPr>
          <w:rFonts w:ascii="Avenir Next LT Pro" w:eastAsiaTheme="minorHAnsi" w:hAnsi="Avenir Next LT Pro" w:cstheme="minorHAnsi"/>
          <w:sz w:val="20"/>
          <w:szCs w:val="20"/>
          <w:lang w:eastAsia="en-US"/>
        </w:rPr>
        <w:t>a</w:t>
      </w:r>
      <w:r w:rsidR="00883DB8">
        <w:rPr>
          <w:rFonts w:ascii="Avenir Next LT Pro" w:eastAsiaTheme="minorHAnsi" w:hAnsi="Avenir Next LT Pro" w:cstheme="minorHAnsi"/>
          <w:sz w:val="20"/>
          <w:szCs w:val="20"/>
          <w:lang w:eastAsia="en-US"/>
        </w:rPr>
        <w:t>cademy’s</w:t>
      </w:r>
      <w:r w:rsidRPr="005A5DB7">
        <w:rPr>
          <w:rFonts w:ascii="Avenir Next LT Pro" w:eastAsiaTheme="minorHAnsi" w:hAnsi="Avenir Next LT Pro" w:cstheme="minorHAnsi"/>
          <w:sz w:val="20"/>
          <w:szCs w:val="20"/>
          <w:lang w:eastAsia="en-US"/>
        </w:rPr>
        <w:t xml:space="preserve"> objectives in service delivery by: </w:t>
      </w:r>
    </w:p>
    <w:p w14:paraId="3BC0BA27"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Ensuring compliance with Data Protection legislation. </w:t>
      </w:r>
    </w:p>
    <w:p w14:paraId="6BB2376B" w14:textId="32F7004E" w:rsidR="00D959FE" w:rsidRPr="005A5DB7" w:rsidRDefault="005A1C35"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Always Operating within the School’s Equal Opportunities framework</w:t>
      </w:r>
      <w:r w:rsidR="00D959FE" w:rsidRPr="005A5DB7">
        <w:rPr>
          <w:rFonts w:ascii="Avenir Next LT Pro" w:eastAsiaTheme="minorHAnsi" w:hAnsi="Avenir Next LT Pro" w:cstheme="minorHAnsi"/>
          <w:sz w:val="20"/>
          <w:szCs w:val="20"/>
          <w:lang w:eastAsia="en-US"/>
        </w:rPr>
        <w:t>. </w:t>
      </w:r>
    </w:p>
    <w:p w14:paraId="2F04E82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Commitment and contribution to improving standards for students as appropriate. </w:t>
      </w:r>
    </w:p>
    <w:p w14:paraId="31613D5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Help to implement quality assurance procedures. </w:t>
      </w:r>
    </w:p>
    <w:p w14:paraId="7A7A201E" w14:textId="0F3B2D32"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Participate in the</w:t>
      </w:r>
      <w:r w:rsidR="00A4686E">
        <w:rPr>
          <w:rFonts w:ascii="Avenir Next LT Pro" w:eastAsiaTheme="minorHAnsi" w:hAnsi="Avenir Next LT Pro" w:cstheme="minorHAnsi"/>
          <w:sz w:val="20"/>
          <w:szCs w:val="20"/>
          <w:lang w:eastAsia="en-US"/>
        </w:rPr>
        <w:t xml:space="preserve"> s</w:t>
      </w:r>
      <w:r w:rsidRPr="005A5DB7">
        <w:rPr>
          <w:rFonts w:ascii="Avenir Next LT Pro" w:eastAsiaTheme="minorHAnsi" w:hAnsi="Avenir Next LT Pro" w:cstheme="minorHAnsi"/>
          <w:sz w:val="20"/>
          <w:szCs w:val="20"/>
          <w:lang w:eastAsia="en-US"/>
        </w:rPr>
        <w:t>chool’s self-evaluation and review cycle. </w:t>
      </w:r>
    </w:p>
    <w:p w14:paraId="3A2F1AF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Implement modifications and improvement where required. </w:t>
      </w:r>
    </w:p>
    <w:p w14:paraId="6B47ABD9" w14:textId="77777777" w:rsidR="00D959FE" w:rsidRPr="009A1DE5" w:rsidRDefault="00D959FE" w:rsidP="00BA0AFA">
      <w:pPr>
        <w:pStyle w:val="paragraph"/>
        <w:spacing w:before="0" w:beforeAutospacing="0" w:after="0" w:afterAutospacing="0"/>
        <w:ind w:left="360"/>
        <w:textAlignment w:val="baseline"/>
        <w:rPr>
          <w:rFonts w:ascii="Avenir Next LT Pro" w:eastAsiaTheme="minorHAnsi" w:hAnsi="Avenir Next LT Pro" w:cstheme="minorHAnsi"/>
          <w:b/>
          <w:bCs/>
          <w:color w:val="205C40"/>
          <w:lang w:eastAsia="en-US"/>
        </w:rPr>
      </w:pPr>
    </w:p>
    <w:p w14:paraId="10BC15D7" w14:textId="2C810034"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STAFF DEVELOPMENT: </w:t>
      </w:r>
      <w:r w:rsidRPr="009A1DE5">
        <w:rPr>
          <w:rFonts w:ascii="Avenir Next LT Pro" w:hAnsi="Avenir Next LT Pro" w:cstheme="minorHAnsi"/>
          <w:b/>
          <w:bCs/>
          <w:color w:val="205C40"/>
          <w:sz w:val="24"/>
          <w:szCs w:val="24"/>
        </w:rPr>
        <w:t>RECRUITMENT/</w:t>
      </w:r>
      <w:r w:rsidR="009A1DE5" w:rsidRPr="009A1DE5">
        <w:rPr>
          <w:rFonts w:ascii="Avenir Next LT Pro" w:hAnsi="Avenir Next LT Pro" w:cstheme="minorHAnsi"/>
          <w:b/>
          <w:bCs/>
          <w:color w:val="205C40"/>
          <w:sz w:val="24"/>
          <w:szCs w:val="24"/>
        </w:rPr>
        <w:t>DEPLOYMENT</w:t>
      </w:r>
      <w:r w:rsidRPr="009A1DE5">
        <w:rPr>
          <w:rFonts w:ascii="Avenir Next LT Pro" w:hAnsi="Avenir Next LT Pro" w:cstheme="minorHAnsi"/>
          <w:b/>
          <w:bCs/>
          <w:color w:val="205C40"/>
          <w:sz w:val="24"/>
          <w:szCs w:val="24"/>
        </w:rPr>
        <w:t xml:space="preserve"> OF STAFF</w:t>
      </w:r>
    </w:p>
    <w:p w14:paraId="609B8E43" w14:textId="77777777"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take part in the school’s staff development programme by participating in arrangements for further training and professional development. </w:t>
      </w:r>
    </w:p>
    <w:p w14:paraId="02305662" w14:textId="5857B868" w:rsidR="00A311F7" w:rsidRPr="00BB4B3F" w:rsidRDefault="00A311F7"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B4B3F">
        <w:rPr>
          <w:rFonts w:ascii="Avenir Next LT Pro" w:eastAsiaTheme="minorHAnsi" w:hAnsi="Avenir Next LT Pro" w:cstheme="minorHAnsi"/>
          <w:color w:val="000000" w:themeColor="text1"/>
          <w:sz w:val="20"/>
          <w:szCs w:val="20"/>
          <w:lang w:eastAsia="en-US"/>
        </w:rPr>
        <w:t>Participate in regular in-service training (INSET), weekly CPD sessions and personalised continued professional development.</w:t>
      </w:r>
    </w:p>
    <w:p w14:paraId="4AAD8B9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continue personal professional development in the relevant areas including subject knowledge and teaching methods and strategies for effective learning. </w:t>
      </w:r>
    </w:p>
    <w:p w14:paraId="7ECFEA60" w14:textId="06961D02"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engage actively in the </w:t>
      </w:r>
      <w:r w:rsidR="00BB4B3F">
        <w:rPr>
          <w:rFonts w:ascii="Avenir Next LT Pro" w:eastAsiaTheme="minorHAnsi" w:hAnsi="Avenir Next LT Pro" w:cstheme="minorHAnsi"/>
          <w:sz w:val="20"/>
          <w:szCs w:val="20"/>
          <w:lang w:eastAsia="en-US"/>
        </w:rPr>
        <w:t>p</w:t>
      </w:r>
      <w:r w:rsidRPr="005A5DB7">
        <w:rPr>
          <w:rFonts w:ascii="Avenir Next LT Pro" w:eastAsiaTheme="minorHAnsi" w:hAnsi="Avenir Next LT Pro" w:cstheme="minorHAnsi"/>
          <w:sz w:val="20"/>
          <w:szCs w:val="20"/>
          <w:lang w:eastAsia="en-US"/>
        </w:rPr>
        <w:t xml:space="preserve">erformance </w:t>
      </w:r>
      <w:r w:rsidR="00BB4B3F">
        <w:rPr>
          <w:rFonts w:ascii="Avenir Next LT Pro" w:eastAsiaTheme="minorHAnsi" w:hAnsi="Avenir Next LT Pro" w:cstheme="minorHAnsi"/>
          <w:sz w:val="20"/>
          <w:szCs w:val="20"/>
          <w:lang w:eastAsia="en-US"/>
        </w:rPr>
        <w:t>m</w:t>
      </w:r>
      <w:r w:rsidRPr="005A5DB7">
        <w:rPr>
          <w:rFonts w:ascii="Avenir Next LT Pro" w:eastAsiaTheme="minorHAnsi" w:hAnsi="Avenir Next LT Pro" w:cstheme="minorHAnsi"/>
          <w:sz w:val="20"/>
          <w:szCs w:val="20"/>
          <w:lang w:eastAsia="en-US"/>
        </w:rPr>
        <w:t>anagement process. </w:t>
      </w:r>
    </w:p>
    <w:p w14:paraId="095F67A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ensure the effective/efficient deployment of classroom support. </w:t>
      </w:r>
    </w:p>
    <w:p w14:paraId="751C078D" w14:textId="33ED67B2"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work as a member of a designated team and to contribute positively to effective working relations within the school. </w:t>
      </w:r>
    </w:p>
    <w:p w14:paraId="39665852"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646CAD2" w14:textId="420C292A"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QUALITY ASSURANCE</w:t>
      </w:r>
    </w:p>
    <w:p w14:paraId="57B8B86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help implement school quality procedures and adhere to them. </w:t>
      </w:r>
    </w:p>
    <w:p w14:paraId="64864C29" w14:textId="2F87D72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process of monitoring and evaluation of the subject in line with agreed school procedures and policies, including evaluation against quality standards and performance criteria</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To seek/implement modification and improvement where required. </w:t>
      </w:r>
    </w:p>
    <w:p w14:paraId="0F24A274"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review methods of teaching and learning strategies and programmes of work. </w:t>
      </w:r>
    </w:p>
    <w:p w14:paraId="32C98E53" w14:textId="657F2961" w:rsidR="005E5289"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take part, as may be required, in the review, development and management of activities relating to the curriculum, organisation and pastoral functions of the school. </w:t>
      </w:r>
    </w:p>
    <w:p w14:paraId="2EA2CF80"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965D580" w14:textId="54D71FA5" w:rsidR="00C76A8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MANAGEMENT DUTIES</w:t>
      </w:r>
    </w:p>
    <w:p w14:paraId="0B4F9175"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maintain appropriate records and provide relevant, accurate and up-to-date information for administration systems, registers, etc. </w:t>
      </w:r>
    </w:p>
    <w:p w14:paraId="068BF80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provide the relevant information to assist in the tracking of students. </w:t>
      </w:r>
    </w:p>
    <w:p w14:paraId="04CCEEEB" w14:textId="38EEF6B2" w:rsidR="007D05CD"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track student progress and use this information and information about prior learning to inform teaching and learning</w:t>
      </w:r>
      <w:r w:rsidR="009547E7" w:rsidRPr="005A5DB7">
        <w:rPr>
          <w:rFonts w:ascii="Avenir Next LT Pro" w:eastAsiaTheme="minorHAnsi" w:hAnsi="Avenir Next LT Pro" w:cstheme="minorHAnsi"/>
          <w:sz w:val="20"/>
          <w:szCs w:val="20"/>
          <w:lang w:eastAsia="en-US"/>
        </w:rPr>
        <w:t xml:space="preserve">. </w:t>
      </w:r>
    </w:p>
    <w:p w14:paraId="79C30282" w14:textId="5FC1A293" w:rsidR="00BC07D7" w:rsidRPr="00BA0AFA" w:rsidRDefault="00BC07D7"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Participate in and carry out any administrative and organisational tasks within the remit of the current School Teachers’ Pay and Conditions Document.</w:t>
      </w:r>
    </w:p>
    <w:p w14:paraId="7E8DB581" w14:textId="77777777" w:rsidR="00BC07D7" w:rsidRPr="00BC07D7" w:rsidRDefault="00BC07D7" w:rsidP="00BA0AFA">
      <w:pPr>
        <w:pStyle w:val="paragraph"/>
        <w:spacing w:before="0" w:beforeAutospacing="0" w:after="0" w:afterAutospacing="0"/>
        <w:ind w:left="360"/>
        <w:textAlignment w:val="baseline"/>
        <w:rPr>
          <w:rFonts w:ascii="Avenir Next LT Pro" w:eastAsiaTheme="minorHAnsi" w:hAnsi="Avenir Next LT Pro" w:cstheme="minorHAnsi"/>
          <w:color w:val="00B0F0"/>
          <w:sz w:val="20"/>
          <w:szCs w:val="20"/>
          <w:lang w:eastAsia="en-US"/>
        </w:rPr>
      </w:pPr>
    </w:p>
    <w:p w14:paraId="44F66B30" w14:textId="2D2771F7" w:rsidR="005E5289"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COMMUNICATIONS</w:t>
      </w:r>
    </w:p>
    <w:p w14:paraId="75DE8C2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Communicate effectively and respectfully with all stakeholders as appropriate and as required. </w:t>
      </w:r>
    </w:p>
    <w:p w14:paraId="75B28F9F"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Communicate with external agencies, as required. </w:t>
      </w:r>
    </w:p>
    <w:p w14:paraId="5E3CCB75" w14:textId="07DDC6F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Adhere to agreed policies for communications within the </w:t>
      </w:r>
      <w:r w:rsidR="006009DD" w:rsidRPr="005A5DB7">
        <w:rPr>
          <w:rFonts w:ascii="Avenir Next LT Pro" w:eastAsiaTheme="minorHAnsi" w:hAnsi="Avenir Next LT Pro" w:cstheme="minorHAnsi"/>
          <w:sz w:val="20"/>
          <w:szCs w:val="20"/>
          <w:lang w:eastAsia="en-US"/>
        </w:rPr>
        <w:t>school</w:t>
      </w:r>
      <w:r w:rsidRPr="005A5DB7">
        <w:rPr>
          <w:rFonts w:ascii="Avenir Next LT Pro" w:eastAsiaTheme="minorHAnsi" w:hAnsi="Avenir Next LT Pro" w:cstheme="minorHAnsi"/>
          <w:sz w:val="20"/>
          <w:szCs w:val="20"/>
          <w:lang w:eastAsia="en-US"/>
        </w:rPr>
        <w:t>. </w:t>
      </w:r>
    </w:p>
    <w:p w14:paraId="0CBE32D2" w14:textId="7F85FB91" w:rsidR="006009DD"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Contact with students</w:t>
      </w:r>
      <w:r w:rsidR="006009DD">
        <w:rPr>
          <w:rFonts w:ascii="Avenir Next LT Pro" w:eastAsiaTheme="minorHAnsi" w:hAnsi="Avenir Next LT Pro" w:cstheme="minorHAnsi"/>
          <w:sz w:val="20"/>
          <w:szCs w:val="20"/>
          <w:lang w:eastAsia="en-US"/>
        </w:rPr>
        <w:t>,</w:t>
      </w:r>
      <w:r w:rsidRPr="005A5DB7">
        <w:rPr>
          <w:rFonts w:ascii="Avenir Next LT Pro" w:eastAsiaTheme="minorHAnsi" w:hAnsi="Avenir Next LT Pro" w:cstheme="minorHAnsi"/>
          <w:sz w:val="20"/>
          <w:szCs w:val="20"/>
          <w:lang w:eastAsia="en-US"/>
        </w:rPr>
        <w:t xml:space="preserve"> parents/carers</w:t>
      </w:r>
      <w:r w:rsidR="006009DD">
        <w:rPr>
          <w:rFonts w:ascii="Avenir Next LT Pro" w:eastAsiaTheme="minorHAnsi" w:hAnsi="Avenir Next LT Pro" w:cstheme="minorHAnsi"/>
          <w:sz w:val="20"/>
          <w:szCs w:val="20"/>
          <w:lang w:eastAsia="en-US"/>
        </w:rPr>
        <w:t xml:space="preserve"> </w:t>
      </w:r>
      <w:r w:rsidR="006009DD" w:rsidRPr="00BB4B3F">
        <w:rPr>
          <w:rFonts w:ascii="Avenir Next LT Pro" w:eastAsiaTheme="minorHAnsi" w:hAnsi="Avenir Next LT Pro" w:cstheme="minorHAnsi"/>
          <w:color w:val="000000" w:themeColor="text1"/>
          <w:sz w:val="20"/>
          <w:szCs w:val="20"/>
          <w:lang w:eastAsia="en-US"/>
        </w:rPr>
        <w:t>and</w:t>
      </w:r>
      <w:r w:rsidRPr="00BB4B3F">
        <w:rPr>
          <w:rFonts w:ascii="Avenir Next LT Pro" w:eastAsiaTheme="minorHAnsi" w:hAnsi="Avenir Next LT Pro" w:cstheme="minorHAnsi"/>
          <w:color w:val="000000" w:themeColor="text1"/>
          <w:sz w:val="20"/>
          <w:szCs w:val="20"/>
          <w:lang w:eastAsia="en-US"/>
        </w:rPr>
        <w:t xml:space="preserve"> </w:t>
      </w:r>
      <w:r w:rsidRPr="005A5DB7">
        <w:rPr>
          <w:rFonts w:ascii="Avenir Next LT Pro" w:eastAsiaTheme="minorHAnsi" w:hAnsi="Avenir Next LT Pro" w:cstheme="minorHAnsi"/>
          <w:sz w:val="20"/>
          <w:szCs w:val="20"/>
          <w:lang w:eastAsia="en-US"/>
        </w:rPr>
        <w:t xml:space="preserve">other employees at the </w:t>
      </w:r>
      <w:r w:rsidR="006009DD" w:rsidRPr="005A5DB7">
        <w:rPr>
          <w:rFonts w:ascii="Avenir Next LT Pro" w:eastAsiaTheme="minorHAnsi" w:hAnsi="Avenir Next LT Pro" w:cstheme="minorHAnsi"/>
          <w:sz w:val="20"/>
          <w:szCs w:val="20"/>
          <w:lang w:eastAsia="en-US"/>
        </w:rPr>
        <w:t>school</w:t>
      </w:r>
      <w:r w:rsidRPr="005A5DB7">
        <w:rPr>
          <w:rFonts w:ascii="Avenir Next LT Pro" w:eastAsiaTheme="minorHAnsi" w:hAnsi="Avenir Next LT Pro" w:cstheme="minorHAnsi"/>
          <w:sz w:val="20"/>
          <w:szCs w:val="20"/>
          <w:lang w:eastAsia="en-US"/>
        </w:rPr>
        <w:t xml:space="preserve"> must be in accordance with </w:t>
      </w:r>
      <w:r w:rsidR="006009DD">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policies and procedures</w:t>
      </w:r>
      <w:r w:rsidR="009547E7" w:rsidRPr="005A5DB7">
        <w:rPr>
          <w:rFonts w:ascii="Avenir Next LT Pro" w:eastAsiaTheme="minorHAnsi" w:hAnsi="Avenir Next LT Pro" w:cstheme="minorHAnsi"/>
          <w:sz w:val="20"/>
          <w:szCs w:val="20"/>
          <w:lang w:eastAsia="en-US"/>
        </w:rPr>
        <w:t xml:space="preserve">. </w:t>
      </w:r>
    </w:p>
    <w:p w14:paraId="51A2E12A" w14:textId="1D183179" w:rsidR="003E7D87" w:rsidRDefault="00FA508A"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Consult</w:t>
      </w:r>
      <w:r w:rsidR="00D959FE" w:rsidRPr="005A5DB7">
        <w:rPr>
          <w:rFonts w:ascii="Avenir Next LT Pro" w:eastAsiaTheme="minorHAnsi" w:hAnsi="Avenir Next LT Pro" w:cstheme="minorHAnsi"/>
          <w:sz w:val="20"/>
          <w:szCs w:val="20"/>
          <w:lang w:eastAsia="en-US"/>
        </w:rPr>
        <w:t xml:space="preserve"> with professionals under the supervision/guidance of the Principal and/or Strategic Managers, as appropriate. </w:t>
      </w:r>
    </w:p>
    <w:p w14:paraId="04B519B5"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0A4E3D1" w14:textId="726AA626" w:rsidR="00C76A8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MARKETING, LIAISON AND NETWORKING</w:t>
      </w:r>
    </w:p>
    <w:p w14:paraId="18900CD5" w14:textId="2846E3B4"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Contribute to the </w:t>
      </w:r>
      <w:r w:rsidR="00BB4B3F">
        <w:rPr>
          <w:rFonts w:ascii="Avenir Next LT Pro" w:eastAsiaTheme="minorHAnsi" w:hAnsi="Avenir Next LT Pro" w:cstheme="minorHAnsi"/>
          <w:sz w:val="20"/>
          <w:szCs w:val="20"/>
          <w:lang w:eastAsia="en-US"/>
        </w:rPr>
        <w:t>a</w:t>
      </w:r>
      <w:r w:rsidR="00BB27C6">
        <w:rPr>
          <w:rFonts w:ascii="Avenir Next LT Pro" w:eastAsiaTheme="minorHAnsi" w:hAnsi="Avenir Next LT Pro" w:cstheme="minorHAnsi"/>
          <w:sz w:val="20"/>
          <w:szCs w:val="20"/>
          <w:lang w:eastAsia="en-US"/>
        </w:rPr>
        <w:t>cademy’s</w:t>
      </w:r>
      <w:r w:rsidRPr="005A5DB7">
        <w:rPr>
          <w:rFonts w:ascii="Avenir Next LT Pro" w:eastAsiaTheme="minorHAnsi" w:hAnsi="Avenir Next LT Pro" w:cstheme="minorHAnsi"/>
          <w:sz w:val="20"/>
          <w:szCs w:val="20"/>
          <w:lang w:eastAsia="en-US"/>
        </w:rPr>
        <w:t xml:space="preserve"> marketing activities by the promotion of a positive ethos and by supporting a positive image of the </w:t>
      </w:r>
      <w:r w:rsidR="00BB27C6">
        <w:rPr>
          <w:rFonts w:ascii="Avenir Next LT Pro" w:eastAsiaTheme="minorHAnsi" w:hAnsi="Avenir Next LT Pro" w:cstheme="minorHAnsi"/>
          <w:sz w:val="20"/>
          <w:szCs w:val="20"/>
          <w:lang w:eastAsia="en-US"/>
        </w:rPr>
        <w:t>Academy</w:t>
      </w:r>
      <w:r w:rsidRPr="005A5DB7">
        <w:rPr>
          <w:rFonts w:ascii="Avenir Next LT Pro" w:eastAsiaTheme="minorHAnsi" w:hAnsi="Avenir Next LT Pro" w:cstheme="minorHAnsi"/>
          <w:sz w:val="20"/>
          <w:szCs w:val="20"/>
          <w:lang w:eastAsia="en-US"/>
        </w:rPr>
        <w:t>. </w:t>
      </w:r>
    </w:p>
    <w:p w14:paraId="6948F35C" w14:textId="1C9F880E"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Take part in marketing, liaison and networking activities as required, for example, </w:t>
      </w:r>
      <w:r w:rsidR="00BB27C6">
        <w:rPr>
          <w:rFonts w:ascii="Avenir Next LT Pro" w:eastAsiaTheme="minorHAnsi" w:hAnsi="Avenir Next LT Pro" w:cstheme="minorHAnsi"/>
          <w:sz w:val="20"/>
          <w:szCs w:val="20"/>
          <w:lang w:eastAsia="en-US"/>
        </w:rPr>
        <w:t>o</w:t>
      </w:r>
      <w:r w:rsidRPr="005A5DB7">
        <w:rPr>
          <w:rFonts w:ascii="Avenir Next LT Pro" w:eastAsiaTheme="minorHAnsi" w:hAnsi="Avenir Next LT Pro" w:cstheme="minorHAnsi"/>
          <w:sz w:val="20"/>
          <w:szCs w:val="20"/>
          <w:lang w:eastAsia="en-US"/>
        </w:rPr>
        <w:t xml:space="preserve">pen </w:t>
      </w:r>
      <w:r w:rsidR="00BB27C6">
        <w:rPr>
          <w:rFonts w:ascii="Avenir Next LT Pro" w:eastAsiaTheme="minorHAnsi" w:hAnsi="Avenir Next LT Pro" w:cstheme="minorHAnsi"/>
          <w:sz w:val="20"/>
          <w:szCs w:val="20"/>
          <w:lang w:eastAsia="en-US"/>
        </w:rPr>
        <w:t>e</w:t>
      </w:r>
      <w:r w:rsidRPr="005A5DB7">
        <w:rPr>
          <w:rFonts w:ascii="Avenir Next LT Pro" w:eastAsiaTheme="minorHAnsi" w:hAnsi="Avenir Next LT Pro" w:cstheme="minorHAnsi"/>
          <w:sz w:val="20"/>
          <w:szCs w:val="20"/>
          <w:lang w:eastAsia="en-US"/>
        </w:rPr>
        <w:t>venings</w:t>
      </w:r>
      <w:r w:rsidR="00C02E80">
        <w:rPr>
          <w:rFonts w:ascii="Avenir Next LT Pro" w:eastAsiaTheme="minorHAnsi" w:hAnsi="Avenir Next LT Pro" w:cstheme="minorHAnsi"/>
          <w:sz w:val="20"/>
          <w:szCs w:val="20"/>
          <w:lang w:eastAsia="en-US"/>
        </w:rPr>
        <w:t xml:space="preserve"> </w:t>
      </w:r>
      <w:r w:rsidR="00C02E80" w:rsidRPr="00BB4B3F">
        <w:rPr>
          <w:rFonts w:ascii="Avenir Next LT Pro" w:eastAsiaTheme="minorHAnsi" w:hAnsi="Avenir Next LT Pro" w:cstheme="minorHAnsi"/>
          <w:color w:val="000000" w:themeColor="text1"/>
          <w:sz w:val="20"/>
          <w:szCs w:val="20"/>
          <w:lang w:eastAsia="en-US"/>
        </w:rPr>
        <w:t xml:space="preserve">and </w:t>
      </w:r>
      <w:r w:rsidRPr="005A5DB7">
        <w:rPr>
          <w:rFonts w:ascii="Avenir Next LT Pro" w:eastAsiaTheme="minorHAnsi" w:hAnsi="Avenir Next LT Pro" w:cstheme="minorHAnsi"/>
          <w:sz w:val="20"/>
          <w:szCs w:val="20"/>
          <w:lang w:eastAsia="en-US"/>
        </w:rPr>
        <w:t>events with partner Schools. </w:t>
      </w:r>
    </w:p>
    <w:p w14:paraId="5452DAF8"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rPr>
      </w:pPr>
    </w:p>
    <w:p w14:paraId="7DCFA2EE" w14:textId="397FAADF"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MANAGEMENT OF RESOURCES</w:t>
      </w:r>
    </w:p>
    <w:p w14:paraId="74D34C8A"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process of the ordering and allocation of equipment and materials. </w:t>
      </w:r>
    </w:p>
    <w:p w14:paraId="692C3AE6"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assist the Curriculum Leader to identify resource needs and contribute to the efficient/effective use of physical resources. </w:t>
      </w:r>
    </w:p>
    <w:p w14:paraId="60DC71A1" w14:textId="194F652D"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co-operate with other staff to ensure a sharing and effective use of resources to the benefit of the </w:t>
      </w:r>
      <w:r w:rsidR="007F484F">
        <w:rPr>
          <w:rFonts w:ascii="Avenir Next LT Pro" w:eastAsiaTheme="minorHAnsi" w:hAnsi="Avenir Next LT Pro" w:cstheme="minorHAnsi"/>
          <w:sz w:val="20"/>
          <w:szCs w:val="20"/>
          <w:lang w:eastAsia="en-US"/>
        </w:rPr>
        <w:t>sc</w:t>
      </w:r>
      <w:r w:rsidRPr="005A5DB7">
        <w:rPr>
          <w:rFonts w:ascii="Avenir Next LT Pro" w:eastAsiaTheme="minorHAnsi" w:hAnsi="Avenir Next LT Pro" w:cstheme="minorHAnsi"/>
          <w:sz w:val="20"/>
          <w:szCs w:val="20"/>
          <w:lang w:eastAsia="en-US"/>
        </w:rPr>
        <w:t>hool, curriculum area and students. </w:t>
      </w:r>
    </w:p>
    <w:p w14:paraId="72F473A5" w14:textId="2E7B8AEE" w:rsidR="00D959FE" w:rsidRDefault="007F484F" w:rsidP="00BA0AFA">
      <w:pPr>
        <w:pStyle w:val="paragraph"/>
        <w:tabs>
          <w:tab w:val="left" w:pos="1023"/>
        </w:tabs>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ab/>
      </w:r>
    </w:p>
    <w:p w14:paraId="1ABA9C97" w14:textId="429A36F9"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SUPPORT AND </w:t>
      </w:r>
      <w:r w:rsidR="00883DB8" w:rsidRPr="00BB4B3F">
        <w:rPr>
          <w:rFonts w:ascii="Avenir Next LT Pro" w:hAnsi="Avenir Next LT Pro" w:cstheme="minorHAnsi"/>
          <w:b/>
          <w:bCs/>
          <w:color w:val="205C40"/>
          <w:sz w:val="24"/>
          <w:szCs w:val="24"/>
        </w:rPr>
        <w:t>PASTORAL</w:t>
      </w:r>
      <w:r w:rsidR="00883DB8" w:rsidRPr="00BC07D7">
        <w:rPr>
          <w:rFonts w:ascii="Avenir Next LT Pro" w:hAnsi="Avenir Next LT Pro" w:cstheme="minorHAnsi"/>
          <w:b/>
          <w:bCs/>
          <w:color w:val="00B0F0"/>
          <w:sz w:val="24"/>
          <w:szCs w:val="24"/>
        </w:rPr>
        <w:t xml:space="preserve"> </w:t>
      </w:r>
      <w:r>
        <w:rPr>
          <w:rFonts w:ascii="Avenir Next LT Pro" w:hAnsi="Avenir Next LT Pro" w:cstheme="minorHAnsi"/>
          <w:b/>
          <w:bCs/>
          <w:color w:val="205C40"/>
          <w:sz w:val="24"/>
          <w:szCs w:val="24"/>
        </w:rPr>
        <w:t>SYSTEMS</w:t>
      </w:r>
    </w:p>
    <w:p w14:paraId="17A2CE39" w14:textId="3C0EF44B"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be a </w:t>
      </w:r>
      <w:r w:rsidR="007F484F">
        <w:rPr>
          <w:rFonts w:ascii="Avenir Next LT Pro" w:eastAsiaTheme="minorHAnsi" w:hAnsi="Avenir Next LT Pro" w:cstheme="minorHAnsi"/>
          <w:sz w:val="20"/>
          <w:szCs w:val="20"/>
          <w:lang w:eastAsia="en-US"/>
        </w:rPr>
        <w:t>f</w:t>
      </w:r>
      <w:r w:rsidRPr="005A5DB7">
        <w:rPr>
          <w:rFonts w:ascii="Avenir Next LT Pro" w:eastAsiaTheme="minorHAnsi" w:hAnsi="Avenir Next LT Pro" w:cstheme="minorHAnsi"/>
          <w:sz w:val="20"/>
          <w:szCs w:val="20"/>
          <w:lang w:eastAsia="en-US"/>
        </w:rPr>
        <w:t xml:space="preserve">orm </w:t>
      </w:r>
      <w:r w:rsidR="007F484F">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utor to an assigned group of students. </w:t>
      </w:r>
    </w:p>
    <w:p w14:paraId="5BCE2F01" w14:textId="6D1747F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Promote the general progress and well-being of individual students and of the </w:t>
      </w:r>
      <w:r w:rsidR="002F38C3">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 xml:space="preserve">utor </w:t>
      </w:r>
      <w:r w:rsidR="005A1C35">
        <w:rPr>
          <w:rFonts w:ascii="Avenir Next LT Pro" w:eastAsiaTheme="minorHAnsi" w:hAnsi="Avenir Next LT Pro" w:cstheme="minorHAnsi"/>
          <w:sz w:val="20"/>
          <w:szCs w:val="20"/>
          <w:lang w:eastAsia="en-US"/>
        </w:rPr>
        <w:t>g</w:t>
      </w:r>
      <w:r w:rsidR="005A1C35" w:rsidRPr="005A5DB7">
        <w:rPr>
          <w:rFonts w:ascii="Avenir Next LT Pro" w:eastAsiaTheme="minorHAnsi" w:hAnsi="Avenir Next LT Pro" w:cstheme="minorHAnsi"/>
          <w:sz w:val="20"/>
          <w:szCs w:val="20"/>
          <w:lang w:eastAsia="en-US"/>
        </w:rPr>
        <w:t>roup</w:t>
      </w:r>
      <w:r w:rsidRPr="005A5DB7">
        <w:rPr>
          <w:rFonts w:ascii="Avenir Next LT Pro" w:eastAsiaTheme="minorHAnsi" w:hAnsi="Avenir Next LT Pro" w:cstheme="minorHAnsi"/>
          <w:sz w:val="20"/>
          <w:szCs w:val="20"/>
          <w:lang w:eastAsia="en-US"/>
        </w:rPr>
        <w:t>. </w:t>
      </w:r>
    </w:p>
    <w:p w14:paraId="0FEE3273"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liaise with the appropriate SIL to ensure the implementation of the school’s support and guidance system. </w:t>
      </w:r>
    </w:p>
    <w:p w14:paraId="40122DA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Register students, accompany them to assemblies, encourage their full attendance at all lessons and their participation in other aspects of school life. </w:t>
      </w:r>
    </w:p>
    <w:p w14:paraId="146D811D"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Evaluate and monitor the overall progress of students and keep up-to-date student records as required. </w:t>
      </w:r>
    </w:p>
    <w:p w14:paraId="47FEE02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preparation of individual PSPs, IEPs, progress files and other reports. </w:t>
      </w:r>
    </w:p>
    <w:p w14:paraId="17EAB906"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alert the appropriate staff to problems experienced by students and to make recommendations as to how these may be resolved. </w:t>
      </w:r>
    </w:p>
    <w:p w14:paraId="22C8E82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communicate as appropriate, with the parents/guardians of students and with persons or bodies outside the school concerned with the welfare of individual students, after consultation with the appropriate staff in school. </w:t>
      </w:r>
    </w:p>
    <w:p w14:paraId="107E28BC" w14:textId="13B5B910"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contribute to PSHE, Citizenship, </w:t>
      </w:r>
      <w:r w:rsidR="009547E7" w:rsidRPr="005A5DB7">
        <w:rPr>
          <w:rFonts w:ascii="Avenir Next LT Pro" w:eastAsiaTheme="minorHAnsi" w:hAnsi="Avenir Next LT Pro" w:cstheme="minorHAnsi"/>
          <w:sz w:val="20"/>
          <w:szCs w:val="20"/>
          <w:lang w:eastAsia="en-US"/>
        </w:rPr>
        <w:t>Enterprise,</w:t>
      </w:r>
      <w:r w:rsidRPr="005A5DB7">
        <w:rPr>
          <w:rFonts w:ascii="Avenir Next LT Pro" w:eastAsiaTheme="minorHAnsi" w:hAnsi="Avenir Next LT Pro" w:cstheme="minorHAnsi"/>
          <w:sz w:val="20"/>
          <w:szCs w:val="20"/>
          <w:lang w:eastAsia="en-US"/>
        </w:rPr>
        <w:t xml:space="preserve"> and </w:t>
      </w:r>
      <w:r w:rsidR="002F38C3" w:rsidRPr="005A5DB7">
        <w:rPr>
          <w:rFonts w:ascii="Avenir Next LT Pro" w:eastAsiaTheme="minorHAnsi" w:hAnsi="Avenir Next LT Pro" w:cstheme="minorHAnsi"/>
          <w:sz w:val="20"/>
          <w:szCs w:val="20"/>
          <w:lang w:eastAsia="en-US"/>
        </w:rPr>
        <w:t>Work-Related</w:t>
      </w:r>
      <w:r w:rsidRPr="005A5DB7">
        <w:rPr>
          <w:rFonts w:ascii="Avenir Next LT Pro" w:eastAsiaTheme="minorHAnsi" w:hAnsi="Avenir Next LT Pro" w:cstheme="minorHAnsi"/>
          <w:sz w:val="20"/>
          <w:szCs w:val="20"/>
          <w:lang w:eastAsia="en-US"/>
        </w:rPr>
        <w:t xml:space="preserve"> Learning according to school policy. </w:t>
      </w:r>
    </w:p>
    <w:p w14:paraId="52ED799B" w14:textId="77777777" w:rsidR="00D959FE" w:rsidRPr="00BB4B3F"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BB4B3F">
        <w:rPr>
          <w:rFonts w:ascii="Avenir Next LT Pro" w:eastAsiaTheme="minorHAnsi" w:hAnsi="Avenir Next LT Pro" w:cstheme="minorHAnsi"/>
          <w:sz w:val="20"/>
          <w:szCs w:val="20"/>
          <w:lang w:eastAsia="en-US"/>
        </w:rPr>
        <w:t>Apply school behaviour management systems so that effective learning can take place. </w:t>
      </w:r>
    </w:p>
    <w:p w14:paraId="557C729B" w14:textId="77777777" w:rsidR="00D959FE" w:rsidRDefault="00D959FE" w:rsidP="00BA0AFA">
      <w:pPr>
        <w:pStyle w:val="paragraph"/>
        <w:spacing w:before="0" w:beforeAutospacing="0" w:after="0" w:afterAutospacing="0"/>
        <w:textAlignment w:val="baseline"/>
        <w:rPr>
          <w:rFonts w:ascii="Calibri" w:hAnsi="Calibri" w:cs="Calibri"/>
          <w:sz w:val="22"/>
          <w:szCs w:val="22"/>
        </w:rPr>
      </w:pPr>
    </w:p>
    <w:p w14:paraId="23431242" w14:textId="597253EB"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OTHER SPECIFIC DUTIES</w:t>
      </w:r>
    </w:p>
    <w:p w14:paraId="61ADA58E"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play a full part in the life of the school community, to support its distinctive mission and ethos and to encourage staff and students to follow this example. </w:t>
      </w:r>
    </w:p>
    <w:p w14:paraId="5DB5226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Support the school in meeting its legal requirements for collective worship. </w:t>
      </w:r>
    </w:p>
    <w:p w14:paraId="08F4F5BA"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actively promote the school’s policies. </w:t>
      </w:r>
    </w:p>
    <w:p w14:paraId="3883982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Continue personal professional development as agreed. </w:t>
      </w:r>
    </w:p>
    <w:p w14:paraId="2B717AE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Comply with the school’s Health and Safety policy and undertake risk assessments as appropriate. </w:t>
      </w:r>
    </w:p>
    <w:p w14:paraId="3B856648" w14:textId="77777777"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any other duty as specified by STPCB not mentioned in the above. </w:t>
      </w:r>
    </w:p>
    <w:p w14:paraId="37950911" w14:textId="77777777" w:rsidR="005A5DB7" w:rsidRPr="005A5DB7" w:rsidRDefault="005A5DB7"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8BF4C17" w14:textId="1870AE13" w:rsidR="00D959FE" w:rsidRPr="00D959FE"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EXPECTATION OF ALL STAFF</w:t>
      </w:r>
    </w:p>
    <w:p w14:paraId="73E916CB" w14:textId="312777D0"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Support the Principal and </w:t>
      </w:r>
      <w:r w:rsidRPr="00A31037">
        <w:rPr>
          <w:rFonts w:ascii="Avenir Next LT Pro" w:eastAsiaTheme="minorHAnsi" w:hAnsi="Avenir Next LT Pro" w:cstheme="minorHAnsi"/>
          <w:color w:val="000000" w:themeColor="text1"/>
          <w:sz w:val="20"/>
          <w:szCs w:val="20"/>
          <w:lang w:eastAsia="en-US"/>
        </w:rPr>
        <w:t>Strategic</w:t>
      </w:r>
      <w:r w:rsidR="00AA3BE0" w:rsidRPr="00A31037">
        <w:rPr>
          <w:rFonts w:ascii="Avenir Next LT Pro" w:eastAsiaTheme="minorHAnsi" w:hAnsi="Avenir Next LT Pro" w:cstheme="minorHAnsi"/>
          <w:color w:val="000000" w:themeColor="text1"/>
          <w:sz w:val="20"/>
          <w:szCs w:val="20"/>
          <w:lang w:eastAsia="en-US"/>
        </w:rPr>
        <w:t xml:space="preserve"> </w:t>
      </w:r>
      <w:r w:rsidRPr="005A5DB7">
        <w:rPr>
          <w:rFonts w:ascii="Avenir Next LT Pro" w:eastAsiaTheme="minorHAnsi" w:hAnsi="Avenir Next LT Pro" w:cstheme="minorHAnsi"/>
          <w:sz w:val="20"/>
          <w:szCs w:val="20"/>
          <w:lang w:eastAsia="en-US"/>
        </w:rPr>
        <w:t>Leadership Team in creating a culture for learning, high standards of achievement and success for all the students</w:t>
      </w:r>
      <w:r w:rsidR="009547E7" w:rsidRPr="005A5DB7">
        <w:rPr>
          <w:rFonts w:ascii="Avenir Next LT Pro" w:eastAsiaTheme="minorHAnsi" w:hAnsi="Avenir Next LT Pro" w:cstheme="minorHAnsi"/>
          <w:sz w:val="20"/>
          <w:szCs w:val="20"/>
          <w:lang w:eastAsia="en-US"/>
        </w:rPr>
        <w:t xml:space="preserve">. </w:t>
      </w:r>
    </w:p>
    <w:p w14:paraId="501C5ABD" w14:textId="7597557A" w:rsidR="00D959FE" w:rsidRPr="005A5DB7" w:rsidRDefault="00C40213"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Perform</w:t>
      </w:r>
      <w:r w:rsidR="00D959FE" w:rsidRPr="005A5DB7">
        <w:rPr>
          <w:rFonts w:ascii="Avenir Next LT Pro" w:eastAsiaTheme="minorHAnsi" w:hAnsi="Avenir Next LT Pro" w:cstheme="minorHAnsi"/>
          <w:sz w:val="20"/>
          <w:szCs w:val="20"/>
          <w:lang w:eastAsia="en-US"/>
        </w:rPr>
        <w:t xml:space="preserve"> all duties and responsibilities in accordance with the </w:t>
      </w:r>
      <w:r w:rsidR="004F0449">
        <w:rPr>
          <w:rFonts w:ascii="Avenir Next LT Pro" w:eastAsiaTheme="minorHAnsi" w:hAnsi="Avenir Next LT Pro" w:cstheme="minorHAnsi"/>
          <w:sz w:val="20"/>
          <w:szCs w:val="20"/>
          <w:lang w:eastAsia="en-US"/>
        </w:rPr>
        <w:t>s</w:t>
      </w:r>
      <w:r w:rsidR="00D959FE" w:rsidRPr="005A5DB7">
        <w:rPr>
          <w:rFonts w:ascii="Avenir Next LT Pro" w:eastAsiaTheme="minorHAnsi" w:hAnsi="Avenir Next LT Pro" w:cstheme="minorHAnsi"/>
          <w:sz w:val="20"/>
          <w:szCs w:val="20"/>
          <w:lang w:eastAsia="en-US"/>
        </w:rPr>
        <w:t xml:space="preserve">chool’s mission statement, policies, current </w:t>
      </w:r>
      <w:r w:rsidR="009547E7" w:rsidRPr="005A5DB7">
        <w:rPr>
          <w:rFonts w:ascii="Avenir Next LT Pro" w:eastAsiaTheme="minorHAnsi" w:hAnsi="Avenir Next LT Pro" w:cstheme="minorHAnsi"/>
          <w:sz w:val="20"/>
          <w:szCs w:val="20"/>
          <w:lang w:eastAsia="en-US"/>
        </w:rPr>
        <w:t>practice,</w:t>
      </w:r>
      <w:r w:rsidR="00D959FE" w:rsidRPr="005A5DB7">
        <w:rPr>
          <w:rFonts w:ascii="Avenir Next LT Pro" w:eastAsiaTheme="minorHAnsi" w:hAnsi="Avenir Next LT Pro" w:cstheme="minorHAnsi"/>
          <w:sz w:val="20"/>
          <w:szCs w:val="20"/>
          <w:lang w:eastAsia="en-US"/>
        </w:rPr>
        <w:t xml:space="preserve"> and your duty of care for the students’ well-being and safety</w:t>
      </w:r>
      <w:r w:rsidR="009547E7" w:rsidRPr="005A5DB7">
        <w:rPr>
          <w:rFonts w:ascii="Avenir Next LT Pro" w:eastAsiaTheme="minorHAnsi" w:hAnsi="Avenir Next LT Pro" w:cstheme="minorHAnsi"/>
          <w:sz w:val="20"/>
          <w:szCs w:val="20"/>
          <w:lang w:eastAsia="en-US"/>
        </w:rPr>
        <w:t xml:space="preserve">. </w:t>
      </w:r>
      <w:r w:rsidR="00D959FE" w:rsidRPr="005A5DB7">
        <w:rPr>
          <w:rFonts w:ascii="Avenir Next LT Pro" w:eastAsiaTheme="minorHAnsi" w:hAnsi="Avenir Next LT Pro" w:cstheme="minorHAnsi"/>
          <w:sz w:val="20"/>
          <w:szCs w:val="20"/>
          <w:lang w:eastAsia="en-US"/>
        </w:rPr>
        <w:t xml:space="preserve">Do not do anything to bring the name or ethos of the </w:t>
      </w:r>
      <w:r w:rsidR="004F0449">
        <w:rPr>
          <w:rFonts w:ascii="Avenir Next LT Pro" w:eastAsiaTheme="minorHAnsi" w:hAnsi="Avenir Next LT Pro" w:cstheme="minorHAnsi"/>
          <w:sz w:val="20"/>
          <w:szCs w:val="20"/>
          <w:lang w:eastAsia="en-US"/>
        </w:rPr>
        <w:t>s</w:t>
      </w:r>
      <w:r w:rsidR="00D959FE" w:rsidRPr="005A5DB7">
        <w:rPr>
          <w:rFonts w:ascii="Avenir Next LT Pro" w:eastAsiaTheme="minorHAnsi" w:hAnsi="Avenir Next LT Pro" w:cstheme="minorHAnsi"/>
          <w:sz w:val="20"/>
          <w:szCs w:val="20"/>
          <w:lang w:eastAsia="en-US"/>
        </w:rPr>
        <w:t>chool into disrepute. </w:t>
      </w:r>
    </w:p>
    <w:p w14:paraId="6AD1DB33" w14:textId="2ECD562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Work flexibly as a member of a team and undertake such other duties as may be required within the scope of this post</w:t>
      </w:r>
      <w:r w:rsidR="009547E7" w:rsidRPr="005A5DB7">
        <w:rPr>
          <w:rFonts w:ascii="Avenir Next LT Pro" w:eastAsiaTheme="minorHAnsi" w:hAnsi="Avenir Next LT Pro" w:cstheme="minorHAnsi"/>
          <w:sz w:val="20"/>
          <w:szCs w:val="20"/>
          <w:lang w:eastAsia="en-US"/>
        </w:rPr>
        <w:t xml:space="preserve">. </w:t>
      </w:r>
    </w:p>
    <w:p w14:paraId="0FD32BDE" w14:textId="7D57D5DD"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lastRenderedPageBreak/>
        <w:t>Be courteous to colleagues and provide a welcoming environment to visitors and telephone callers</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 xml:space="preserve">Deal with enquiries efficiently, </w:t>
      </w:r>
      <w:r w:rsidR="009547E7" w:rsidRPr="005A5DB7">
        <w:rPr>
          <w:rFonts w:ascii="Avenir Next LT Pro" w:eastAsiaTheme="minorHAnsi" w:hAnsi="Avenir Next LT Pro" w:cstheme="minorHAnsi"/>
          <w:sz w:val="20"/>
          <w:szCs w:val="20"/>
          <w:lang w:eastAsia="en-US"/>
        </w:rPr>
        <w:t>efficiently,</w:t>
      </w:r>
      <w:r w:rsidRPr="005A5DB7">
        <w:rPr>
          <w:rFonts w:ascii="Avenir Next LT Pro" w:eastAsiaTheme="minorHAnsi" w:hAnsi="Avenir Next LT Pro" w:cstheme="minorHAnsi"/>
          <w:sz w:val="20"/>
          <w:szCs w:val="20"/>
          <w:lang w:eastAsia="en-US"/>
        </w:rPr>
        <w:t xml:space="preserve"> and sensitively. </w:t>
      </w:r>
    </w:p>
    <w:p w14:paraId="34828AEC" w14:textId="742F164E" w:rsidR="00D959FE" w:rsidRPr="00AA3BE0"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Ensure absolute confidentiality in all matters relating to the students, </w:t>
      </w:r>
      <w:r w:rsidR="009547E7" w:rsidRPr="005A5DB7">
        <w:rPr>
          <w:rFonts w:ascii="Avenir Next LT Pro" w:eastAsiaTheme="minorHAnsi" w:hAnsi="Avenir Next LT Pro" w:cstheme="minorHAnsi"/>
          <w:sz w:val="20"/>
          <w:szCs w:val="20"/>
          <w:lang w:eastAsia="en-US"/>
        </w:rPr>
        <w:t>staff,</w:t>
      </w:r>
      <w:r w:rsidRPr="005A5DB7">
        <w:rPr>
          <w:rFonts w:ascii="Avenir Next LT Pro" w:eastAsiaTheme="minorHAnsi" w:hAnsi="Avenir Next LT Pro" w:cstheme="minorHAnsi"/>
          <w:sz w:val="20"/>
          <w:szCs w:val="20"/>
          <w:lang w:eastAsia="en-US"/>
        </w:rPr>
        <w:t xml:space="preserve"> and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business, without exception. </w:t>
      </w:r>
    </w:p>
    <w:p w14:paraId="0F1844BF" w14:textId="52911FDC"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Be aware of and comply with policies and procedures relating to child protection, Health and Safety, </w:t>
      </w:r>
      <w:r w:rsidR="009547E7" w:rsidRPr="005A5DB7">
        <w:rPr>
          <w:rFonts w:ascii="Avenir Next LT Pro" w:eastAsiaTheme="minorHAnsi" w:hAnsi="Avenir Next LT Pro" w:cstheme="minorHAnsi"/>
          <w:sz w:val="20"/>
          <w:szCs w:val="20"/>
          <w:lang w:eastAsia="en-US"/>
        </w:rPr>
        <w:t>security,</w:t>
      </w:r>
      <w:r w:rsidRPr="005A5DB7">
        <w:rPr>
          <w:rFonts w:ascii="Avenir Next LT Pro" w:eastAsiaTheme="minorHAnsi" w:hAnsi="Avenir Next LT Pro" w:cstheme="minorHAnsi"/>
          <w:sz w:val="20"/>
          <w:szCs w:val="20"/>
          <w:lang w:eastAsia="en-US"/>
        </w:rPr>
        <w:t xml:space="preserve"> and confidentiality</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Report concerns to your line manager, Executive Principal, a member of the Senior Leadership Team or the Local Governing Body and Trustees</w:t>
      </w:r>
      <w:r w:rsidR="004F0449">
        <w:rPr>
          <w:rFonts w:ascii="Avenir Next LT Pro" w:eastAsiaTheme="minorHAnsi" w:hAnsi="Avenir Next LT Pro" w:cstheme="minorHAnsi"/>
          <w:sz w:val="20"/>
          <w:szCs w:val="20"/>
          <w:lang w:eastAsia="en-US"/>
        </w:rPr>
        <w:t xml:space="preserve"> as appropriate</w:t>
      </w:r>
      <w:r w:rsidRPr="005A5DB7">
        <w:rPr>
          <w:rFonts w:ascii="Avenir Next LT Pro" w:eastAsiaTheme="minorHAnsi" w:hAnsi="Avenir Next LT Pro" w:cstheme="minorHAnsi"/>
          <w:sz w:val="20"/>
          <w:szCs w:val="20"/>
          <w:lang w:eastAsia="en-US"/>
        </w:rPr>
        <w:t>. </w:t>
      </w:r>
    </w:p>
    <w:p w14:paraId="31121207"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Attend and participate in relevant meetings, training, performance development and other activities as required. </w:t>
      </w:r>
    </w:p>
    <w:p w14:paraId="1CF515A0"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rPr>
      </w:pPr>
    </w:p>
    <w:p w14:paraId="435221C1" w14:textId="01EF115A"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r>
        <w:rPr>
          <w:rFonts w:ascii="Avenir Next LT Pro" w:hAnsi="Avenir Next LT Pro" w:cstheme="minorHAnsi"/>
          <w:b/>
          <w:bCs/>
          <w:color w:val="205C40"/>
        </w:rPr>
        <w:t>GENERAL</w:t>
      </w:r>
    </w:p>
    <w:p w14:paraId="658DE713" w14:textId="77777777" w:rsidR="00DB1BA0" w:rsidRDefault="00DB1BA0" w:rsidP="00BA0AFA">
      <w:pPr>
        <w:pStyle w:val="paragraph"/>
        <w:spacing w:before="0" w:beforeAutospacing="0" w:after="0" w:afterAutospacing="0"/>
        <w:textAlignment w:val="baseline"/>
        <w:rPr>
          <w:rFonts w:ascii="Avenir Next LT Pro" w:hAnsi="Avenir Next LT Pro" w:cstheme="minorHAnsi"/>
          <w:b/>
          <w:bCs/>
          <w:color w:val="205C40"/>
        </w:rPr>
      </w:pPr>
    </w:p>
    <w:p w14:paraId="2D9EF8A7"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Have a working knowledge of teachers’ professional duties and legal liabilities.</w:t>
      </w:r>
    </w:p>
    <w:p w14:paraId="46B5EF11" w14:textId="12A86C67" w:rsidR="00EE6A74" w:rsidRPr="00BA0AFA" w:rsidRDefault="005A1C35"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Always operate</w:t>
      </w:r>
      <w:r w:rsidR="00EE6A74" w:rsidRPr="00BA0AFA">
        <w:rPr>
          <w:rFonts w:ascii="Avenir Next LT Pro" w:eastAsiaTheme="minorHAnsi" w:hAnsi="Avenir Next LT Pro" w:cstheme="minorHAnsi"/>
          <w:color w:val="000000" w:themeColor="text1"/>
          <w:sz w:val="20"/>
          <w:szCs w:val="20"/>
          <w:lang w:eastAsia="en-US"/>
        </w:rPr>
        <w:t xml:space="preserve"> within the stated policies and practices of the school.</w:t>
      </w:r>
    </w:p>
    <w:p w14:paraId="4CA13531"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Establish effective working relationships and set a good example through their presentation and personal and professional conduct.</w:t>
      </w:r>
    </w:p>
    <w:p w14:paraId="5F8286B8"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Contribute to the ethos of the school through effective participation in meetings and management systems necessary to coordinate the management of the school.</w:t>
      </w:r>
    </w:p>
    <w:p w14:paraId="29420120" w14:textId="30B573C9"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To make an active contribution to the policies, aspirations and plans of your Department and the Academy.</w:t>
      </w:r>
    </w:p>
    <w:p w14:paraId="0A2BF056" w14:textId="77777777"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p>
    <w:p w14:paraId="725CBAD2" w14:textId="1F8E6BCA" w:rsidR="005A5DB7" w:rsidRPr="005A5DB7" w:rsidRDefault="00DB1BA0" w:rsidP="00BA0AFA">
      <w:pPr>
        <w:pStyle w:val="paragraph"/>
        <w:spacing w:before="0" w:beforeAutospacing="0" w:after="0" w:afterAutospacing="0"/>
        <w:textAlignment w:val="baseline"/>
        <w:rPr>
          <w:rStyle w:val="normaltextrun"/>
          <w:rFonts w:ascii="Avenir Next LT Pro" w:hAnsi="Avenir Next LT Pro" w:cstheme="minorHAnsi"/>
          <w:b/>
          <w:bCs/>
          <w:color w:val="205C40"/>
        </w:rPr>
      </w:pPr>
      <w:r>
        <w:rPr>
          <w:rFonts w:ascii="Avenir Next LT Pro" w:hAnsi="Avenir Next LT Pro" w:cstheme="minorHAnsi"/>
          <w:b/>
          <w:bCs/>
          <w:color w:val="205C40"/>
        </w:rPr>
        <w:t>OTHER DUTIES</w:t>
      </w:r>
    </w:p>
    <w:p w14:paraId="027BF5D0" w14:textId="77777777" w:rsidR="005A5DB7" w:rsidRDefault="005A5DB7"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6B54A187" w14:textId="57AFBD00"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duties and responsibilities in this job description are not exhaustive</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The post-holder may be required to undertake other duties that may be required from time to time within the general scope of the post</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 xml:space="preserve">Any such duties should not </w:t>
      </w:r>
      <w:r w:rsidR="00C40213" w:rsidRPr="005A5DB7">
        <w:rPr>
          <w:rFonts w:ascii="Avenir Next LT Pro" w:eastAsiaTheme="minorHAnsi" w:hAnsi="Avenir Next LT Pro" w:cstheme="minorHAnsi"/>
          <w:sz w:val="20"/>
          <w:szCs w:val="20"/>
          <w:lang w:eastAsia="en-US"/>
        </w:rPr>
        <w:t>change</w:t>
      </w:r>
      <w:r w:rsidRPr="005A5DB7">
        <w:rPr>
          <w:rFonts w:ascii="Avenir Next LT Pro" w:eastAsiaTheme="minorHAnsi" w:hAnsi="Avenir Next LT Pro" w:cstheme="minorHAnsi"/>
          <w:sz w:val="20"/>
          <w:szCs w:val="20"/>
          <w:lang w:eastAsia="en-US"/>
        </w:rPr>
        <w:t xml:space="preserve"> the general character of the post</w:t>
      </w:r>
      <w:r w:rsidR="009547E7" w:rsidRPr="005A5DB7">
        <w:rPr>
          <w:rFonts w:ascii="Avenir Next LT Pro" w:eastAsiaTheme="minorHAnsi" w:hAnsi="Avenir Next LT Pro" w:cstheme="minorHAnsi"/>
          <w:sz w:val="20"/>
          <w:szCs w:val="20"/>
          <w:lang w:eastAsia="en-US"/>
        </w:rPr>
        <w:t xml:space="preserve">. </w:t>
      </w:r>
      <w:r w:rsidRPr="005A5DB7">
        <w:rPr>
          <w:rFonts w:ascii="Avenir Next LT Pro" w:eastAsiaTheme="minorHAnsi" w:hAnsi="Avenir Next LT Pro" w:cstheme="minorHAnsi"/>
          <w:sz w:val="20"/>
          <w:szCs w:val="20"/>
          <w:lang w:eastAsia="en-US"/>
        </w:rPr>
        <w:t>Duties and responsibilities outside of the general scope of this grade of post will be with the consent of the post-holder. </w:t>
      </w:r>
    </w:p>
    <w:p w14:paraId="447041A2"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1461AE0A" w14:textId="7FF73988"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Equal Opportunities</w:t>
      </w:r>
    </w:p>
    <w:p w14:paraId="3B75078D"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A6D2625" w14:textId="42CD8273"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The post-holder is required to carry out the duties in accordance with the </w:t>
      </w:r>
      <w:r w:rsidR="004F0449" w:rsidRPr="00BA0AFA">
        <w:rPr>
          <w:rFonts w:ascii="Avenir Next LT Pro" w:eastAsiaTheme="minorHAnsi" w:hAnsi="Avenir Next LT Pro" w:cstheme="minorHAnsi"/>
          <w:color w:val="000000" w:themeColor="text1"/>
          <w:sz w:val="20"/>
          <w:szCs w:val="20"/>
          <w:lang w:eastAsia="en-US"/>
        </w:rPr>
        <w:t xml:space="preserve">Trust’s </w:t>
      </w:r>
      <w:r w:rsidRPr="005A5DB7">
        <w:rPr>
          <w:rFonts w:ascii="Avenir Next LT Pro" w:eastAsiaTheme="minorHAnsi" w:hAnsi="Avenir Next LT Pro" w:cstheme="minorHAnsi"/>
          <w:sz w:val="20"/>
          <w:szCs w:val="20"/>
          <w:lang w:eastAsia="en-US"/>
        </w:rPr>
        <w:t>Equal Opportunities policy. </w:t>
      </w:r>
    </w:p>
    <w:p w14:paraId="4C1C2EFF" w14:textId="77777777" w:rsidR="003D6EA8" w:rsidRPr="005A5DB7"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08B5CD19" w14:textId="64A720A9"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Health and Safety</w:t>
      </w:r>
    </w:p>
    <w:p w14:paraId="48D403BA"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D0BA36E" w14:textId="4F165AC4" w:rsidR="003D6EA8"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 xml:space="preserve">The post holder will ensure that the duties of the post are undertaken with due regard to the </w:t>
      </w:r>
      <w:r w:rsidR="009B2DAB">
        <w:rPr>
          <w:rFonts w:ascii="Avenir Next LT Pro" w:eastAsiaTheme="minorHAnsi" w:hAnsi="Avenir Next LT Pro" w:cstheme="minorHAnsi"/>
          <w:sz w:val="20"/>
          <w:szCs w:val="20"/>
          <w:lang w:eastAsia="en-US"/>
        </w:rPr>
        <w:t>s</w:t>
      </w:r>
      <w:r w:rsidRPr="003D6EA8">
        <w:rPr>
          <w:rFonts w:ascii="Avenir Next LT Pro" w:eastAsiaTheme="minorHAnsi" w:hAnsi="Avenir Next LT Pro" w:cstheme="minorHAnsi"/>
          <w:sz w:val="20"/>
          <w:szCs w:val="20"/>
          <w:lang w:eastAsia="en-US"/>
        </w:rPr>
        <w:t>chool’s Health and Safety Policy and to their personal responsibilities under the provisions of the Health and Safety at Work Act 1974 and all other relevant subordinate legislation. </w:t>
      </w:r>
    </w:p>
    <w:p w14:paraId="3B101C66" w14:textId="77777777" w:rsidR="003D6EA8" w:rsidRP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5492C883" w14:textId="331B6558" w:rsidR="00331E1E" w:rsidRPr="00DB1BA0" w:rsidRDefault="00331E1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Safeguarding</w:t>
      </w:r>
    </w:p>
    <w:p w14:paraId="48A9BF12"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1BB35673" w14:textId="30F64B6E" w:rsidR="00A31037" w:rsidRPr="00A31037" w:rsidRDefault="0009698C"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To do all that you should to ensure that you safeguard and promote the welfare of students in the Academy.</w:t>
      </w:r>
    </w:p>
    <w:p w14:paraId="1D07429B" w14:textId="77777777" w:rsidR="003D6EA8" w:rsidRDefault="003D6EA8" w:rsidP="00BA0AFA">
      <w:pPr>
        <w:rPr>
          <w:rFonts w:ascii="Avenir Next LT Pro" w:hAnsi="Avenir Next LT Pro" w:cstheme="minorHAnsi"/>
          <w:b/>
          <w:bCs/>
          <w:color w:val="205C40"/>
          <w:sz w:val="36"/>
          <w:szCs w:val="36"/>
        </w:rPr>
      </w:pPr>
    </w:p>
    <w:p w14:paraId="1B0EE8BC" w14:textId="77777777" w:rsidR="00DB1BA0" w:rsidRDefault="00DB1BA0" w:rsidP="0009698C">
      <w:pPr>
        <w:rPr>
          <w:rFonts w:ascii="Avenir Next LT Pro" w:hAnsi="Avenir Next LT Pro" w:cstheme="minorHAnsi"/>
          <w:b/>
          <w:bCs/>
          <w:color w:val="205C40"/>
          <w:sz w:val="36"/>
          <w:szCs w:val="36"/>
        </w:rPr>
      </w:pPr>
    </w:p>
    <w:p w14:paraId="10AB08FB" w14:textId="77777777" w:rsidR="00DB1BA0" w:rsidRDefault="00DB1BA0" w:rsidP="0009698C">
      <w:pPr>
        <w:rPr>
          <w:rFonts w:ascii="Avenir Next LT Pro" w:hAnsi="Avenir Next LT Pro" w:cstheme="minorHAnsi"/>
          <w:b/>
          <w:bCs/>
          <w:color w:val="205C40"/>
          <w:sz w:val="36"/>
          <w:szCs w:val="36"/>
        </w:rPr>
      </w:pPr>
    </w:p>
    <w:p w14:paraId="2432C9E2" w14:textId="77777777" w:rsidR="00FF0592" w:rsidRDefault="00FF0592" w:rsidP="0009698C">
      <w:pPr>
        <w:rPr>
          <w:rFonts w:ascii="Avenir Next LT Pro" w:hAnsi="Avenir Next LT Pro" w:cstheme="minorHAnsi"/>
          <w:b/>
          <w:bCs/>
          <w:color w:val="205C40"/>
          <w:sz w:val="36"/>
          <w:szCs w:val="36"/>
        </w:rPr>
      </w:pPr>
    </w:p>
    <w:p w14:paraId="3B5505D3" w14:textId="67C2FDC3"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47CD53C2"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2B1306BB" w14:textId="77777777"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3F5F1D4" w14:textId="77777777"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6F266AB5" w14:textId="77777777" w:rsidTr="001A7462">
        <w:tc>
          <w:tcPr>
            <w:tcW w:w="5765" w:type="dxa"/>
            <w:tcBorders>
              <w:top w:val="single" w:sz="4" w:space="0" w:color="FFFFFF" w:themeColor="background1"/>
              <w:left w:val="single" w:sz="4" w:space="0" w:color="FFFFFF" w:themeColor="background1"/>
            </w:tcBorders>
          </w:tcPr>
          <w:p w14:paraId="5D4B06D7"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252421F" w14:textId="625365DC" w:rsidR="00C76A8E" w:rsidRPr="00152D5A" w:rsidRDefault="00C76A8E" w:rsidP="005A1C35">
            <w:pPr>
              <w:spacing w:before="240" w:line="276" w:lineRule="auto"/>
              <w:jc w:val="center"/>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Essential</w:t>
            </w:r>
          </w:p>
        </w:tc>
        <w:tc>
          <w:tcPr>
            <w:tcW w:w="1650" w:type="dxa"/>
            <w:shd w:val="clear" w:color="auto" w:fill="C4D600"/>
          </w:tcPr>
          <w:p w14:paraId="48BF54D6" w14:textId="34779CD6" w:rsidR="00C76A8E" w:rsidRPr="00152D5A" w:rsidRDefault="00C76A8E" w:rsidP="005A1C35">
            <w:pPr>
              <w:spacing w:before="240" w:line="276" w:lineRule="auto"/>
              <w:jc w:val="center"/>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Desirable</w:t>
            </w:r>
          </w:p>
        </w:tc>
      </w:tr>
      <w:tr w:rsidR="00C76A8E" w:rsidRPr="00152D5A" w14:paraId="4A2A153F" w14:textId="77777777" w:rsidTr="001A7462">
        <w:tc>
          <w:tcPr>
            <w:tcW w:w="5765" w:type="dxa"/>
            <w:tcBorders>
              <w:right w:val="single" w:sz="4" w:space="0" w:color="205C40"/>
            </w:tcBorders>
            <w:shd w:val="clear" w:color="auto" w:fill="205C40"/>
          </w:tcPr>
          <w:p w14:paraId="2FD8A135" w14:textId="77777777"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4AD470C"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68B5434"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64A8106D" w14:textId="77777777" w:rsidTr="001A7462">
        <w:tc>
          <w:tcPr>
            <w:tcW w:w="5765" w:type="dxa"/>
            <w:shd w:val="clear" w:color="auto" w:fill="FFFFFF" w:themeFill="background1"/>
          </w:tcPr>
          <w:p w14:paraId="4B7E013B" w14:textId="0CA8BAB8"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9547E7" w:rsidRPr="00367909">
              <w:rPr>
                <w:rFonts w:ascii="Avenir Next LT Pro" w:hAnsi="Avenir Next LT Pro" w:cstheme="minorHAnsi"/>
                <w:sz w:val="20"/>
                <w:szCs w:val="20"/>
              </w:rPr>
              <w:t xml:space="preserve">. </w:t>
            </w:r>
          </w:p>
        </w:tc>
        <w:tc>
          <w:tcPr>
            <w:tcW w:w="1601" w:type="dxa"/>
            <w:shd w:val="clear" w:color="auto" w:fill="FFFFFF" w:themeFill="background1"/>
          </w:tcPr>
          <w:p w14:paraId="3C020B20"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571AA89"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3495C698" w14:textId="77777777" w:rsidTr="001A7462">
        <w:tc>
          <w:tcPr>
            <w:tcW w:w="5765" w:type="dxa"/>
            <w:shd w:val="clear" w:color="auto" w:fill="FFFFFF" w:themeFill="background1"/>
          </w:tcPr>
          <w:p w14:paraId="1E8B0A74" w14:textId="77777777"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571CCA59"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68B99BE"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022DDD2A" w14:textId="77777777" w:rsidTr="001A7462">
        <w:tc>
          <w:tcPr>
            <w:tcW w:w="5765" w:type="dxa"/>
            <w:shd w:val="clear" w:color="auto" w:fill="FFFFFF" w:themeFill="background1"/>
          </w:tcPr>
          <w:p w14:paraId="70F09460" w14:textId="77777777"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58791AF0" w14:textId="77777777"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90B50F7"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65833B61" w14:textId="77777777" w:rsidTr="001A7462">
        <w:tc>
          <w:tcPr>
            <w:tcW w:w="5765" w:type="dxa"/>
            <w:tcBorders>
              <w:right w:val="single" w:sz="4" w:space="0" w:color="205C40"/>
            </w:tcBorders>
            <w:shd w:val="clear" w:color="auto" w:fill="205C40"/>
          </w:tcPr>
          <w:p w14:paraId="348A4809" w14:textId="06C8082F" w:rsidR="00C76A8E" w:rsidRPr="00367909" w:rsidRDefault="004B1C1C" w:rsidP="0079644E">
            <w:pPr>
              <w:spacing w:before="240" w:line="276" w:lineRule="auto"/>
              <w:rPr>
                <w:rFonts w:ascii="Avenir Next LT Pro" w:hAnsi="Avenir Next LT Pro" w:cstheme="minorHAnsi"/>
                <w:color w:val="205C40"/>
                <w:sz w:val="20"/>
                <w:szCs w:val="20"/>
              </w:rPr>
            </w:pPr>
            <w:r>
              <w:rPr>
                <w:rFonts w:ascii="Avenir Next LT Pro" w:hAnsi="Avenir Next LT Pro" w:cstheme="minorHAnsi"/>
                <w:color w:val="FFFFFF" w:themeColor="background1"/>
                <w:sz w:val="20"/>
                <w:szCs w:val="20"/>
              </w:rPr>
              <w:t>Management of Personal Teaching</w:t>
            </w:r>
            <w:r w:rsidR="00C76A8E" w:rsidRPr="00367909">
              <w:rPr>
                <w:rFonts w:ascii="Avenir Next LT Pro" w:hAnsi="Avenir Next LT Pro" w:cstheme="minorHAnsi"/>
                <w:color w:val="FFFFFF" w:themeColor="background1"/>
                <w:sz w:val="20"/>
                <w:szCs w:val="20"/>
              </w:rPr>
              <w:t xml:space="preserve"> </w:t>
            </w:r>
          </w:p>
        </w:tc>
        <w:tc>
          <w:tcPr>
            <w:tcW w:w="1601" w:type="dxa"/>
            <w:tcBorders>
              <w:left w:val="single" w:sz="4" w:space="0" w:color="205C40"/>
              <w:right w:val="single" w:sz="4" w:space="0" w:color="205C40"/>
            </w:tcBorders>
            <w:shd w:val="clear" w:color="auto" w:fill="205C40"/>
          </w:tcPr>
          <w:p w14:paraId="37FA487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7BA6A0D"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E4EE3AB" w14:textId="77777777" w:rsidTr="001A7462">
        <w:tc>
          <w:tcPr>
            <w:tcW w:w="5765" w:type="dxa"/>
            <w:tcBorders>
              <w:right w:val="single" w:sz="4" w:space="0" w:color="auto"/>
            </w:tcBorders>
            <w:shd w:val="clear" w:color="auto" w:fill="FFFFFF" w:themeFill="background1"/>
          </w:tcPr>
          <w:p w14:paraId="7689DD17" w14:textId="5E2F0D15" w:rsidR="003E7D87" w:rsidRPr="00367909" w:rsidRDefault="00E57FA9"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Experience of raising levels of achievement and attainment</w:t>
            </w:r>
            <w:r w:rsidR="003E7D87"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21F3A7EE" w14:textId="77777777"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B7E1095"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8E4C04" w:rsidRPr="00152D5A" w14:paraId="3B7923A6" w14:textId="77777777" w:rsidTr="00E57FA9">
        <w:tc>
          <w:tcPr>
            <w:tcW w:w="5765" w:type="dxa"/>
            <w:shd w:val="clear" w:color="auto" w:fill="FFFFFF" w:themeFill="background1"/>
          </w:tcPr>
          <w:p w14:paraId="4380F229" w14:textId="6FA486A0" w:rsidR="008E4C04" w:rsidRPr="00367909" w:rsidRDefault="00E57FA9" w:rsidP="008E4C04">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Effective use of data</w:t>
            </w:r>
            <w:r w:rsidR="004B1C1C">
              <w:rPr>
                <w:rFonts w:ascii="Avenir Next LT Pro" w:hAnsi="Avenir Next LT Pro" w:cstheme="minorHAnsi"/>
                <w:sz w:val="20"/>
                <w:szCs w:val="20"/>
              </w:rPr>
              <w:t xml:space="preserve"> to inform planning</w:t>
            </w:r>
          </w:p>
        </w:tc>
        <w:tc>
          <w:tcPr>
            <w:tcW w:w="1601" w:type="dxa"/>
            <w:shd w:val="clear" w:color="auto" w:fill="FFFFFF" w:themeFill="background1"/>
          </w:tcPr>
          <w:p w14:paraId="44D6DCF8" w14:textId="0B0D8F4E" w:rsidR="008E4C04" w:rsidRPr="004B1C1C" w:rsidRDefault="004B1C1C" w:rsidP="008E4C04">
            <w:pPr>
              <w:pStyle w:val="ListParagraph"/>
              <w:spacing w:before="240" w:line="276" w:lineRule="auto"/>
              <w:rPr>
                <w:rFonts w:ascii="Avenir Next LT Pro" w:hAnsi="Avenir Next LT Pro" w:cstheme="minorHAnsi"/>
              </w:rPr>
            </w:pPr>
            <w:r w:rsidRPr="004B1C1C">
              <w:rPr>
                <w:rFonts w:ascii="Avenir Next LT Pro" w:hAnsi="Avenir Next LT Pro" w:cstheme="minorHAnsi"/>
              </w:rPr>
              <w:sym w:font="Wingdings" w:char="F0FC"/>
            </w:r>
          </w:p>
        </w:tc>
        <w:tc>
          <w:tcPr>
            <w:tcW w:w="1650" w:type="dxa"/>
            <w:shd w:val="clear" w:color="auto" w:fill="FFFFFF" w:themeFill="background1"/>
          </w:tcPr>
          <w:p w14:paraId="01E7FA47" w14:textId="15CD9659" w:rsidR="008E4C04" w:rsidRPr="00E57FA9" w:rsidRDefault="008E4C04" w:rsidP="00E57FA9">
            <w:pPr>
              <w:spacing w:before="240" w:line="276" w:lineRule="auto"/>
              <w:jc w:val="center"/>
              <w:rPr>
                <w:rFonts w:ascii="Avenir Next LT Pro" w:hAnsi="Avenir Next LT Pro" w:cstheme="minorHAnsi"/>
                <w:sz w:val="20"/>
                <w:szCs w:val="20"/>
              </w:rPr>
            </w:pPr>
          </w:p>
        </w:tc>
      </w:tr>
      <w:tr w:rsidR="001F6D2D" w:rsidRPr="00152D5A" w14:paraId="7E4BA6C9" w14:textId="77777777" w:rsidTr="001A7462">
        <w:tc>
          <w:tcPr>
            <w:tcW w:w="5765" w:type="dxa"/>
            <w:shd w:val="clear" w:color="auto" w:fill="FFFFFF" w:themeFill="background1"/>
          </w:tcPr>
          <w:p w14:paraId="31597771" w14:textId="65281C47" w:rsidR="001F6D2D"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Experience of lesson planning and effective assessment for learning </w:t>
            </w:r>
          </w:p>
        </w:tc>
        <w:tc>
          <w:tcPr>
            <w:tcW w:w="1601" w:type="dxa"/>
            <w:shd w:val="clear" w:color="auto" w:fill="FFFFFF" w:themeFill="background1"/>
          </w:tcPr>
          <w:p w14:paraId="5047F641" w14:textId="77777777"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3BEEB09"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2C4AC77F" w14:textId="77777777" w:rsidTr="001A7462">
        <w:tc>
          <w:tcPr>
            <w:tcW w:w="5765" w:type="dxa"/>
            <w:tcBorders>
              <w:right w:val="single" w:sz="4" w:space="0" w:color="205C40"/>
            </w:tcBorders>
            <w:shd w:val="clear" w:color="auto" w:fill="205C40"/>
          </w:tcPr>
          <w:p w14:paraId="374A6A3A" w14:textId="69EEA061" w:rsidR="00C76A8E" w:rsidRPr="00367909" w:rsidRDefault="004B1C1C" w:rsidP="0079644E">
            <w:pPr>
              <w:spacing w:before="240" w:line="276" w:lineRule="auto"/>
              <w:rPr>
                <w:rFonts w:ascii="Avenir Next LT Pro" w:hAnsi="Avenir Next LT Pro" w:cstheme="minorHAnsi"/>
                <w:sz w:val="20"/>
                <w:szCs w:val="20"/>
              </w:rPr>
            </w:pPr>
            <w:r>
              <w:rPr>
                <w:rFonts w:ascii="Avenir Next LT Pro" w:hAnsi="Avenir Next LT Pro" w:cstheme="minorHAnsi"/>
                <w:color w:val="FFFFFF" w:themeColor="background1"/>
                <w:sz w:val="20"/>
                <w:szCs w:val="20"/>
              </w:rPr>
              <w:t>Professional Knowledge and Understanding</w:t>
            </w:r>
          </w:p>
        </w:tc>
        <w:tc>
          <w:tcPr>
            <w:tcW w:w="1601" w:type="dxa"/>
            <w:tcBorders>
              <w:left w:val="single" w:sz="4" w:space="0" w:color="205C40"/>
              <w:right w:val="single" w:sz="4" w:space="0" w:color="205C40"/>
            </w:tcBorders>
            <w:shd w:val="clear" w:color="auto" w:fill="205C40"/>
          </w:tcPr>
          <w:p w14:paraId="3CD9FAA1"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170B7E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58E17550" w14:textId="77777777" w:rsidTr="00741581">
        <w:tc>
          <w:tcPr>
            <w:tcW w:w="5765" w:type="dxa"/>
            <w:tcBorders>
              <w:right w:val="single" w:sz="4" w:space="0" w:color="auto"/>
            </w:tcBorders>
            <w:shd w:val="clear" w:color="auto" w:fill="FFFFFF" w:themeFill="background1"/>
          </w:tcPr>
          <w:p w14:paraId="4BD412AD" w14:textId="5B3304B8" w:rsidR="00741581"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Maintaining a high standard of teaching and learning</w:t>
            </w:r>
          </w:p>
        </w:tc>
        <w:tc>
          <w:tcPr>
            <w:tcW w:w="1601" w:type="dxa"/>
            <w:tcBorders>
              <w:left w:val="single" w:sz="4" w:space="0" w:color="auto"/>
              <w:right w:val="single" w:sz="4" w:space="0" w:color="auto"/>
            </w:tcBorders>
            <w:shd w:val="clear" w:color="auto" w:fill="FFFFFF" w:themeFill="background1"/>
          </w:tcPr>
          <w:p w14:paraId="21DD51E3" w14:textId="77777777"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429B3F8A"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28BAEBE8" w14:textId="77777777" w:rsidTr="00741581">
        <w:tc>
          <w:tcPr>
            <w:tcW w:w="5765" w:type="dxa"/>
            <w:tcBorders>
              <w:right w:val="single" w:sz="4" w:space="0" w:color="auto"/>
            </w:tcBorders>
            <w:shd w:val="clear" w:color="auto" w:fill="FFFFFF" w:themeFill="background1"/>
          </w:tcPr>
          <w:p w14:paraId="5C5E5248" w14:textId="3B52294D" w:rsidR="00A36D48"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The central role of ICT in teaching and learning</w:t>
            </w:r>
          </w:p>
        </w:tc>
        <w:tc>
          <w:tcPr>
            <w:tcW w:w="1601" w:type="dxa"/>
            <w:tcBorders>
              <w:left w:val="single" w:sz="4" w:space="0" w:color="auto"/>
              <w:right w:val="single" w:sz="4" w:space="0" w:color="auto"/>
            </w:tcBorders>
            <w:shd w:val="clear" w:color="auto" w:fill="FFFFFF" w:themeFill="background1"/>
          </w:tcPr>
          <w:p w14:paraId="2987744A" w14:textId="77777777"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4C851672"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7FB6031E" w14:textId="77777777" w:rsidTr="00741581">
        <w:tc>
          <w:tcPr>
            <w:tcW w:w="5765" w:type="dxa"/>
            <w:tcBorders>
              <w:right w:val="single" w:sz="4" w:space="0" w:color="auto"/>
            </w:tcBorders>
            <w:shd w:val="clear" w:color="auto" w:fill="FFFFFF" w:themeFill="background1"/>
          </w:tcPr>
          <w:p w14:paraId="25F8EA9D" w14:textId="582E3A80" w:rsidR="00CE09A1"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Curriculum issues and development</w:t>
            </w:r>
          </w:p>
        </w:tc>
        <w:tc>
          <w:tcPr>
            <w:tcW w:w="1601" w:type="dxa"/>
            <w:tcBorders>
              <w:left w:val="single" w:sz="4" w:space="0" w:color="auto"/>
              <w:right w:val="single" w:sz="4" w:space="0" w:color="auto"/>
            </w:tcBorders>
            <w:shd w:val="clear" w:color="auto" w:fill="FFFFFF" w:themeFill="background1"/>
          </w:tcPr>
          <w:p w14:paraId="594D5FE0" w14:textId="77777777"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8640239"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67D9AA17" w14:textId="77777777" w:rsidTr="00741581">
        <w:tc>
          <w:tcPr>
            <w:tcW w:w="5765" w:type="dxa"/>
            <w:tcBorders>
              <w:right w:val="single" w:sz="4" w:space="0" w:color="auto"/>
            </w:tcBorders>
            <w:shd w:val="clear" w:color="auto" w:fill="FFFFFF" w:themeFill="background1"/>
          </w:tcPr>
          <w:p w14:paraId="04A2A1DE" w14:textId="6759DBD2" w:rsidR="00152D5A" w:rsidRPr="00367909" w:rsidRDefault="004B1C1C" w:rsidP="00152D5A">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Improvement – raisin achievement</w:t>
            </w:r>
          </w:p>
        </w:tc>
        <w:tc>
          <w:tcPr>
            <w:tcW w:w="1601" w:type="dxa"/>
            <w:tcBorders>
              <w:left w:val="single" w:sz="4" w:space="0" w:color="auto"/>
              <w:right w:val="single" w:sz="4" w:space="0" w:color="auto"/>
            </w:tcBorders>
            <w:shd w:val="clear" w:color="auto" w:fill="FFFFFF" w:themeFill="background1"/>
          </w:tcPr>
          <w:p w14:paraId="6E2880CF" w14:textId="77777777"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2E28A2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34773F34" w14:textId="77777777" w:rsidTr="001A7462">
        <w:tc>
          <w:tcPr>
            <w:tcW w:w="5765" w:type="dxa"/>
            <w:shd w:val="clear" w:color="auto" w:fill="205C40"/>
          </w:tcPr>
          <w:p w14:paraId="245F249A" w14:textId="719F0D94" w:rsidR="00C76A8E" w:rsidRPr="00367909" w:rsidRDefault="004B1C1C" w:rsidP="0079644E">
            <w:pPr>
              <w:spacing w:before="240" w:line="276" w:lineRule="auto"/>
              <w:rPr>
                <w:rFonts w:ascii="Avenir Next LT Pro" w:hAnsi="Avenir Next LT Pro" w:cstheme="minorHAnsi"/>
                <w:color w:val="FFFFFF" w:themeColor="background1"/>
                <w:sz w:val="20"/>
                <w:szCs w:val="20"/>
              </w:rPr>
            </w:pPr>
            <w:r>
              <w:rPr>
                <w:rFonts w:ascii="Avenir Next LT Pro" w:hAnsi="Avenir Next LT Pro" w:cstheme="minorHAnsi"/>
                <w:color w:val="FFFFFF" w:themeColor="background1"/>
                <w:sz w:val="20"/>
                <w:szCs w:val="20"/>
              </w:rPr>
              <w:t xml:space="preserve">Knowledge, </w:t>
            </w:r>
            <w:r w:rsidR="00FA508A">
              <w:rPr>
                <w:rFonts w:ascii="Avenir Next LT Pro" w:hAnsi="Avenir Next LT Pro" w:cstheme="minorHAnsi"/>
                <w:color w:val="FFFFFF" w:themeColor="background1"/>
                <w:sz w:val="20"/>
                <w:szCs w:val="20"/>
              </w:rPr>
              <w:t>Skills,</w:t>
            </w:r>
            <w:r>
              <w:rPr>
                <w:rFonts w:ascii="Avenir Next LT Pro" w:hAnsi="Avenir Next LT Pro" w:cstheme="minorHAnsi"/>
                <w:color w:val="FFFFFF" w:themeColor="background1"/>
                <w:sz w:val="20"/>
                <w:szCs w:val="20"/>
              </w:rPr>
              <w:t xml:space="preserve"> and Competencies</w:t>
            </w:r>
          </w:p>
        </w:tc>
        <w:tc>
          <w:tcPr>
            <w:tcW w:w="1601" w:type="dxa"/>
            <w:shd w:val="clear" w:color="auto" w:fill="205C40"/>
          </w:tcPr>
          <w:p w14:paraId="710BDF2A"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6F7D497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74B90DB7" w14:textId="77777777" w:rsidTr="00741581">
        <w:tc>
          <w:tcPr>
            <w:tcW w:w="5765" w:type="dxa"/>
            <w:shd w:val="clear" w:color="auto" w:fill="auto"/>
          </w:tcPr>
          <w:p w14:paraId="5DC08EEC" w14:textId="03EDE237" w:rsidR="003E7D87"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An </w:t>
            </w:r>
            <w:r w:rsidR="00D9321D">
              <w:rPr>
                <w:rFonts w:ascii="Avenir Next LT Pro" w:hAnsi="Avenir Next LT Pro" w:cstheme="minorHAnsi"/>
                <w:sz w:val="20"/>
                <w:szCs w:val="20"/>
              </w:rPr>
              <w:t>understanding</w:t>
            </w:r>
            <w:r>
              <w:rPr>
                <w:rFonts w:ascii="Avenir Next LT Pro" w:hAnsi="Avenir Next LT Pro" w:cstheme="minorHAnsi"/>
                <w:sz w:val="20"/>
                <w:szCs w:val="20"/>
              </w:rPr>
              <w:t xml:space="preserve"> of teaching in a secondary school</w:t>
            </w:r>
          </w:p>
        </w:tc>
        <w:tc>
          <w:tcPr>
            <w:tcW w:w="1601" w:type="dxa"/>
            <w:shd w:val="clear" w:color="auto" w:fill="auto"/>
          </w:tcPr>
          <w:p w14:paraId="3F37D631" w14:textId="77777777"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C20E333"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59482733" w14:textId="77777777" w:rsidTr="00741581">
        <w:tc>
          <w:tcPr>
            <w:tcW w:w="5765" w:type="dxa"/>
            <w:shd w:val="clear" w:color="auto" w:fill="auto"/>
          </w:tcPr>
          <w:p w14:paraId="7A501EC9" w14:textId="2CCA2EB4" w:rsidR="005D36C0"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Enable students to achieve high expectations </w:t>
            </w:r>
            <w:r w:rsidR="00D44536" w:rsidRPr="00D44536">
              <w:rPr>
                <w:rFonts w:ascii="Avenir Next LT Pro" w:hAnsi="Avenir Next LT Pro" w:cstheme="minorHAnsi"/>
                <w:sz w:val="20"/>
                <w:szCs w:val="20"/>
              </w:rPr>
              <w:t>through good quality teaching and learning</w:t>
            </w:r>
          </w:p>
        </w:tc>
        <w:tc>
          <w:tcPr>
            <w:tcW w:w="1601" w:type="dxa"/>
            <w:shd w:val="clear" w:color="auto" w:fill="auto"/>
          </w:tcPr>
          <w:p w14:paraId="6EBA0837"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1DA2847"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506A4B8B" w14:textId="77777777" w:rsidTr="00741581">
        <w:tc>
          <w:tcPr>
            <w:tcW w:w="5765" w:type="dxa"/>
            <w:shd w:val="clear" w:color="auto" w:fill="auto"/>
          </w:tcPr>
          <w:p w14:paraId="4014AFA9" w14:textId="2B3B965B" w:rsidR="005D36C0" w:rsidRPr="00367909" w:rsidRDefault="00D44536"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B</w:t>
            </w:r>
            <w:r w:rsidRPr="00D44536">
              <w:rPr>
                <w:rFonts w:ascii="Avenir Next LT Pro" w:hAnsi="Avenir Next LT Pro" w:cstheme="minorHAnsi"/>
                <w:sz w:val="20"/>
                <w:szCs w:val="20"/>
              </w:rPr>
              <w:t xml:space="preserve">e able to teach </w:t>
            </w:r>
            <w:r>
              <w:rPr>
                <w:rFonts w:ascii="Avenir Next LT Pro" w:hAnsi="Avenir Next LT Pro" w:cstheme="minorHAnsi"/>
                <w:sz w:val="20"/>
                <w:szCs w:val="20"/>
              </w:rPr>
              <w:t>A</w:t>
            </w:r>
            <w:r w:rsidRPr="00D44536">
              <w:rPr>
                <w:rFonts w:ascii="Avenir Next LT Pro" w:hAnsi="Avenir Next LT Pro" w:cstheme="minorHAnsi"/>
                <w:sz w:val="20"/>
                <w:szCs w:val="20"/>
              </w:rPr>
              <w:t xml:space="preserve"> level</w:t>
            </w:r>
          </w:p>
        </w:tc>
        <w:tc>
          <w:tcPr>
            <w:tcW w:w="1601" w:type="dxa"/>
            <w:shd w:val="clear" w:color="auto" w:fill="auto"/>
          </w:tcPr>
          <w:p w14:paraId="74A3C1F4"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954AC7E"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60ABA906" w14:textId="77777777" w:rsidTr="00741581">
        <w:tc>
          <w:tcPr>
            <w:tcW w:w="5765" w:type="dxa"/>
            <w:shd w:val="clear" w:color="auto" w:fill="auto"/>
          </w:tcPr>
          <w:p w14:paraId="18E0F14F" w14:textId="5FCD286F" w:rsidR="005D36C0" w:rsidRPr="00367909"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I</w:t>
            </w:r>
            <w:r w:rsidR="00D44536" w:rsidRPr="00D44536">
              <w:rPr>
                <w:rFonts w:ascii="Avenir Next LT Pro" w:hAnsi="Avenir Next LT Pro" w:cstheme="minorHAnsi"/>
                <w:sz w:val="20"/>
                <w:szCs w:val="20"/>
              </w:rPr>
              <w:t>nspire students to have high aspirations and achieve their full potential</w:t>
            </w:r>
          </w:p>
        </w:tc>
        <w:tc>
          <w:tcPr>
            <w:tcW w:w="1601" w:type="dxa"/>
            <w:shd w:val="clear" w:color="auto" w:fill="auto"/>
          </w:tcPr>
          <w:p w14:paraId="08962710"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03654F9B"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48DFFC63" w14:textId="77777777" w:rsidTr="00741581">
        <w:tc>
          <w:tcPr>
            <w:tcW w:w="5765" w:type="dxa"/>
            <w:shd w:val="clear" w:color="auto" w:fill="auto"/>
          </w:tcPr>
          <w:p w14:paraId="34804277" w14:textId="5F9EE4F5" w:rsidR="005D36C0" w:rsidRPr="00367909"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lastRenderedPageBreak/>
              <w:t>B</w:t>
            </w:r>
            <w:r w:rsidR="00455102" w:rsidRPr="00455102">
              <w:rPr>
                <w:rFonts w:ascii="Avenir Next LT Pro" w:hAnsi="Avenir Next LT Pro" w:cstheme="minorHAnsi"/>
                <w:sz w:val="20"/>
                <w:szCs w:val="20"/>
              </w:rPr>
              <w:t>uild and maintain relationships with staff</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governors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parents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students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and the community</w:t>
            </w:r>
          </w:p>
        </w:tc>
        <w:tc>
          <w:tcPr>
            <w:tcW w:w="1601" w:type="dxa"/>
            <w:shd w:val="clear" w:color="auto" w:fill="auto"/>
          </w:tcPr>
          <w:p w14:paraId="3782AFAA"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B99DDD5"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455102" w:rsidRPr="00152D5A" w14:paraId="2A1DFC34" w14:textId="77777777" w:rsidTr="00741581">
        <w:tc>
          <w:tcPr>
            <w:tcW w:w="5765" w:type="dxa"/>
            <w:shd w:val="clear" w:color="auto" w:fill="auto"/>
          </w:tcPr>
          <w:p w14:paraId="7A4F182D" w14:textId="20BCA42B" w:rsidR="00455102" w:rsidRPr="0045510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D</w:t>
            </w:r>
            <w:r w:rsidR="00455102" w:rsidRPr="00455102">
              <w:rPr>
                <w:rFonts w:ascii="Avenir Next LT Pro" w:hAnsi="Avenir Next LT Pro" w:cstheme="minorHAnsi"/>
                <w:sz w:val="20"/>
                <w:szCs w:val="20"/>
              </w:rPr>
              <w:t>emonstrate commitment</w:t>
            </w:r>
            <w:r w:rsidR="00625B0C">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w:t>
            </w:r>
            <w:r w:rsidR="00FA508A" w:rsidRPr="00455102">
              <w:rPr>
                <w:rFonts w:ascii="Avenir Next LT Pro" w:hAnsi="Avenir Next LT Pro" w:cstheme="minorHAnsi"/>
                <w:sz w:val="20"/>
                <w:szCs w:val="20"/>
              </w:rPr>
              <w:t>enthusiasm,</w:t>
            </w:r>
            <w:r w:rsidR="00625B0C" w:rsidRPr="00625B0C">
              <w:rPr>
                <w:rFonts w:ascii="Avenir Next LT Pro" w:hAnsi="Avenir Next LT Pro" w:cstheme="minorHAnsi"/>
                <w:sz w:val="20"/>
                <w:szCs w:val="20"/>
              </w:rPr>
              <w:t xml:space="preserve"> and motivation</w:t>
            </w:r>
          </w:p>
        </w:tc>
        <w:tc>
          <w:tcPr>
            <w:tcW w:w="1601" w:type="dxa"/>
            <w:shd w:val="clear" w:color="auto" w:fill="auto"/>
          </w:tcPr>
          <w:p w14:paraId="475F755A" w14:textId="77777777" w:rsidR="00455102" w:rsidRPr="0079613D" w:rsidRDefault="0045510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3425D30A" w14:textId="77777777" w:rsidR="00455102" w:rsidRPr="0079613D" w:rsidRDefault="00455102" w:rsidP="0079644E">
            <w:pPr>
              <w:spacing w:before="240" w:line="276" w:lineRule="auto"/>
              <w:jc w:val="center"/>
              <w:rPr>
                <w:rFonts w:ascii="Avenir Next LT Pro" w:hAnsi="Avenir Next LT Pro" w:cstheme="minorHAnsi"/>
                <w:b/>
                <w:bCs/>
                <w:sz w:val="20"/>
                <w:szCs w:val="20"/>
              </w:rPr>
            </w:pPr>
          </w:p>
        </w:tc>
      </w:tr>
      <w:tr w:rsidR="00625B0C" w:rsidRPr="00152D5A" w14:paraId="2625CA40" w14:textId="77777777" w:rsidTr="00741581">
        <w:tc>
          <w:tcPr>
            <w:tcW w:w="5765" w:type="dxa"/>
            <w:shd w:val="clear" w:color="auto" w:fill="auto"/>
          </w:tcPr>
          <w:p w14:paraId="20A2BCA9" w14:textId="07C91625" w:rsidR="00625B0C" w:rsidRPr="0045510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F</w:t>
            </w:r>
            <w:r w:rsidR="00625B0C" w:rsidRPr="00625B0C">
              <w:rPr>
                <w:rFonts w:ascii="Avenir Next LT Pro" w:hAnsi="Avenir Next LT Pro" w:cstheme="minorHAnsi"/>
                <w:sz w:val="20"/>
                <w:szCs w:val="20"/>
              </w:rPr>
              <w:t>oster an open</w:t>
            </w:r>
            <w:r w:rsidR="00625B0C">
              <w:rPr>
                <w:rFonts w:ascii="Avenir Next LT Pro" w:hAnsi="Avenir Next LT Pro" w:cstheme="minorHAnsi"/>
                <w:sz w:val="20"/>
                <w:szCs w:val="20"/>
              </w:rPr>
              <w:t>,</w:t>
            </w:r>
            <w:r w:rsidR="00625B0C" w:rsidRPr="00625B0C">
              <w:rPr>
                <w:rFonts w:ascii="Avenir Next LT Pro" w:hAnsi="Avenir Next LT Pro" w:cstheme="minorHAnsi"/>
                <w:sz w:val="20"/>
                <w:szCs w:val="20"/>
              </w:rPr>
              <w:t xml:space="preserve"> </w:t>
            </w:r>
            <w:r w:rsidR="00FA508A" w:rsidRPr="00625B0C">
              <w:rPr>
                <w:rFonts w:ascii="Avenir Next LT Pro" w:hAnsi="Avenir Next LT Pro" w:cstheme="minorHAnsi"/>
                <w:sz w:val="20"/>
                <w:szCs w:val="20"/>
              </w:rPr>
              <w:t>fair,</w:t>
            </w:r>
            <w:r w:rsidR="00625B0C" w:rsidRPr="00625B0C">
              <w:rPr>
                <w:rFonts w:ascii="Avenir Next LT Pro" w:hAnsi="Avenir Next LT Pro" w:cstheme="minorHAnsi"/>
                <w:sz w:val="20"/>
                <w:szCs w:val="20"/>
              </w:rPr>
              <w:t xml:space="preserve"> and courteous environment</w:t>
            </w:r>
          </w:p>
        </w:tc>
        <w:tc>
          <w:tcPr>
            <w:tcW w:w="1601" w:type="dxa"/>
            <w:shd w:val="clear" w:color="auto" w:fill="auto"/>
          </w:tcPr>
          <w:p w14:paraId="1E2C5A37"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68DBA03"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625B0C" w:rsidRPr="00152D5A" w14:paraId="1881452A" w14:textId="77777777" w:rsidTr="00741581">
        <w:tc>
          <w:tcPr>
            <w:tcW w:w="5765" w:type="dxa"/>
            <w:shd w:val="clear" w:color="auto" w:fill="auto"/>
          </w:tcPr>
          <w:p w14:paraId="4817AABB" w14:textId="4CEED23D" w:rsidR="00625B0C" w:rsidRPr="00625B0C" w:rsidRDefault="00625B0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D</w:t>
            </w:r>
            <w:r w:rsidRPr="00625B0C">
              <w:rPr>
                <w:rFonts w:ascii="Avenir Next LT Pro" w:hAnsi="Avenir Next LT Pro" w:cstheme="minorHAnsi"/>
                <w:sz w:val="20"/>
                <w:szCs w:val="20"/>
              </w:rPr>
              <w:t>emonstrate strong analytical skills to inform improvement</w:t>
            </w:r>
          </w:p>
        </w:tc>
        <w:tc>
          <w:tcPr>
            <w:tcW w:w="1601" w:type="dxa"/>
            <w:shd w:val="clear" w:color="auto" w:fill="auto"/>
          </w:tcPr>
          <w:p w14:paraId="4EFD9F26"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2CF5F20"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625B0C" w:rsidRPr="00152D5A" w14:paraId="3D177472" w14:textId="77777777" w:rsidTr="00741581">
        <w:tc>
          <w:tcPr>
            <w:tcW w:w="5765" w:type="dxa"/>
            <w:shd w:val="clear" w:color="auto" w:fill="auto"/>
          </w:tcPr>
          <w:p w14:paraId="103AA7C9" w14:textId="180E24C7" w:rsidR="00625B0C" w:rsidRDefault="008C2062" w:rsidP="0079644E">
            <w:pPr>
              <w:pStyle w:val="ListParagraph"/>
              <w:numPr>
                <w:ilvl w:val="0"/>
                <w:numId w:val="5"/>
              </w:numPr>
              <w:spacing w:before="240" w:line="276" w:lineRule="auto"/>
              <w:rPr>
                <w:rFonts w:ascii="Avenir Next LT Pro" w:hAnsi="Avenir Next LT Pro" w:cstheme="minorHAnsi"/>
                <w:sz w:val="20"/>
                <w:szCs w:val="20"/>
              </w:rPr>
            </w:pPr>
            <w:r w:rsidRPr="008C2062">
              <w:rPr>
                <w:rFonts w:ascii="Avenir Next LT Pro" w:hAnsi="Avenir Next LT Pro" w:cstheme="minorHAnsi"/>
                <w:sz w:val="20"/>
                <w:szCs w:val="20"/>
              </w:rPr>
              <w:t>B</w:t>
            </w:r>
            <w:r>
              <w:rPr>
                <w:rFonts w:ascii="Avenir Next LT Pro" w:hAnsi="Avenir Next LT Pro" w:cstheme="minorHAnsi"/>
                <w:sz w:val="20"/>
                <w:szCs w:val="20"/>
              </w:rPr>
              <w:t xml:space="preserve">e </w:t>
            </w:r>
            <w:r w:rsidRPr="008C2062">
              <w:rPr>
                <w:rFonts w:ascii="Avenir Next LT Pro" w:hAnsi="Avenir Next LT Pro" w:cstheme="minorHAnsi"/>
                <w:sz w:val="20"/>
                <w:szCs w:val="20"/>
              </w:rPr>
              <w:t>innovative and able to make a change</w:t>
            </w:r>
          </w:p>
        </w:tc>
        <w:tc>
          <w:tcPr>
            <w:tcW w:w="1601" w:type="dxa"/>
            <w:shd w:val="clear" w:color="auto" w:fill="auto"/>
          </w:tcPr>
          <w:p w14:paraId="35439386"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C7F5CC9"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8C2062" w:rsidRPr="00152D5A" w14:paraId="3E6AEC61" w14:textId="77777777" w:rsidTr="00741581">
        <w:tc>
          <w:tcPr>
            <w:tcW w:w="5765" w:type="dxa"/>
            <w:shd w:val="clear" w:color="auto" w:fill="auto"/>
          </w:tcPr>
          <w:p w14:paraId="6151841E" w14:textId="6E443BB5" w:rsidR="008C2062" w:rsidRPr="008C206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C</w:t>
            </w:r>
            <w:r w:rsidR="008C2062" w:rsidRPr="008C2062">
              <w:rPr>
                <w:rFonts w:ascii="Avenir Next LT Pro" w:hAnsi="Avenir Next LT Pro" w:cstheme="minorHAnsi"/>
                <w:sz w:val="20"/>
                <w:szCs w:val="20"/>
              </w:rPr>
              <w:t>ommunicate effectively with a range of audiences</w:t>
            </w:r>
          </w:p>
        </w:tc>
        <w:tc>
          <w:tcPr>
            <w:tcW w:w="1601" w:type="dxa"/>
            <w:shd w:val="clear" w:color="auto" w:fill="auto"/>
          </w:tcPr>
          <w:p w14:paraId="0F464CAA" w14:textId="77777777" w:rsidR="008C2062" w:rsidRPr="0079613D" w:rsidRDefault="008C20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6F7E077" w14:textId="77777777" w:rsidR="008C2062" w:rsidRPr="0079613D" w:rsidRDefault="008C2062" w:rsidP="0079644E">
            <w:pPr>
              <w:spacing w:before="240" w:line="276" w:lineRule="auto"/>
              <w:jc w:val="center"/>
              <w:rPr>
                <w:rFonts w:ascii="Avenir Next LT Pro" w:hAnsi="Avenir Next LT Pro" w:cstheme="minorHAnsi"/>
                <w:b/>
                <w:bCs/>
                <w:sz w:val="20"/>
                <w:szCs w:val="20"/>
              </w:rPr>
            </w:pPr>
          </w:p>
        </w:tc>
      </w:tr>
      <w:tr w:rsidR="008C2062" w:rsidRPr="00152D5A" w14:paraId="48E1262E" w14:textId="77777777" w:rsidTr="00741581">
        <w:tc>
          <w:tcPr>
            <w:tcW w:w="5765" w:type="dxa"/>
            <w:shd w:val="clear" w:color="auto" w:fill="auto"/>
          </w:tcPr>
          <w:p w14:paraId="0BCDAC7E" w14:textId="6304DB68" w:rsidR="008C2062" w:rsidRPr="008C206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w:t>
            </w:r>
            <w:r w:rsidR="003116B8" w:rsidRPr="003116B8">
              <w:rPr>
                <w:rFonts w:ascii="Avenir Next LT Pro" w:hAnsi="Avenir Next LT Pro" w:cstheme="minorHAnsi"/>
                <w:sz w:val="20"/>
                <w:szCs w:val="20"/>
              </w:rPr>
              <w:t>ave a genuine liking of young people</w:t>
            </w:r>
          </w:p>
        </w:tc>
        <w:tc>
          <w:tcPr>
            <w:tcW w:w="1601" w:type="dxa"/>
            <w:shd w:val="clear" w:color="auto" w:fill="auto"/>
          </w:tcPr>
          <w:p w14:paraId="6C5F0BC7" w14:textId="77777777" w:rsidR="008C2062" w:rsidRPr="0079613D" w:rsidRDefault="008C20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553BF5E" w14:textId="77777777" w:rsidR="008C2062" w:rsidRPr="0079613D" w:rsidRDefault="008C2062" w:rsidP="0079644E">
            <w:pPr>
              <w:spacing w:before="240" w:line="276" w:lineRule="auto"/>
              <w:jc w:val="center"/>
              <w:rPr>
                <w:rFonts w:ascii="Avenir Next LT Pro" w:hAnsi="Avenir Next LT Pro" w:cstheme="minorHAnsi"/>
                <w:b/>
                <w:bCs/>
                <w:sz w:val="20"/>
                <w:szCs w:val="20"/>
              </w:rPr>
            </w:pPr>
          </w:p>
        </w:tc>
      </w:tr>
      <w:tr w:rsidR="003116B8" w:rsidRPr="00152D5A" w14:paraId="4128FC7A" w14:textId="77777777" w:rsidTr="00741581">
        <w:tc>
          <w:tcPr>
            <w:tcW w:w="5765" w:type="dxa"/>
            <w:shd w:val="clear" w:color="auto" w:fill="auto"/>
          </w:tcPr>
          <w:p w14:paraId="686259B5" w14:textId="66F9055A" w:rsidR="003116B8"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S</w:t>
            </w:r>
            <w:r w:rsidR="003116B8" w:rsidRPr="003116B8">
              <w:rPr>
                <w:rFonts w:ascii="Avenir Next LT Pro" w:hAnsi="Avenir Next LT Pro" w:cstheme="minorHAnsi"/>
                <w:sz w:val="20"/>
                <w:szCs w:val="20"/>
              </w:rPr>
              <w:t>how they have a sense of humour and perspective</w:t>
            </w:r>
          </w:p>
        </w:tc>
        <w:tc>
          <w:tcPr>
            <w:tcW w:w="1601" w:type="dxa"/>
            <w:shd w:val="clear" w:color="auto" w:fill="auto"/>
          </w:tcPr>
          <w:p w14:paraId="201862FA" w14:textId="77777777" w:rsidR="003116B8" w:rsidRPr="0079613D" w:rsidRDefault="003116B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299CBB6" w14:textId="77777777" w:rsidR="003116B8" w:rsidRPr="0079613D" w:rsidRDefault="003116B8" w:rsidP="0079644E">
            <w:pPr>
              <w:spacing w:before="240" w:line="276" w:lineRule="auto"/>
              <w:jc w:val="center"/>
              <w:rPr>
                <w:rFonts w:ascii="Avenir Next LT Pro" w:hAnsi="Avenir Next LT Pro" w:cstheme="minorHAnsi"/>
                <w:b/>
                <w:bCs/>
                <w:sz w:val="20"/>
                <w:szCs w:val="20"/>
              </w:rPr>
            </w:pPr>
          </w:p>
        </w:tc>
      </w:tr>
      <w:tr w:rsidR="003116B8" w:rsidRPr="00152D5A" w14:paraId="0B62E459" w14:textId="77777777" w:rsidTr="00741581">
        <w:tc>
          <w:tcPr>
            <w:tcW w:w="5765" w:type="dxa"/>
            <w:shd w:val="clear" w:color="auto" w:fill="auto"/>
          </w:tcPr>
          <w:p w14:paraId="5DEC7AF2" w14:textId="68544A46" w:rsidR="003116B8"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A</w:t>
            </w:r>
            <w:r w:rsidR="003116B8" w:rsidRPr="003116B8">
              <w:rPr>
                <w:rFonts w:ascii="Avenir Next LT Pro" w:hAnsi="Avenir Next LT Pro" w:cstheme="minorHAnsi"/>
                <w:sz w:val="20"/>
                <w:szCs w:val="20"/>
              </w:rPr>
              <w:t>daptability</w:t>
            </w:r>
            <w:r w:rsidR="003116B8">
              <w:rPr>
                <w:rFonts w:ascii="Avenir Next LT Pro" w:hAnsi="Avenir Next LT Pro" w:cstheme="minorHAnsi"/>
                <w:sz w:val="20"/>
                <w:szCs w:val="20"/>
              </w:rPr>
              <w:t xml:space="preserve">, </w:t>
            </w:r>
            <w:r w:rsidR="00FA508A" w:rsidRPr="003116B8">
              <w:rPr>
                <w:rFonts w:ascii="Avenir Next LT Pro" w:hAnsi="Avenir Next LT Pro" w:cstheme="minorHAnsi"/>
                <w:sz w:val="20"/>
                <w:szCs w:val="20"/>
              </w:rPr>
              <w:t>flexibility,</w:t>
            </w:r>
            <w:r w:rsidR="003116B8" w:rsidRPr="003116B8">
              <w:rPr>
                <w:rFonts w:ascii="Avenir Next LT Pro" w:hAnsi="Avenir Next LT Pro" w:cstheme="minorHAnsi"/>
                <w:sz w:val="20"/>
                <w:szCs w:val="20"/>
              </w:rPr>
              <w:t xml:space="preserve"> </w:t>
            </w:r>
            <w:r w:rsidR="0024597E" w:rsidRPr="0024597E">
              <w:rPr>
                <w:rFonts w:ascii="Avenir Next LT Pro" w:hAnsi="Avenir Next LT Pro" w:cstheme="minorHAnsi"/>
                <w:sz w:val="20"/>
                <w:szCs w:val="20"/>
              </w:rPr>
              <w:t>and determination</w:t>
            </w:r>
          </w:p>
        </w:tc>
        <w:tc>
          <w:tcPr>
            <w:tcW w:w="1601" w:type="dxa"/>
            <w:shd w:val="clear" w:color="auto" w:fill="auto"/>
          </w:tcPr>
          <w:p w14:paraId="54356D0E" w14:textId="77777777" w:rsidR="003116B8" w:rsidRPr="0079613D" w:rsidRDefault="003116B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0A59571" w14:textId="77777777" w:rsidR="003116B8" w:rsidRPr="0079613D" w:rsidRDefault="003116B8" w:rsidP="0079644E">
            <w:pPr>
              <w:spacing w:before="240" w:line="276" w:lineRule="auto"/>
              <w:jc w:val="center"/>
              <w:rPr>
                <w:rFonts w:ascii="Avenir Next LT Pro" w:hAnsi="Avenir Next LT Pro" w:cstheme="minorHAnsi"/>
                <w:b/>
                <w:bCs/>
                <w:sz w:val="20"/>
                <w:szCs w:val="20"/>
              </w:rPr>
            </w:pPr>
          </w:p>
        </w:tc>
      </w:tr>
      <w:tr w:rsidR="0024597E" w:rsidRPr="00152D5A" w14:paraId="7CA4987B" w14:textId="77777777" w:rsidTr="00741581">
        <w:tc>
          <w:tcPr>
            <w:tcW w:w="5765" w:type="dxa"/>
            <w:shd w:val="clear" w:color="auto" w:fill="auto"/>
          </w:tcPr>
          <w:p w14:paraId="0983882B" w14:textId="44EC9AAD" w:rsidR="0024597E"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W</w:t>
            </w:r>
            <w:r w:rsidR="0024597E" w:rsidRPr="0024597E">
              <w:rPr>
                <w:rFonts w:ascii="Avenir Next LT Pro" w:hAnsi="Avenir Next LT Pro" w:cstheme="minorHAnsi"/>
                <w:sz w:val="20"/>
                <w:szCs w:val="20"/>
              </w:rPr>
              <w:t xml:space="preserve">ork independently </w:t>
            </w:r>
            <w:r w:rsidR="0024597E">
              <w:rPr>
                <w:rFonts w:ascii="Avenir Next LT Pro" w:hAnsi="Avenir Next LT Pro" w:cstheme="minorHAnsi"/>
                <w:sz w:val="20"/>
                <w:szCs w:val="20"/>
              </w:rPr>
              <w:t>and</w:t>
            </w:r>
            <w:r w:rsidR="0024597E" w:rsidRPr="0024597E">
              <w:rPr>
                <w:rFonts w:ascii="Avenir Next LT Pro" w:hAnsi="Avenir Next LT Pro" w:cstheme="minorHAnsi"/>
                <w:sz w:val="20"/>
                <w:szCs w:val="20"/>
              </w:rPr>
              <w:t xml:space="preserve"> as part of a team</w:t>
            </w:r>
          </w:p>
        </w:tc>
        <w:tc>
          <w:tcPr>
            <w:tcW w:w="1601" w:type="dxa"/>
            <w:shd w:val="clear" w:color="auto" w:fill="auto"/>
          </w:tcPr>
          <w:p w14:paraId="160B87A1" w14:textId="77777777" w:rsidR="0024597E" w:rsidRPr="0079613D" w:rsidRDefault="0024597E"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35EF332" w14:textId="77777777" w:rsidR="0024597E" w:rsidRPr="0079613D" w:rsidRDefault="0024597E" w:rsidP="0079644E">
            <w:pPr>
              <w:spacing w:before="240" w:line="276" w:lineRule="auto"/>
              <w:jc w:val="center"/>
              <w:rPr>
                <w:rFonts w:ascii="Avenir Next LT Pro" w:hAnsi="Avenir Next LT Pro" w:cstheme="minorHAnsi"/>
                <w:b/>
                <w:bCs/>
                <w:sz w:val="20"/>
                <w:szCs w:val="20"/>
              </w:rPr>
            </w:pPr>
          </w:p>
        </w:tc>
      </w:tr>
      <w:tr w:rsidR="0024597E" w:rsidRPr="00152D5A" w14:paraId="569EF155" w14:textId="77777777" w:rsidTr="00741581">
        <w:tc>
          <w:tcPr>
            <w:tcW w:w="5765" w:type="dxa"/>
            <w:shd w:val="clear" w:color="auto" w:fill="auto"/>
          </w:tcPr>
          <w:p w14:paraId="421E4883" w14:textId="5DFC23EA" w:rsidR="0024597E" w:rsidRPr="0024597E" w:rsidRDefault="000A1520" w:rsidP="0079644E">
            <w:pPr>
              <w:pStyle w:val="ListParagraph"/>
              <w:numPr>
                <w:ilvl w:val="0"/>
                <w:numId w:val="5"/>
              </w:numPr>
              <w:spacing w:before="240" w:line="276" w:lineRule="auto"/>
              <w:rPr>
                <w:rFonts w:ascii="Avenir Next LT Pro" w:hAnsi="Avenir Next LT Pro" w:cstheme="minorHAnsi"/>
                <w:sz w:val="20"/>
                <w:szCs w:val="20"/>
              </w:rPr>
            </w:pPr>
            <w:r w:rsidRPr="000A1520">
              <w:rPr>
                <w:rFonts w:ascii="Avenir Next LT Pro" w:hAnsi="Avenir Next LT Pro" w:cstheme="minorHAnsi"/>
                <w:sz w:val="20"/>
                <w:szCs w:val="20"/>
              </w:rPr>
              <w:t>Inspire</w:t>
            </w:r>
            <w:r>
              <w:rPr>
                <w:rFonts w:ascii="Avenir Next LT Pro" w:hAnsi="Avenir Next LT Pro" w:cstheme="minorHAnsi"/>
                <w:sz w:val="20"/>
                <w:szCs w:val="20"/>
              </w:rPr>
              <w:t xml:space="preserve">, </w:t>
            </w:r>
            <w:r w:rsidRPr="000A1520">
              <w:rPr>
                <w:rFonts w:ascii="Avenir Next LT Pro" w:hAnsi="Avenir Next LT Pro" w:cstheme="minorHAnsi"/>
                <w:sz w:val="20"/>
                <w:szCs w:val="20"/>
              </w:rPr>
              <w:t>motivate</w:t>
            </w:r>
            <w:r w:rsidR="00C53F0C">
              <w:rPr>
                <w:rFonts w:ascii="Avenir Next LT Pro" w:hAnsi="Avenir Next LT Pro" w:cstheme="minorHAnsi"/>
                <w:sz w:val="20"/>
                <w:szCs w:val="20"/>
              </w:rPr>
              <w:t xml:space="preserve">, </w:t>
            </w:r>
            <w:r w:rsidR="00C53F0C" w:rsidRPr="00C53F0C">
              <w:rPr>
                <w:rFonts w:ascii="Avenir Next LT Pro" w:hAnsi="Avenir Next LT Pro" w:cstheme="minorHAnsi"/>
                <w:sz w:val="20"/>
                <w:szCs w:val="20"/>
              </w:rPr>
              <w:t>challenge find empower others</w:t>
            </w:r>
          </w:p>
        </w:tc>
        <w:tc>
          <w:tcPr>
            <w:tcW w:w="1601" w:type="dxa"/>
            <w:shd w:val="clear" w:color="auto" w:fill="auto"/>
          </w:tcPr>
          <w:p w14:paraId="1ED0A2AF" w14:textId="77777777" w:rsidR="0024597E" w:rsidRPr="0079613D" w:rsidRDefault="0024597E" w:rsidP="00C53F0C">
            <w:pPr>
              <w:pStyle w:val="ListParagraph"/>
              <w:spacing w:before="240" w:line="276" w:lineRule="auto"/>
              <w:rPr>
                <w:rFonts w:ascii="Avenir Next LT Pro" w:hAnsi="Avenir Next LT Pro" w:cstheme="minorHAnsi"/>
                <w:b/>
                <w:bCs/>
              </w:rPr>
            </w:pPr>
          </w:p>
        </w:tc>
        <w:tc>
          <w:tcPr>
            <w:tcW w:w="1650" w:type="dxa"/>
            <w:shd w:val="clear" w:color="auto" w:fill="auto"/>
          </w:tcPr>
          <w:p w14:paraId="44FDC5ED" w14:textId="589AE883" w:rsidR="0024597E" w:rsidRPr="00C53F0C" w:rsidRDefault="0024597E" w:rsidP="00C53F0C">
            <w:pPr>
              <w:pStyle w:val="ListParagraph"/>
              <w:numPr>
                <w:ilvl w:val="0"/>
                <w:numId w:val="11"/>
              </w:numPr>
              <w:spacing w:before="240" w:line="276" w:lineRule="auto"/>
              <w:jc w:val="center"/>
              <w:rPr>
                <w:rFonts w:ascii="Avenir Next LT Pro" w:hAnsi="Avenir Next LT Pro" w:cstheme="minorHAnsi"/>
                <w:b/>
                <w:bCs/>
              </w:rPr>
            </w:pPr>
          </w:p>
        </w:tc>
      </w:tr>
      <w:tr w:rsidR="00C53F0C" w:rsidRPr="00152D5A" w14:paraId="3DB2FFBF" w14:textId="77777777" w:rsidTr="00741581">
        <w:tc>
          <w:tcPr>
            <w:tcW w:w="5765" w:type="dxa"/>
            <w:shd w:val="clear" w:color="auto" w:fill="auto"/>
          </w:tcPr>
          <w:p w14:paraId="0BE31B17" w14:textId="6D3A3109" w:rsidR="00C53F0C" w:rsidRPr="000A1520"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B</w:t>
            </w:r>
            <w:r w:rsidR="00C53F0C" w:rsidRPr="00C53F0C">
              <w:rPr>
                <w:rFonts w:ascii="Avenir Next LT Pro" w:hAnsi="Avenir Next LT Pro" w:cstheme="minorHAnsi"/>
                <w:sz w:val="20"/>
                <w:szCs w:val="20"/>
              </w:rPr>
              <w:t>uild and manage effective teams</w:t>
            </w:r>
          </w:p>
        </w:tc>
        <w:tc>
          <w:tcPr>
            <w:tcW w:w="1601" w:type="dxa"/>
            <w:shd w:val="clear" w:color="auto" w:fill="auto"/>
          </w:tcPr>
          <w:p w14:paraId="22930637" w14:textId="77777777" w:rsidR="00C53F0C" w:rsidRPr="0079613D" w:rsidRDefault="00C53F0C" w:rsidP="00C53F0C">
            <w:pPr>
              <w:pStyle w:val="ListParagraph"/>
              <w:spacing w:before="240" w:line="276" w:lineRule="auto"/>
              <w:rPr>
                <w:rFonts w:ascii="Avenir Next LT Pro" w:hAnsi="Avenir Next LT Pro" w:cstheme="minorHAnsi"/>
                <w:b/>
                <w:bCs/>
              </w:rPr>
            </w:pPr>
          </w:p>
        </w:tc>
        <w:tc>
          <w:tcPr>
            <w:tcW w:w="1650" w:type="dxa"/>
            <w:shd w:val="clear" w:color="auto" w:fill="auto"/>
          </w:tcPr>
          <w:p w14:paraId="7D62430B" w14:textId="49D6D02B" w:rsidR="00C53F0C" w:rsidRPr="00C53F0C" w:rsidRDefault="00C53F0C" w:rsidP="00C53F0C">
            <w:pPr>
              <w:pStyle w:val="ListParagraph"/>
              <w:numPr>
                <w:ilvl w:val="0"/>
                <w:numId w:val="11"/>
              </w:numPr>
              <w:spacing w:before="240" w:line="276" w:lineRule="auto"/>
              <w:jc w:val="center"/>
              <w:rPr>
                <w:rFonts w:ascii="Avenir Next LT Pro" w:hAnsi="Avenir Next LT Pro" w:cstheme="minorHAnsi"/>
                <w:b/>
                <w:bCs/>
              </w:rPr>
            </w:pPr>
          </w:p>
        </w:tc>
      </w:tr>
      <w:tr w:rsidR="00854839" w:rsidRPr="00152D5A" w14:paraId="49231771" w14:textId="77777777" w:rsidTr="001A7462">
        <w:tc>
          <w:tcPr>
            <w:tcW w:w="5765" w:type="dxa"/>
            <w:shd w:val="clear" w:color="auto" w:fill="205C40"/>
          </w:tcPr>
          <w:p w14:paraId="474A1F71" w14:textId="77777777" w:rsidR="00854839" w:rsidRPr="00367909" w:rsidRDefault="00854839" w:rsidP="0079644E">
            <w:pPr>
              <w:spacing w:before="240" w:line="276" w:lineRule="auto"/>
              <w:rPr>
                <w:rFonts w:ascii="Avenir Next LT Pro" w:hAnsi="Avenir Next LT Pro" w:cstheme="minorHAnsi"/>
                <w:color w:val="FFFFFF" w:themeColor="background1"/>
                <w:sz w:val="20"/>
                <w:szCs w:val="20"/>
              </w:rPr>
            </w:pPr>
          </w:p>
        </w:tc>
        <w:tc>
          <w:tcPr>
            <w:tcW w:w="1601" w:type="dxa"/>
            <w:shd w:val="clear" w:color="auto" w:fill="205C40"/>
          </w:tcPr>
          <w:p w14:paraId="01A5151C"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5278B98"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854839" w:rsidRPr="00152D5A" w14:paraId="5E725B23" w14:textId="77777777" w:rsidTr="008330E4">
        <w:tc>
          <w:tcPr>
            <w:tcW w:w="5765" w:type="dxa"/>
            <w:shd w:val="clear" w:color="auto" w:fill="auto"/>
          </w:tcPr>
          <w:p w14:paraId="01275BC1" w14:textId="361286AC" w:rsidR="00854839" w:rsidRPr="00854839" w:rsidRDefault="008330E4" w:rsidP="00854839">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Experience of teaching your subject in a secondary school</w:t>
            </w:r>
          </w:p>
        </w:tc>
        <w:tc>
          <w:tcPr>
            <w:tcW w:w="1601" w:type="dxa"/>
            <w:shd w:val="clear" w:color="auto" w:fill="auto"/>
          </w:tcPr>
          <w:p w14:paraId="5DF7A166" w14:textId="0A8F2B81" w:rsidR="00854839" w:rsidRPr="005A5DB7" w:rsidRDefault="005A5DB7" w:rsidP="008330E4">
            <w:pPr>
              <w:pStyle w:val="ListParagraph"/>
              <w:spacing w:before="240" w:line="276" w:lineRule="auto"/>
              <w:ind w:left="360"/>
              <w:jc w:val="center"/>
              <w:rPr>
                <w:rFonts w:ascii="Avenir Next LT Pro" w:hAnsi="Avenir Next LT Pro" w:cstheme="minorHAnsi"/>
                <w:sz w:val="20"/>
                <w:szCs w:val="20"/>
              </w:rPr>
            </w:pPr>
            <w:r w:rsidRPr="005A5DB7">
              <w:rPr>
                <w:rFonts w:ascii="Avenir Next LT Pro" w:hAnsi="Avenir Next LT Pro" w:cstheme="minorHAnsi"/>
                <w:sz w:val="20"/>
                <w:szCs w:val="20"/>
              </w:rPr>
              <w:sym w:font="Wingdings" w:char="F0FC"/>
            </w:r>
          </w:p>
        </w:tc>
        <w:tc>
          <w:tcPr>
            <w:tcW w:w="1650" w:type="dxa"/>
            <w:shd w:val="clear" w:color="auto" w:fill="auto"/>
          </w:tcPr>
          <w:p w14:paraId="7FF7BF49" w14:textId="77777777" w:rsidR="00854839" w:rsidRPr="00854839" w:rsidRDefault="00854839" w:rsidP="00854839">
            <w:pPr>
              <w:pStyle w:val="ListParagraph"/>
              <w:spacing w:before="240" w:line="276" w:lineRule="auto"/>
              <w:ind w:left="360"/>
              <w:rPr>
                <w:rFonts w:ascii="Avenir Next LT Pro" w:hAnsi="Avenir Next LT Pro" w:cstheme="minorHAnsi"/>
                <w:sz w:val="20"/>
                <w:szCs w:val="20"/>
              </w:rPr>
            </w:pPr>
          </w:p>
        </w:tc>
      </w:tr>
      <w:tr w:rsidR="00C76A8E" w:rsidRPr="00152D5A" w14:paraId="3E703899" w14:textId="77777777" w:rsidTr="001A7462">
        <w:tc>
          <w:tcPr>
            <w:tcW w:w="5765" w:type="dxa"/>
            <w:shd w:val="clear" w:color="auto" w:fill="205C40"/>
          </w:tcPr>
          <w:p w14:paraId="53E22ACB"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26909CD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4DEB27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621031B4" w14:textId="77777777" w:rsidTr="00741581">
        <w:tc>
          <w:tcPr>
            <w:tcW w:w="5765" w:type="dxa"/>
            <w:shd w:val="clear" w:color="auto" w:fill="auto"/>
          </w:tcPr>
          <w:p w14:paraId="72380B1D" w14:textId="77777777"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6B0F46F4" w14:textId="77777777"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4421DC60"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65AC2161" w14:textId="77777777" w:rsidTr="001A7462">
        <w:tc>
          <w:tcPr>
            <w:tcW w:w="5765" w:type="dxa"/>
            <w:shd w:val="clear" w:color="auto" w:fill="205C40"/>
          </w:tcPr>
          <w:p w14:paraId="224FB6A3" w14:textId="77777777"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671E426F"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0EE79782"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78B97F40" w14:textId="77777777" w:rsidTr="001A7462">
        <w:tc>
          <w:tcPr>
            <w:tcW w:w="5765" w:type="dxa"/>
            <w:shd w:val="clear" w:color="auto" w:fill="FFFFFF" w:themeFill="background1"/>
          </w:tcPr>
          <w:p w14:paraId="17896733" w14:textId="77777777"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0D48C4A8" w14:textId="77777777"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BAD0C31" w14:textId="77777777"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223C1A65" w14:textId="77777777" w:rsidTr="001A7462">
        <w:tc>
          <w:tcPr>
            <w:tcW w:w="5765" w:type="dxa"/>
            <w:shd w:val="clear" w:color="auto" w:fill="FFFFFF" w:themeFill="background1"/>
          </w:tcPr>
          <w:p w14:paraId="7F53B714" w14:textId="11017A33"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Play an important part in the wider safeguarding of children – identifying concerns, sharing </w:t>
            </w:r>
            <w:r w:rsidR="009547E7" w:rsidRPr="00367909">
              <w:rPr>
                <w:rFonts w:ascii="Avenir Next LT Pro" w:hAnsi="Avenir Next LT Pro" w:cstheme="minorHAnsi"/>
                <w:sz w:val="20"/>
                <w:szCs w:val="20"/>
              </w:rPr>
              <w:t>information,</w:t>
            </w:r>
            <w:r w:rsidRPr="00367909">
              <w:rPr>
                <w:rFonts w:ascii="Avenir Next LT Pro" w:hAnsi="Avenir Next LT Pro" w:cstheme="minorHAnsi"/>
                <w:sz w:val="20"/>
                <w:szCs w:val="20"/>
              </w:rPr>
              <w:t xml:space="preserve"> and taking prompt action to safeguard and protect them.</w:t>
            </w:r>
          </w:p>
        </w:tc>
        <w:tc>
          <w:tcPr>
            <w:tcW w:w="1601" w:type="dxa"/>
            <w:shd w:val="clear" w:color="auto" w:fill="FFFFFF" w:themeFill="background1"/>
          </w:tcPr>
          <w:p w14:paraId="49A36BC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1D6AB8B1"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7D26A298" w14:textId="77777777" w:rsidTr="001A7462">
        <w:tc>
          <w:tcPr>
            <w:tcW w:w="5765" w:type="dxa"/>
            <w:shd w:val="clear" w:color="auto" w:fill="FFFFFF" w:themeFill="background1"/>
          </w:tcPr>
          <w:p w14:paraId="76CD6217"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4038FE8C"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658A13CE"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027F38" w14:textId="77777777" w:rsidTr="00741581">
        <w:tc>
          <w:tcPr>
            <w:tcW w:w="5765" w:type="dxa"/>
            <w:tcBorders>
              <w:right w:val="single" w:sz="4" w:space="0" w:color="205C40"/>
            </w:tcBorders>
            <w:shd w:val="clear" w:color="auto" w:fill="205C40"/>
          </w:tcPr>
          <w:p w14:paraId="4E389C7A"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6CD7C68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E799C2"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616FEA7E" w14:textId="77777777" w:rsidTr="001A7462">
        <w:tc>
          <w:tcPr>
            <w:tcW w:w="5765" w:type="dxa"/>
            <w:shd w:val="clear" w:color="auto" w:fill="FFFFFF" w:themeFill="background1"/>
          </w:tcPr>
          <w:p w14:paraId="16D755B9"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5E004D8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CAB4481"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1D83D79D" w14:textId="77777777" w:rsidR="003500A8" w:rsidRDefault="003500A8" w:rsidP="003500A8">
      <w:pPr>
        <w:spacing w:line="276" w:lineRule="auto"/>
        <w:rPr>
          <w:rFonts w:ascii="Avenir Next LT Pro" w:hAnsi="Avenir Next LT Pro" w:cstheme="minorHAnsi"/>
          <w:i/>
          <w:iCs/>
          <w:sz w:val="20"/>
          <w:szCs w:val="20"/>
        </w:rPr>
      </w:pPr>
    </w:p>
    <w:p w14:paraId="65F374D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47D5DE3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72BA4E06"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705033E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4FE47C09"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0B7751FE"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0F41024F" w14:textId="77777777"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B6F6" w14:textId="77777777" w:rsidR="001C4466" w:rsidRDefault="001C4466" w:rsidP="001375E3">
      <w:pPr>
        <w:spacing w:after="0" w:line="240" w:lineRule="auto"/>
      </w:pPr>
      <w:r>
        <w:separator/>
      </w:r>
    </w:p>
  </w:endnote>
  <w:endnote w:type="continuationSeparator" w:id="0">
    <w:p w14:paraId="2271BF67" w14:textId="77777777" w:rsidR="001C4466" w:rsidRDefault="001C4466" w:rsidP="001375E3">
      <w:pPr>
        <w:spacing w:after="0" w:line="240" w:lineRule="auto"/>
      </w:pPr>
      <w:r>
        <w:continuationSeparator/>
      </w:r>
    </w:p>
  </w:endnote>
  <w:endnote w:type="continuationNotice" w:id="1">
    <w:p w14:paraId="2915C4BC" w14:textId="77777777" w:rsidR="001C4466" w:rsidRDefault="001C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CE52"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8B52" w14:textId="77777777" w:rsidR="001C4466" w:rsidRDefault="001C4466" w:rsidP="001375E3">
      <w:pPr>
        <w:spacing w:after="0" w:line="240" w:lineRule="auto"/>
      </w:pPr>
      <w:r>
        <w:separator/>
      </w:r>
    </w:p>
  </w:footnote>
  <w:footnote w:type="continuationSeparator" w:id="0">
    <w:p w14:paraId="7FFB52F0" w14:textId="77777777" w:rsidR="001C4466" w:rsidRDefault="001C4466" w:rsidP="001375E3">
      <w:pPr>
        <w:spacing w:after="0" w:line="240" w:lineRule="auto"/>
      </w:pPr>
      <w:r>
        <w:continuationSeparator/>
      </w:r>
    </w:p>
  </w:footnote>
  <w:footnote w:type="continuationNotice" w:id="1">
    <w:p w14:paraId="76A94848" w14:textId="77777777" w:rsidR="001C4466" w:rsidRDefault="001C4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C024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7.85pt;height:380.55pt" o:bullet="t">
        <v:imagedata r:id="rId1" o:title="Picture1"/>
      </v:shape>
    </w:pict>
  </w:numPicBullet>
  <w:abstractNum w:abstractNumId="0" w15:restartNumberingAfterBreak="0">
    <w:nsid w:val="052D4DB9"/>
    <w:multiLevelType w:val="multilevel"/>
    <w:tmpl w:val="D9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75A63"/>
    <w:multiLevelType w:val="multilevel"/>
    <w:tmpl w:val="BD5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23EE"/>
    <w:multiLevelType w:val="multilevel"/>
    <w:tmpl w:val="1F1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3057D"/>
    <w:multiLevelType w:val="multilevel"/>
    <w:tmpl w:val="553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01991"/>
    <w:multiLevelType w:val="multilevel"/>
    <w:tmpl w:val="09E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780F"/>
    <w:multiLevelType w:val="multilevel"/>
    <w:tmpl w:val="498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A2A69"/>
    <w:multiLevelType w:val="multilevel"/>
    <w:tmpl w:val="8C6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35955"/>
    <w:multiLevelType w:val="multilevel"/>
    <w:tmpl w:val="9D9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C1EBB"/>
    <w:multiLevelType w:val="multilevel"/>
    <w:tmpl w:val="610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16796"/>
    <w:multiLevelType w:val="multilevel"/>
    <w:tmpl w:val="47F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17835"/>
    <w:multiLevelType w:val="multilevel"/>
    <w:tmpl w:val="973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B2567"/>
    <w:multiLevelType w:val="multilevel"/>
    <w:tmpl w:val="4A3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465335"/>
    <w:multiLevelType w:val="multilevel"/>
    <w:tmpl w:val="ABA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D78AC"/>
    <w:multiLevelType w:val="multilevel"/>
    <w:tmpl w:val="606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D122F"/>
    <w:multiLevelType w:val="multilevel"/>
    <w:tmpl w:val="6D0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EE3087"/>
    <w:multiLevelType w:val="multilevel"/>
    <w:tmpl w:val="DB0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F5B61"/>
    <w:multiLevelType w:val="multilevel"/>
    <w:tmpl w:val="D1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5"/>
  </w:num>
  <w:num w:numId="2" w16cid:durableId="419302590">
    <w:abstractNumId w:val="13"/>
  </w:num>
  <w:num w:numId="3" w16cid:durableId="262688635">
    <w:abstractNumId w:val="18"/>
  </w:num>
  <w:num w:numId="4" w16cid:durableId="1691563129">
    <w:abstractNumId w:val="16"/>
  </w:num>
  <w:num w:numId="5" w16cid:durableId="1753970839">
    <w:abstractNumId w:val="23"/>
  </w:num>
  <w:num w:numId="6" w16cid:durableId="1747266503">
    <w:abstractNumId w:val="19"/>
  </w:num>
  <w:num w:numId="7" w16cid:durableId="1586498909">
    <w:abstractNumId w:val="17"/>
  </w:num>
  <w:num w:numId="8" w16cid:durableId="1023552315">
    <w:abstractNumId w:val="27"/>
  </w:num>
  <w:num w:numId="9" w16cid:durableId="1944145222">
    <w:abstractNumId w:val="8"/>
  </w:num>
  <w:num w:numId="10" w16cid:durableId="1205214020">
    <w:abstractNumId w:val="12"/>
  </w:num>
  <w:num w:numId="11" w16cid:durableId="1888756025">
    <w:abstractNumId w:val="6"/>
  </w:num>
  <w:num w:numId="12" w16cid:durableId="1917546686">
    <w:abstractNumId w:val="9"/>
  </w:num>
  <w:num w:numId="13" w16cid:durableId="1363550793">
    <w:abstractNumId w:val="21"/>
  </w:num>
  <w:num w:numId="14" w16cid:durableId="16128664">
    <w:abstractNumId w:val="22"/>
  </w:num>
  <w:num w:numId="15" w16cid:durableId="1797138021">
    <w:abstractNumId w:val="25"/>
  </w:num>
  <w:num w:numId="16" w16cid:durableId="581570165">
    <w:abstractNumId w:val="1"/>
  </w:num>
  <w:num w:numId="17" w16cid:durableId="890387957">
    <w:abstractNumId w:val="15"/>
  </w:num>
  <w:num w:numId="18" w16cid:durableId="44332437">
    <w:abstractNumId w:val="11"/>
  </w:num>
  <w:num w:numId="19" w16cid:durableId="1206673554">
    <w:abstractNumId w:val="14"/>
  </w:num>
  <w:num w:numId="20" w16cid:durableId="2064673308">
    <w:abstractNumId w:val="24"/>
  </w:num>
  <w:num w:numId="21" w16cid:durableId="1052458213">
    <w:abstractNumId w:val="0"/>
  </w:num>
  <w:num w:numId="22" w16cid:durableId="1147284922">
    <w:abstractNumId w:val="2"/>
  </w:num>
  <w:num w:numId="23" w16cid:durableId="1192105774">
    <w:abstractNumId w:val="3"/>
  </w:num>
  <w:num w:numId="24" w16cid:durableId="899290047">
    <w:abstractNumId w:val="4"/>
  </w:num>
  <w:num w:numId="25" w16cid:durableId="298728727">
    <w:abstractNumId w:val="10"/>
  </w:num>
  <w:num w:numId="26" w16cid:durableId="1643853621">
    <w:abstractNumId w:val="26"/>
  </w:num>
  <w:num w:numId="27" w16cid:durableId="588731233">
    <w:abstractNumId w:val="20"/>
  </w:num>
  <w:num w:numId="28" w16cid:durableId="2047489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20E96"/>
    <w:rsid w:val="00073C05"/>
    <w:rsid w:val="00073F71"/>
    <w:rsid w:val="000756B1"/>
    <w:rsid w:val="0009698C"/>
    <w:rsid w:val="000A1520"/>
    <w:rsid w:val="000A6533"/>
    <w:rsid w:val="000C1111"/>
    <w:rsid w:val="00121DC0"/>
    <w:rsid w:val="001256A1"/>
    <w:rsid w:val="00127B1E"/>
    <w:rsid w:val="001375E3"/>
    <w:rsid w:val="00152D5A"/>
    <w:rsid w:val="00176D43"/>
    <w:rsid w:val="0018122F"/>
    <w:rsid w:val="00191DAB"/>
    <w:rsid w:val="001A7462"/>
    <w:rsid w:val="001C3D60"/>
    <w:rsid w:val="001C4466"/>
    <w:rsid w:val="001D1F60"/>
    <w:rsid w:val="001F15ED"/>
    <w:rsid w:val="001F6D2D"/>
    <w:rsid w:val="00207BF9"/>
    <w:rsid w:val="00233EF0"/>
    <w:rsid w:val="0024597E"/>
    <w:rsid w:val="00246799"/>
    <w:rsid w:val="002529A5"/>
    <w:rsid w:val="0028484C"/>
    <w:rsid w:val="002B502E"/>
    <w:rsid w:val="002F38C3"/>
    <w:rsid w:val="003116B8"/>
    <w:rsid w:val="00331E1E"/>
    <w:rsid w:val="00343D7F"/>
    <w:rsid w:val="003500A8"/>
    <w:rsid w:val="00352ECF"/>
    <w:rsid w:val="00367909"/>
    <w:rsid w:val="00383247"/>
    <w:rsid w:val="003A7B20"/>
    <w:rsid w:val="003D4975"/>
    <w:rsid w:val="003D6EA8"/>
    <w:rsid w:val="003E7D87"/>
    <w:rsid w:val="004011A3"/>
    <w:rsid w:val="00440F78"/>
    <w:rsid w:val="004549A1"/>
    <w:rsid w:val="00455102"/>
    <w:rsid w:val="0046173E"/>
    <w:rsid w:val="00464BA8"/>
    <w:rsid w:val="00492149"/>
    <w:rsid w:val="004B1C1C"/>
    <w:rsid w:val="004C4215"/>
    <w:rsid w:val="004E3C41"/>
    <w:rsid w:val="004F0449"/>
    <w:rsid w:val="00533B73"/>
    <w:rsid w:val="005431C3"/>
    <w:rsid w:val="00546481"/>
    <w:rsid w:val="005942F3"/>
    <w:rsid w:val="005A1C35"/>
    <w:rsid w:val="005A5DB7"/>
    <w:rsid w:val="005B107B"/>
    <w:rsid w:val="005C14FD"/>
    <w:rsid w:val="005D36C0"/>
    <w:rsid w:val="005E5289"/>
    <w:rsid w:val="006009DD"/>
    <w:rsid w:val="00625975"/>
    <w:rsid w:val="00625B0C"/>
    <w:rsid w:val="00635BE4"/>
    <w:rsid w:val="00636367"/>
    <w:rsid w:val="006633CE"/>
    <w:rsid w:val="006D3837"/>
    <w:rsid w:val="006D73C5"/>
    <w:rsid w:val="00706C35"/>
    <w:rsid w:val="00741581"/>
    <w:rsid w:val="007564E1"/>
    <w:rsid w:val="00757EAA"/>
    <w:rsid w:val="0076335C"/>
    <w:rsid w:val="0076576C"/>
    <w:rsid w:val="00770598"/>
    <w:rsid w:val="007936BC"/>
    <w:rsid w:val="0079613D"/>
    <w:rsid w:val="0079644E"/>
    <w:rsid w:val="007C4536"/>
    <w:rsid w:val="007D05CD"/>
    <w:rsid w:val="007F484F"/>
    <w:rsid w:val="007F7A58"/>
    <w:rsid w:val="00800ED1"/>
    <w:rsid w:val="00825A6C"/>
    <w:rsid w:val="008330E4"/>
    <w:rsid w:val="008350C7"/>
    <w:rsid w:val="00854839"/>
    <w:rsid w:val="00867D2A"/>
    <w:rsid w:val="00883DB8"/>
    <w:rsid w:val="008A6805"/>
    <w:rsid w:val="008C2062"/>
    <w:rsid w:val="008D1FCF"/>
    <w:rsid w:val="008D5350"/>
    <w:rsid w:val="008E4C04"/>
    <w:rsid w:val="0093031E"/>
    <w:rsid w:val="00954638"/>
    <w:rsid w:val="009547E7"/>
    <w:rsid w:val="00995555"/>
    <w:rsid w:val="009A1DE5"/>
    <w:rsid w:val="009A4AC8"/>
    <w:rsid w:val="009B2DAB"/>
    <w:rsid w:val="009D48AE"/>
    <w:rsid w:val="009F5084"/>
    <w:rsid w:val="00A127B0"/>
    <w:rsid w:val="00A31037"/>
    <w:rsid w:val="00A311F7"/>
    <w:rsid w:val="00A36D48"/>
    <w:rsid w:val="00A4686E"/>
    <w:rsid w:val="00A6285A"/>
    <w:rsid w:val="00A6317D"/>
    <w:rsid w:val="00A718AC"/>
    <w:rsid w:val="00AA3BE0"/>
    <w:rsid w:val="00AC08E7"/>
    <w:rsid w:val="00B161D7"/>
    <w:rsid w:val="00B23F46"/>
    <w:rsid w:val="00B4499A"/>
    <w:rsid w:val="00B46725"/>
    <w:rsid w:val="00B55783"/>
    <w:rsid w:val="00B76D1E"/>
    <w:rsid w:val="00BA0AFA"/>
    <w:rsid w:val="00BA1E1B"/>
    <w:rsid w:val="00BB27C6"/>
    <w:rsid w:val="00BB4B3F"/>
    <w:rsid w:val="00BB7BD0"/>
    <w:rsid w:val="00BC07D7"/>
    <w:rsid w:val="00BE4526"/>
    <w:rsid w:val="00BE6A5B"/>
    <w:rsid w:val="00C02E80"/>
    <w:rsid w:val="00C07D6A"/>
    <w:rsid w:val="00C40213"/>
    <w:rsid w:val="00C53F0C"/>
    <w:rsid w:val="00C76A8E"/>
    <w:rsid w:val="00CA60EC"/>
    <w:rsid w:val="00CD1A64"/>
    <w:rsid w:val="00CE09A1"/>
    <w:rsid w:val="00D01B73"/>
    <w:rsid w:val="00D1649B"/>
    <w:rsid w:val="00D44536"/>
    <w:rsid w:val="00D56317"/>
    <w:rsid w:val="00D712D7"/>
    <w:rsid w:val="00D9321D"/>
    <w:rsid w:val="00D959FE"/>
    <w:rsid w:val="00DA1A89"/>
    <w:rsid w:val="00DA1CBB"/>
    <w:rsid w:val="00DB1BA0"/>
    <w:rsid w:val="00DB6CC1"/>
    <w:rsid w:val="00DF4A8B"/>
    <w:rsid w:val="00DF739C"/>
    <w:rsid w:val="00E32AAA"/>
    <w:rsid w:val="00E5545D"/>
    <w:rsid w:val="00E57FA9"/>
    <w:rsid w:val="00E70162"/>
    <w:rsid w:val="00E87C65"/>
    <w:rsid w:val="00ED040D"/>
    <w:rsid w:val="00ED2225"/>
    <w:rsid w:val="00EE0774"/>
    <w:rsid w:val="00EE2AF6"/>
    <w:rsid w:val="00EE6A74"/>
    <w:rsid w:val="00FA508A"/>
    <w:rsid w:val="00FF0592"/>
    <w:rsid w:val="00FF1207"/>
    <w:rsid w:val="00FF49CA"/>
    <w:rsid w:val="00FF6B3D"/>
    <w:rsid w:val="2918A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547CC31"/>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customStyle="1" w:styleId="paragraph">
    <w:name w:val="paragraph"/>
    <w:basedOn w:val="Normal"/>
    <w:rsid w:val="00B55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783"/>
  </w:style>
  <w:style w:type="character" w:customStyle="1" w:styleId="eop">
    <w:name w:val="eop"/>
    <w:basedOn w:val="DefaultParagraphFont"/>
    <w:rsid w:val="00B55783"/>
  </w:style>
  <w:style w:type="paragraph" w:styleId="NormalWeb">
    <w:name w:val="Normal (Web)"/>
    <w:basedOn w:val="Normal"/>
    <w:uiPriority w:val="99"/>
    <w:semiHidden/>
    <w:unhideWhenUsed/>
    <w:rsid w:val="00EE6A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256">
      <w:bodyDiv w:val="1"/>
      <w:marLeft w:val="0"/>
      <w:marRight w:val="0"/>
      <w:marTop w:val="0"/>
      <w:marBottom w:val="0"/>
      <w:divBdr>
        <w:top w:val="none" w:sz="0" w:space="0" w:color="auto"/>
        <w:left w:val="none" w:sz="0" w:space="0" w:color="auto"/>
        <w:bottom w:val="none" w:sz="0" w:space="0" w:color="auto"/>
        <w:right w:val="none" w:sz="0" w:space="0" w:color="auto"/>
      </w:divBdr>
    </w:div>
    <w:div w:id="254173411">
      <w:bodyDiv w:val="1"/>
      <w:marLeft w:val="0"/>
      <w:marRight w:val="0"/>
      <w:marTop w:val="0"/>
      <w:marBottom w:val="0"/>
      <w:divBdr>
        <w:top w:val="none" w:sz="0" w:space="0" w:color="auto"/>
        <w:left w:val="none" w:sz="0" w:space="0" w:color="auto"/>
        <w:bottom w:val="none" w:sz="0" w:space="0" w:color="auto"/>
        <w:right w:val="none" w:sz="0" w:space="0" w:color="auto"/>
      </w:divBdr>
    </w:div>
    <w:div w:id="302583495">
      <w:bodyDiv w:val="1"/>
      <w:marLeft w:val="0"/>
      <w:marRight w:val="0"/>
      <w:marTop w:val="0"/>
      <w:marBottom w:val="0"/>
      <w:divBdr>
        <w:top w:val="none" w:sz="0" w:space="0" w:color="auto"/>
        <w:left w:val="none" w:sz="0" w:space="0" w:color="auto"/>
        <w:bottom w:val="none" w:sz="0" w:space="0" w:color="auto"/>
        <w:right w:val="none" w:sz="0" w:space="0" w:color="auto"/>
      </w:divBdr>
    </w:div>
    <w:div w:id="345057773">
      <w:bodyDiv w:val="1"/>
      <w:marLeft w:val="0"/>
      <w:marRight w:val="0"/>
      <w:marTop w:val="0"/>
      <w:marBottom w:val="0"/>
      <w:divBdr>
        <w:top w:val="none" w:sz="0" w:space="0" w:color="auto"/>
        <w:left w:val="none" w:sz="0" w:space="0" w:color="auto"/>
        <w:bottom w:val="none" w:sz="0" w:space="0" w:color="auto"/>
        <w:right w:val="none" w:sz="0" w:space="0" w:color="auto"/>
      </w:divBdr>
    </w:div>
    <w:div w:id="406999144">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750082117">
      <w:bodyDiv w:val="1"/>
      <w:marLeft w:val="0"/>
      <w:marRight w:val="0"/>
      <w:marTop w:val="0"/>
      <w:marBottom w:val="0"/>
      <w:divBdr>
        <w:top w:val="none" w:sz="0" w:space="0" w:color="auto"/>
        <w:left w:val="none" w:sz="0" w:space="0" w:color="auto"/>
        <w:bottom w:val="none" w:sz="0" w:space="0" w:color="auto"/>
        <w:right w:val="none" w:sz="0" w:space="0" w:color="auto"/>
      </w:divBdr>
    </w:div>
    <w:div w:id="830095366">
      <w:bodyDiv w:val="1"/>
      <w:marLeft w:val="0"/>
      <w:marRight w:val="0"/>
      <w:marTop w:val="0"/>
      <w:marBottom w:val="0"/>
      <w:divBdr>
        <w:top w:val="none" w:sz="0" w:space="0" w:color="auto"/>
        <w:left w:val="none" w:sz="0" w:space="0" w:color="auto"/>
        <w:bottom w:val="none" w:sz="0" w:space="0" w:color="auto"/>
        <w:right w:val="none" w:sz="0" w:space="0" w:color="auto"/>
      </w:divBdr>
    </w:div>
    <w:div w:id="885072013">
      <w:bodyDiv w:val="1"/>
      <w:marLeft w:val="0"/>
      <w:marRight w:val="0"/>
      <w:marTop w:val="0"/>
      <w:marBottom w:val="0"/>
      <w:divBdr>
        <w:top w:val="none" w:sz="0" w:space="0" w:color="auto"/>
        <w:left w:val="none" w:sz="0" w:space="0" w:color="auto"/>
        <w:bottom w:val="none" w:sz="0" w:space="0" w:color="auto"/>
        <w:right w:val="none" w:sz="0" w:space="0" w:color="auto"/>
      </w:divBdr>
    </w:div>
    <w:div w:id="945888194">
      <w:bodyDiv w:val="1"/>
      <w:marLeft w:val="0"/>
      <w:marRight w:val="0"/>
      <w:marTop w:val="0"/>
      <w:marBottom w:val="0"/>
      <w:divBdr>
        <w:top w:val="none" w:sz="0" w:space="0" w:color="auto"/>
        <w:left w:val="none" w:sz="0" w:space="0" w:color="auto"/>
        <w:bottom w:val="none" w:sz="0" w:space="0" w:color="auto"/>
        <w:right w:val="none" w:sz="0" w:space="0" w:color="auto"/>
      </w:divBdr>
    </w:div>
    <w:div w:id="1019047267">
      <w:bodyDiv w:val="1"/>
      <w:marLeft w:val="0"/>
      <w:marRight w:val="0"/>
      <w:marTop w:val="0"/>
      <w:marBottom w:val="0"/>
      <w:divBdr>
        <w:top w:val="none" w:sz="0" w:space="0" w:color="auto"/>
        <w:left w:val="none" w:sz="0" w:space="0" w:color="auto"/>
        <w:bottom w:val="none" w:sz="0" w:space="0" w:color="auto"/>
        <w:right w:val="none" w:sz="0" w:space="0" w:color="auto"/>
      </w:divBdr>
    </w:div>
    <w:div w:id="1051274342">
      <w:bodyDiv w:val="1"/>
      <w:marLeft w:val="0"/>
      <w:marRight w:val="0"/>
      <w:marTop w:val="0"/>
      <w:marBottom w:val="0"/>
      <w:divBdr>
        <w:top w:val="none" w:sz="0" w:space="0" w:color="auto"/>
        <w:left w:val="none" w:sz="0" w:space="0" w:color="auto"/>
        <w:bottom w:val="none" w:sz="0" w:space="0" w:color="auto"/>
        <w:right w:val="none" w:sz="0" w:space="0" w:color="auto"/>
      </w:divBdr>
      <w:divsChild>
        <w:div w:id="302396310">
          <w:marLeft w:val="0"/>
          <w:marRight w:val="0"/>
          <w:marTop w:val="0"/>
          <w:marBottom w:val="0"/>
          <w:divBdr>
            <w:top w:val="none" w:sz="0" w:space="0" w:color="auto"/>
            <w:left w:val="none" w:sz="0" w:space="0" w:color="auto"/>
            <w:bottom w:val="none" w:sz="0" w:space="0" w:color="auto"/>
            <w:right w:val="none" w:sz="0" w:space="0" w:color="auto"/>
          </w:divBdr>
        </w:div>
        <w:div w:id="540678592">
          <w:marLeft w:val="0"/>
          <w:marRight w:val="0"/>
          <w:marTop w:val="0"/>
          <w:marBottom w:val="0"/>
          <w:divBdr>
            <w:top w:val="none" w:sz="0" w:space="0" w:color="auto"/>
            <w:left w:val="none" w:sz="0" w:space="0" w:color="auto"/>
            <w:bottom w:val="none" w:sz="0" w:space="0" w:color="auto"/>
            <w:right w:val="none" w:sz="0" w:space="0" w:color="auto"/>
          </w:divBdr>
        </w:div>
        <w:div w:id="1700475467">
          <w:marLeft w:val="0"/>
          <w:marRight w:val="0"/>
          <w:marTop w:val="0"/>
          <w:marBottom w:val="0"/>
          <w:divBdr>
            <w:top w:val="none" w:sz="0" w:space="0" w:color="auto"/>
            <w:left w:val="none" w:sz="0" w:space="0" w:color="auto"/>
            <w:bottom w:val="none" w:sz="0" w:space="0" w:color="auto"/>
            <w:right w:val="none" w:sz="0" w:space="0" w:color="auto"/>
          </w:divBdr>
        </w:div>
        <w:div w:id="1803384938">
          <w:marLeft w:val="0"/>
          <w:marRight w:val="0"/>
          <w:marTop w:val="0"/>
          <w:marBottom w:val="0"/>
          <w:divBdr>
            <w:top w:val="none" w:sz="0" w:space="0" w:color="auto"/>
            <w:left w:val="none" w:sz="0" w:space="0" w:color="auto"/>
            <w:bottom w:val="none" w:sz="0" w:space="0" w:color="auto"/>
            <w:right w:val="none" w:sz="0" w:space="0" w:color="auto"/>
          </w:divBdr>
        </w:div>
        <w:div w:id="884369347">
          <w:marLeft w:val="0"/>
          <w:marRight w:val="0"/>
          <w:marTop w:val="0"/>
          <w:marBottom w:val="0"/>
          <w:divBdr>
            <w:top w:val="none" w:sz="0" w:space="0" w:color="auto"/>
            <w:left w:val="none" w:sz="0" w:space="0" w:color="auto"/>
            <w:bottom w:val="none" w:sz="0" w:space="0" w:color="auto"/>
            <w:right w:val="none" w:sz="0" w:space="0" w:color="auto"/>
          </w:divBdr>
        </w:div>
      </w:divsChild>
    </w:div>
    <w:div w:id="1069575679">
      <w:bodyDiv w:val="1"/>
      <w:marLeft w:val="0"/>
      <w:marRight w:val="0"/>
      <w:marTop w:val="0"/>
      <w:marBottom w:val="0"/>
      <w:divBdr>
        <w:top w:val="none" w:sz="0" w:space="0" w:color="auto"/>
        <w:left w:val="none" w:sz="0" w:space="0" w:color="auto"/>
        <w:bottom w:val="none" w:sz="0" w:space="0" w:color="auto"/>
        <w:right w:val="none" w:sz="0" w:space="0" w:color="auto"/>
      </w:divBdr>
    </w:div>
    <w:div w:id="1460495459">
      <w:bodyDiv w:val="1"/>
      <w:marLeft w:val="0"/>
      <w:marRight w:val="0"/>
      <w:marTop w:val="0"/>
      <w:marBottom w:val="0"/>
      <w:divBdr>
        <w:top w:val="none" w:sz="0" w:space="0" w:color="auto"/>
        <w:left w:val="none" w:sz="0" w:space="0" w:color="auto"/>
        <w:bottom w:val="none" w:sz="0" w:space="0" w:color="auto"/>
        <w:right w:val="none" w:sz="0" w:space="0" w:color="auto"/>
      </w:divBdr>
    </w:div>
    <w:div w:id="1576741155">
      <w:bodyDiv w:val="1"/>
      <w:marLeft w:val="0"/>
      <w:marRight w:val="0"/>
      <w:marTop w:val="0"/>
      <w:marBottom w:val="0"/>
      <w:divBdr>
        <w:top w:val="none" w:sz="0" w:space="0" w:color="auto"/>
        <w:left w:val="none" w:sz="0" w:space="0" w:color="auto"/>
        <w:bottom w:val="none" w:sz="0" w:space="0" w:color="auto"/>
        <w:right w:val="none" w:sz="0" w:space="0" w:color="auto"/>
      </w:divBdr>
    </w:div>
    <w:div w:id="1869878779">
      <w:bodyDiv w:val="1"/>
      <w:marLeft w:val="0"/>
      <w:marRight w:val="0"/>
      <w:marTop w:val="0"/>
      <w:marBottom w:val="0"/>
      <w:divBdr>
        <w:top w:val="none" w:sz="0" w:space="0" w:color="auto"/>
        <w:left w:val="none" w:sz="0" w:space="0" w:color="auto"/>
        <w:bottom w:val="none" w:sz="0" w:space="0" w:color="auto"/>
        <w:right w:val="none" w:sz="0" w:space="0" w:color="auto"/>
      </w:divBdr>
    </w:div>
    <w:div w:id="2006783140">
      <w:bodyDiv w:val="1"/>
      <w:marLeft w:val="0"/>
      <w:marRight w:val="0"/>
      <w:marTop w:val="0"/>
      <w:marBottom w:val="0"/>
      <w:divBdr>
        <w:top w:val="none" w:sz="0" w:space="0" w:color="auto"/>
        <w:left w:val="none" w:sz="0" w:space="0" w:color="auto"/>
        <w:bottom w:val="none" w:sz="0" w:space="0" w:color="auto"/>
        <w:right w:val="none" w:sz="0" w:space="0" w:color="auto"/>
      </w:divBdr>
    </w:div>
    <w:div w:id="20645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85442-6cab-4f36-a57d-58191421f3ba">
      <Terms xmlns="http://schemas.microsoft.com/office/infopath/2007/PartnerControls"/>
    </lcf76f155ced4ddcb4097134ff3c332f>
    <TaxCatchAll xmlns="cb511fcd-cf02-4aac-b91d-ceb3ef991571" xsi:nil="true"/>
    <LastModified xmlns="0d685442-6cab-4f36-a57d-58191421f3ba">
      <UserInfo>
        <DisplayName/>
        <AccountId xsi:nil="true"/>
        <AccountType/>
      </UserInfo>
    </LastModified>
    <_Flow_SignoffStatus xmlns="0d685442-6cab-4f36-a57d-58191421f3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F5693FFFCAB94DAA1CF199DEC05985" ma:contentTypeVersion="19" ma:contentTypeDescription="Create a new document." ma:contentTypeScope="" ma:versionID="1161127c0e8f19bf8464a728d91304f1">
  <xsd:schema xmlns:xsd="http://www.w3.org/2001/XMLSchema" xmlns:xs="http://www.w3.org/2001/XMLSchema" xmlns:p="http://schemas.microsoft.com/office/2006/metadata/properties" xmlns:ns2="0d685442-6cab-4f36-a57d-58191421f3ba" xmlns:ns3="cb511fcd-cf02-4aac-b91d-ceb3ef991571" targetNamespace="http://schemas.microsoft.com/office/2006/metadata/properties" ma:root="true" ma:fieldsID="8e29da066467e7659fa6da40a9db0413" ns2:_="" ns3:_="">
    <xsd:import namespace="0d685442-6cab-4f36-a57d-58191421f3ba"/>
    <xsd:import namespace="cb511fcd-cf02-4aac-b91d-ceb3ef991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5442-6cab-4f36-a57d-58191421f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astModified" ma:index="26" nillable="true" ma:displayName="Last Modified" ma:format="Dropdown" ma:list="UserInfo" ma:SharePointGroup="0" ma:internalName="Last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11fcd-cf02-4aac-b91d-ceb3ef991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e4a71c-c895-43d7-82f6-5a054c3d788d}" ma:internalName="TaxCatchAll" ma:showField="CatchAllData" ma:web="cb511fcd-cf02-4aac-b91d-ceb3ef991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da2966e5-c763-426f-82db-433353223df7"/>
    <ds:schemaRef ds:uri="c6958812-2083-4176-8801-10c95cb407aa"/>
    <ds:schemaRef ds:uri="0d685442-6cab-4f36-a57d-58191421f3ba"/>
    <ds:schemaRef ds:uri="cb511fcd-cf02-4aac-b91d-ceb3ef991571"/>
  </ds:schemaRefs>
</ds:datastoreItem>
</file>

<file path=customXml/itemProps2.xml><?xml version="1.0" encoding="utf-8"?>
<ds:datastoreItem xmlns:ds="http://schemas.openxmlformats.org/officeDocument/2006/customXml" ds:itemID="{3E4D272D-837B-40C1-AC29-B2B80E2B8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85442-6cab-4f36-a57d-58191421f3ba"/>
    <ds:schemaRef ds:uri="cb511fcd-cf02-4aac-b91d-ceb3ef991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cp:lastPrinted>2023-10-11T06:15:00Z</cp:lastPrinted>
  <dcterms:created xsi:type="dcterms:W3CDTF">2025-07-16T08:35:00Z</dcterms:created>
  <dcterms:modified xsi:type="dcterms:W3CDTF">2025-07-16T08:35:00Z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8900</vt:r8>
  </property>
  <property fmtid="{D5CDD505-2E9C-101B-9397-08002B2CF9AE}" pid="4" name="MediaServiceImageTags">
    <vt:lpwstr/>
  </property>
</Properties>
</file>