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66D49" w14:textId="77777777" w:rsidR="00C347C6" w:rsidRDefault="00FD258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AEAEF1" wp14:editId="357A3F2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362835" cy="60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1B68A" w14:textId="77777777" w:rsidR="00FD258A" w:rsidRDefault="00435C6B">
                            <w:r w:rsidRPr="003E59F0">
                              <w:rPr>
                                <w:rFonts w:ascii="Arial" w:hAnsi="Arial" w:cs="Arial"/>
                                <w:noProof/>
                                <w:sz w:val="52"/>
                                <w:lang w:eastAsia="en-GB"/>
                              </w:rPr>
                              <w:drawing>
                                <wp:inline distT="0" distB="0" distL="0" distR="0" wp14:anchorId="727961C3" wp14:editId="35A85EBE">
                                  <wp:extent cx="1962150" cy="495300"/>
                                  <wp:effectExtent l="0" t="0" r="0" b="0"/>
                                  <wp:docPr id="2" name="Picture 2" descr="BRIGANTIAmaster2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IGANTIAmaster20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EA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85pt;margin-top:1.05pt;width:186.05pt;height:4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" stroked="f">
                <v:textbox>
                  <w:txbxContent>
                    <w:p w14:paraId="1A61B68A" w14:textId="77777777" w:rsidR="00FD258A" w:rsidRDefault="00435C6B">
                      <w:r w:rsidRPr="003E59F0">
                        <w:rPr>
                          <w:rFonts w:ascii="Arial" w:hAnsi="Arial" w:cs="Arial"/>
                          <w:noProof/>
                          <w:sz w:val="52"/>
                          <w:lang w:eastAsia="en-GB"/>
                        </w:rPr>
                        <w:drawing>
                          <wp:inline distT="0" distB="0" distL="0" distR="0" wp14:anchorId="727961C3" wp14:editId="35A85EBE">
                            <wp:extent cx="1962150" cy="495300"/>
                            <wp:effectExtent l="0" t="0" r="0" b="0"/>
                            <wp:docPr id="2" name="Picture 2" descr="BRIGANTIAmaster2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IGANTIAmaster20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A48FA5" w14:textId="77777777" w:rsidR="00FD258A" w:rsidRDefault="00FD258A"/>
    <w:p w14:paraId="112779AC" w14:textId="77777777" w:rsidR="00054BD2" w:rsidRDefault="00E27613">
      <w:r w:rsidRPr="007731D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7DB7D" wp14:editId="388BFC63">
                <wp:simplePos x="0" y="0"/>
                <wp:positionH relativeFrom="margin">
                  <wp:align>center</wp:align>
                </wp:positionH>
                <wp:positionV relativeFrom="paragraph">
                  <wp:posOffset>246380</wp:posOffset>
                </wp:positionV>
                <wp:extent cx="4838700" cy="337185"/>
                <wp:effectExtent l="0" t="0" r="1905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C4A06" w14:textId="64A0929E" w:rsidR="00FD258A" w:rsidRPr="00FA2703" w:rsidRDefault="00FD258A" w:rsidP="00FD25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PERSON SPECIFICATION – </w:t>
                            </w:r>
                            <w:r w:rsidR="00BD58EA">
                              <w:rPr>
                                <w:rFonts w:ascii="Arial" w:hAnsi="Arial" w:cs="Arial"/>
                                <w:b/>
                              </w:rPr>
                              <w:t>Caretaker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7DB7D" id="_x0000_s1027" type="#_x0000_t202" style="position:absolute;margin-left:0;margin-top:19.4pt;width:381pt;height:2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">
                <v:textbox>
                  <w:txbxContent>
                    <w:p w14:paraId="42EC4A06" w14:textId="64A0929E" w:rsidR="00FD258A" w:rsidRPr="00FA2703" w:rsidRDefault="00FD258A" w:rsidP="00FD258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PERSON SPECIFICATION – </w:t>
                      </w:r>
                      <w:r w:rsidR="00BD58EA">
                        <w:rPr>
                          <w:rFonts w:ascii="Arial" w:hAnsi="Arial" w:cs="Arial"/>
                          <w:b/>
                        </w:rPr>
                        <w:t>Caretaker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09667" w14:textId="77777777" w:rsidR="00E27613" w:rsidRDefault="00E27613" w:rsidP="00E27613">
      <w:pPr>
        <w:pStyle w:val="Header"/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2BF6DF89" w14:textId="77777777" w:rsidR="00E27613" w:rsidRPr="00CD0737" w:rsidRDefault="00E27613" w:rsidP="00E276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CD0737">
        <w:rPr>
          <w:rFonts w:ascii="Arial" w:hAnsi="Arial" w:cs="Arial"/>
        </w:rPr>
        <w:t>Skills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</w:tblBorders>
        <w:tblLook w:val="00A0" w:firstRow="1" w:lastRow="0" w:firstColumn="1" w:lastColumn="0" w:noHBand="0" w:noVBand="0"/>
      </w:tblPr>
      <w:tblGrid>
        <w:gridCol w:w="5920"/>
        <w:gridCol w:w="1276"/>
        <w:gridCol w:w="1333"/>
      </w:tblGrid>
      <w:tr w:rsidR="00E27613" w:rsidRPr="00522BB3" w14:paraId="6F156D56" w14:textId="77777777" w:rsidTr="00736653">
        <w:trPr>
          <w:jc w:val="center"/>
        </w:trPr>
        <w:tc>
          <w:tcPr>
            <w:tcW w:w="5920" w:type="dxa"/>
            <w:tcBorders>
              <w:bottom w:val="single" w:sz="4" w:space="0" w:color="auto"/>
            </w:tcBorders>
          </w:tcPr>
          <w:p w14:paraId="38EA56D3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119E25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>Essential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6BEC9B79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>Desirable</w:t>
            </w:r>
          </w:p>
        </w:tc>
      </w:tr>
      <w:tr w:rsidR="00E27613" w:rsidRPr="00522BB3" w14:paraId="5D1ACFEF" w14:textId="77777777" w:rsidTr="00736653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</w:tcBorders>
          </w:tcPr>
          <w:p w14:paraId="24106A2A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 xml:space="preserve">The ability to </w:t>
            </w:r>
            <w:proofErr w:type="spellStart"/>
            <w:r w:rsidRPr="00522BB3">
              <w:rPr>
                <w:rFonts w:ascii="Arial" w:hAnsi="Arial" w:cs="Arial"/>
                <w:bCs/>
                <w:sz w:val="24"/>
                <w:szCs w:val="24"/>
              </w:rPr>
              <w:t>prioritise</w:t>
            </w:r>
            <w:proofErr w:type="spellEnd"/>
            <w:r w:rsidRPr="00522BB3">
              <w:rPr>
                <w:rFonts w:ascii="Arial" w:hAnsi="Arial" w:cs="Arial"/>
                <w:bCs/>
                <w:sz w:val="24"/>
                <w:szCs w:val="24"/>
              </w:rPr>
              <w:t xml:space="preserve"> work load and meet strict deadlines, often under pressure</w:t>
            </w:r>
          </w:p>
        </w:tc>
        <w:tc>
          <w:tcPr>
            <w:tcW w:w="1276" w:type="dxa"/>
          </w:tcPr>
          <w:p w14:paraId="24C592B8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9A5EEE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333" w:type="dxa"/>
          </w:tcPr>
          <w:p w14:paraId="1F38B23F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7613" w:rsidRPr="00522BB3" w14:paraId="298FDE60" w14:textId="77777777" w:rsidTr="00736653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</w:tcBorders>
          </w:tcPr>
          <w:p w14:paraId="68A7F4BD" w14:textId="02F43CBC" w:rsidR="00E27613" w:rsidRPr="00522BB3" w:rsidRDefault="001673CB" w:rsidP="00EC03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73CB">
              <w:rPr>
                <w:rFonts w:ascii="Arial" w:hAnsi="Arial" w:cs="Arial"/>
                <w:sz w:val="24"/>
                <w:szCs w:val="24"/>
              </w:rPr>
              <w:t xml:space="preserve">Have a proven track record of practical maintenance skills </w:t>
            </w:r>
          </w:p>
        </w:tc>
        <w:tc>
          <w:tcPr>
            <w:tcW w:w="1276" w:type="dxa"/>
          </w:tcPr>
          <w:p w14:paraId="0E64EC9A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333" w:type="dxa"/>
          </w:tcPr>
          <w:p w14:paraId="50D57FAD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7613" w:rsidRPr="00522BB3" w14:paraId="1AF8DEBF" w14:textId="77777777" w:rsidTr="00736653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</w:tcBorders>
          </w:tcPr>
          <w:p w14:paraId="0F52CA24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>Effective oral and written communication skills</w:t>
            </w:r>
          </w:p>
        </w:tc>
        <w:tc>
          <w:tcPr>
            <w:tcW w:w="1276" w:type="dxa"/>
          </w:tcPr>
          <w:p w14:paraId="76218291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333" w:type="dxa"/>
          </w:tcPr>
          <w:p w14:paraId="7E9AFD6B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7613" w:rsidRPr="00522BB3" w14:paraId="380AD836" w14:textId="77777777" w:rsidTr="00736653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</w:tcBorders>
          </w:tcPr>
          <w:p w14:paraId="5885F604" w14:textId="68726471" w:rsidR="00E27613" w:rsidRPr="008A74CB" w:rsidRDefault="008A74CB" w:rsidP="00736653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8A74CB">
              <w:rPr>
                <w:rFonts w:ascii="Arial" w:hAnsi="Arial" w:cs="Arial"/>
                <w:sz w:val="24"/>
                <w:szCs w:val="24"/>
              </w:rPr>
              <w:t>Sound Knowledge of Health and Safety</w:t>
            </w:r>
          </w:p>
        </w:tc>
        <w:tc>
          <w:tcPr>
            <w:tcW w:w="1276" w:type="dxa"/>
          </w:tcPr>
          <w:p w14:paraId="263BCCE0" w14:textId="6DEEBEFF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14:paraId="5F2F638C" w14:textId="7B222037" w:rsidR="00E27613" w:rsidRPr="00522BB3" w:rsidRDefault="008A74CB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E27613" w:rsidRPr="00522BB3" w14:paraId="23E61F75" w14:textId="77777777" w:rsidTr="00736653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</w:tcBorders>
          </w:tcPr>
          <w:p w14:paraId="13156E1B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>The ability to establish and maintain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22BB3">
              <w:rPr>
                <w:rFonts w:ascii="Arial" w:hAnsi="Arial" w:cs="Arial"/>
                <w:bCs/>
                <w:sz w:val="24"/>
                <w:szCs w:val="24"/>
              </w:rPr>
              <w:t>effective relationships with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students, parents,</w:t>
            </w:r>
            <w:r w:rsidRPr="00522BB3">
              <w:rPr>
                <w:rFonts w:ascii="Arial" w:hAnsi="Arial" w:cs="Arial"/>
                <w:bCs/>
                <w:sz w:val="24"/>
                <w:szCs w:val="24"/>
              </w:rPr>
              <w:t xml:space="preserve"> employees and other agencies</w:t>
            </w:r>
          </w:p>
        </w:tc>
        <w:tc>
          <w:tcPr>
            <w:tcW w:w="1276" w:type="dxa"/>
          </w:tcPr>
          <w:p w14:paraId="382DB729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333" w:type="dxa"/>
          </w:tcPr>
          <w:p w14:paraId="4CD85FF5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7613" w:rsidRPr="00522BB3" w14:paraId="2B88D03D" w14:textId="77777777" w:rsidTr="00736653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</w:tcBorders>
          </w:tcPr>
          <w:p w14:paraId="4E51A318" w14:textId="1363B3EA" w:rsidR="00E27613" w:rsidRPr="00B145AD" w:rsidRDefault="000E6385" w:rsidP="00736653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</w:t>
            </w:r>
            <w:r w:rsidR="00B145AD" w:rsidRPr="00B145AD">
              <w:rPr>
                <w:rFonts w:ascii="Arial" w:hAnsi="Arial" w:cs="Arial"/>
                <w:sz w:val="24"/>
                <w:szCs w:val="24"/>
              </w:rPr>
              <w:t xml:space="preserve"> to work alone and independently</w:t>
            </w:r>
          </w:p>
        </w:tc>
        <w:tc>
          <w:tcPr>
            <w:tcW w:w="1276" w:type="dxa"/>
          </w:tcPr>
          <w:p w14:paraId="2CEAB686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333" w:type="dxa"/>
          </w:tcPr>
          <w:p w14:paraId="4368EE3F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7613" w:rsidRPr="00522BB3" w14:paraId="70D2A1EE" w14:textId="77777777" w:rsidTr="00736653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</w:tcBorders>
          </w:tcPr>
          <w:p w14:paraId="3AA97679" w14:textId="6F38AF14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 xml:space="preserve">The ability to work well within a team committed to the effective running of the school’s </w:t>
            </w:r>
            <w:r w:rsidR="00997613">
              <w:rPr>
                <w:rFonts w:ascii="Arial" w:hAnsi="Arial" w:cs="Arial"/>
                <w:bCs/>
                <w:sz w:val="24"/>
                <w:szCs w:val="24"/>
              </w:rPr>
              <w:t>premises department</w:t>
            </w:r>
          </w:p>
        </w:tc>
        <w:tc>
          <w:tcPr>
            <w:tcW w:w="1276" w:type="dxa"/>
          </w:tcPr>
          <w:p w14:paraId="1232D049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333" w:type="dxa"/>
          </w:tcPr>
          <w:p w14:paraId="426D2935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7613" w:rsidRPr="00522BB3" w14:paraId="59B72371" w14:textId="77777777" w:rsidTr="00736653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B12D5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>Good IT skills</w:t>
            </w:r>
          </w:p>
        </w:tc>
        <w:tc>
          <w:tcPr>
            <w:tcW w:w="1276" w:type="dxa"/>
          </w:tcPr>
          <w:p w14:paraId="672E5A75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333" w:type="dxa"/>
          </w:tcPr>
          <w:p w14:paraId="7851159D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7613" w:rsidRPr="00522BB3" w14:paraId="49432C16" w14:textId="77777777" w:rsidTr="00736653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7862F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>Current first aid qualification</w:t>
            </w:r>
          </w:p>
        </w:tc>
        <w:tc>
          <w:tcPr>
            <w:tcW w:w="1276" w:type="dxa"/>
          </w:tcPr>
          <w:p w14:paraId="244394A3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14:paraId="4FAA09B4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0E6385" w:rsidRPr="00522BB3" w14:paraId="54CE77F4" w14:textId="77777777" w:rsidTr="00736653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A1C60" w14:textId="48C320CC" w:rsidR="000E6385" w:rsidRPr="00522BB3" w:rsidRDefault="000E6385" w:rsidP="00736653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Knowledg</w:t>
            </w:r>
            <w:r w:rsidR="00593CCC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of fire and emergency pro</w:t>
            </w:r>
            <w:r w:rsidR="00593CCC">
              <w:rPr>
                <w:rFonts w:ascii="Arial" w:hAnsi="Arial" w:cs="Arial"/>
                <w:bCs/>
                <w:sz w:val="24"/>
                <w:szCs w:val="24"/>
              </w:rPr>
              <w:t>cedures</w:t>
            </w:r>
          </w:p>
        </w:tc>
        <w:tc>
          <w:tcPr>
            <w:tcW w:w="1276" w:type="dxa"/>
          </w:tcPr>
          <w:p w14:paraId="3ECF74C7" w14:textId="77777777" w:rsidR="000E6385" w:rsidRPr="00522BB3" w:rsidRDefault="000E6385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14:paraId="37BFD155" w14:textId="06829101" w:rsidR="000E6385" w:rsidRPr="00522BB3" w:rsidRDefault="00593CCC" w:rsidP="00736653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593CCC" w:rsidRPr="00522BB3" w14:paraId="33E4DEA6" w14:textId="77777777" w:rsidTr="00736653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0602F" w14:textId="556FC7D7" w:rsidR="00593CCC" w:rsidRPr="00593CCC" w:rsidRDefault="00593CCC" w:rsidP="00593CCC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93CCC">
              <w:rPr>
                <w:rFonts w:ascii="Arial" w:hAnsi="Arial" w:cs="Arial"/>
                <w:sz w:val="24"/>
                <w:szCs w:val="24"/>
              </w:rPr>
              <w:t>A</w:t>
            </w:r>
            <w:r w:rsidRPr="00593CCC">
              <w:rPr>
                <w:rFonts w:ascii="Arial" w:hAnsi="Arial" w:cs="Arial"/>
                <w:sz w:val="24"/>
                <w:szCs w:val="24"/>
              </w:rPr>
              <w:t xml:space="preserve"> good understanding of services within a building such as boilers, heating, lighting and water management</w:t>
            </w:r>
          </w:p>
        </w:tc>
        <w:tc>
          <w:tcPr>
            <w:tcW w:w="1276" w:type="dxa"/>
          </w:tcPr>
          <w:p w14:paraId="2126D686" w14:textId="77777777" w:rsidR="00593CCC" w:rsidRPr="00522BB3" w:rsidRDefault="00593CCC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14:paraId="4D463969" w14:textId="77777777" w:rsidR="00593CCC" w:rsidRDefault="00593CCC" w:rsidP="00736653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009870" w14:textId="33E4D4AF" w:rsidR="00593CCC" w:rsidRPr="00522BB3" w:rsidRDefault="00593CCC" w:rsidP="00736653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  <w:tr w:rsidR="00593CCC" w:rsidRPr="00522BB3" w14:paraId="05304D57" w14:textId="77777777" w:rsidTr="00736653">
        <w:trPr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621DA" w14:textId="3787E66C" w:rsidR="00593CCC" w:rsidRDefault="00593CCC" w:rsidP="00593C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93CCC">
              <w:rPr>
                <w:rFonts w:ascii="Arial" w:hAnsi="Arial" w:cs="Arial"/>
                <w:sz w:val="24"/>
                <w:szCs w:val="24"/>
              </w:rPr>
              <w:t>A</w:t>
            </w:r>
            <w:r w:rsidRPr="00593CCC">
              <w:rPr>
                <w:rFonts w:ascii="Arial" w:hAnsi="Arial" w:cs="Arial"/>
                <w:sz w:val="24"/>
                <w:szCs w:val="24"/>
              </w:rPr>
              <w:t xml:space="preserve"> sound understanding of PPM, site </w:t>
            </w:r>
            <w:proofErr w:type="gramStart"/>
            <w:r w:rsidRPr="00593CCC">
              <w:rPr>
                <w:rFonts w:ascii="Arial" w:hAnsi="Arial" w:cs="Arial"/>
                <w:sz w:val="24"/>
                <w:szCs w:val="24"/>
              </w:rPr>
              <w:t>log books</w:t>
            </w:r>
            <w:proofErr w:type="gramEnd"/>
            <w:r w:rsidRPr="00593CCC">
              <w:rPr>
                <w:rFonts w:ascii="Arial" w:hAnsi="Arial" w:cs="Arial"/>
                <w:sz w:val="24"/>
                <w:szCs w:val="24"/>
              </w:rPr>
              <w:t xml:space="preserve">, compliance </w:t>
            </w:r>
          </w:p>
        </w:tc>
        <w:tc>
          <w:tcPr>
            <w:tcW w:w="1276" w:type="dxa"/>
          </w:tcPr>
          <w:p w14:paraId="268D6D35" w14:textId="77777777" w:rsidR="00593CCC" w:rsidRPr="00522BB3" w:rsidRDefault="00593CCC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14:paraId="3503C47E" w14:textId="77777777" w:rsidR="00593CCC" w:rsidRDefault="00593CCC" w:rsidP="00736653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A348E6" w14:textId="6C95DFBA" w:rsidR="00593CCC" w:rsidRPr="00522BB3" w:rsidRDefault="00593CCC" w:rsidP="00736653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</w:tbl>
    <w:p w14:paraId="30FF1ED6" w14:textId="77777777" w:rsidR="00E27613" w:rsidRPr="00522BB3" w:rsidRDefault="00E27613" w:rsidP="00E27613">
      <w:pPr>
        <w:pStyle w:val="BodyText"/>
        <w:rPr>
          <w:rFonts w:ascii="Arial" w:hAnsi="Arial" w:cs="Arial"/>
          <w:b/>
          <w:bCs/>
          <w:sz w:val="24"/>
          <w:szCs w:val="24"/>
        </w:rPr>
      </w:pPr>
    </w:p>
    <w:p w14:paraId="464EBF39" w14:textId="77777777" w:rsidR="00E27613" w:rsidRPr="00522BB3" w:rsidRDefault="00E27613" w:rsidP="00E27613">
      <w:pPr>
        <w:pStyle w:val="BodyText"/>
        <w:rPr>
          <w:rFonts w:ascii="Arial" w:hAnsi="Arial" w:cs="Arial"/>
          <w:b/>
          <w:bCs/>
          <w:sz w:val="24"/>
          <w:szCs w:val="24"/>
        </w:rPr>
      </w:pPr>
    </w:p>
    <w:p w14:paraId="560AD27C" w14:textId="77777777" w:rsidR="00E27613" w:rsidRDefault="00E27613" w:rsidP="00E27613">
      <w:pPr>
        <w:rPr>
          <w:rFonts w:ascii="Arial" w:hAnsi="Arial"/>
          <w:b/>
        </w:rPr>
      </w:pPr>
    </w:p>
    <w:p w14:paraId="7839C4A6" w14:textId="77777777" w:rsidR="00E27613" w:rsidRPr="005E0218" w:rsidRDefault="00E27613" w:rsidP="00E27613">
      <w:pPr>
        <w:pStyle w:val="BodyTex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 w:rsidRPr="005E0218">
        <w:rPr>
          <w:rFonts w:ascii="Arial" w:hAnsi="Arial" w:cs="Arial"/>
          <w:bCs/>
          <w:sz w:val="24"/>
          <w:szCs w:val="24"/>
        </w:rPr>
        <w:t>Personal Qualities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</w:tblBorders>
        <w:tblLook w:val="00A0" w:firstRow="1" w:lastRow="0" w:firstColumn="1" w:lastColumn="0" w:noHBand="0" w:noVBand="0"/>
      </w:tblPr>
      <w:tblGrid>
        <w:gridCol w:w="5913"/>
        <w:gridCol w:w="1276"/>
        <w:gridCol w:w="1333"/>
      </w:tblGrid>
      <w:tr w:rsidR="00E27613" w:rsidRPr="00522BB3" w14:paraId="55A213D8" w14:textId="77777777" w:rsidTr="00736653">
        <w:trPr>
          <w:jc w:val="center"/>
        </w:trPr>
        <w:tc>
          <w:tcPr>
            <w:tcW w:w="5913" w:type="dxa"/>
            <w:tcBorders>
              <w:bottom w:val="single" w:sz="4" w:space="0" w:color="auto"/>
            </w:tcBorders>
          </w:tcPr>
          <w:p w14:paraId="5B39F9D5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323F03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>Essential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54A83FBD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>Desirable</w:t>
            </w:r>
          </w:p>
        </w:tc>
      </w:tr>
      <w:tr w:rsidR="00E27613" w:rsidRPr="00522BB3" w14:paraId="6E504199" w14:textId="77777777" w:rsidTr="00736653">
        <w:trPr>
          <w:jc w:val="center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02BAC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 xml:space="preserve">Commitment and </w:t>
            </w:r>
            <w:proofErr w:type="spellStart"/>
            <w:r w:rsidRPr="00522BB3">
              <w:rPr>
                <w:rFonts w:ascii="Arial" w:hAnsi="Arial" w:cs="Arial"/>
                <w:bCs/>
                <w:sz w:val="24"/>
                <w:szCs w:val="24"/>
              </w:rPr>
              <w:t>self motivation</w:t>
            </w:r>
            <w:proofErr w:type="spellEnd"/>
          </w:p>
        </w:tc>
        <w:tc>
          <w:tcPr>
            <w:tcW w:w="1276" w:type="dxa"/>
          </w:tcPr>
          <w:p w14:paraId="43F83608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333" w:type="dxa"/>
          </w:tcPr>
          <w:p w14:paraId="243DB4DD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7613" w:rsidRPr="00522BB3" w14:paraId="6E969432" w14:textId="77777777" w:rsidTr="00736653">
        <w:trPr>
          <w:jc w:val="center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17715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522BB3">
              <w:rPr>
                <w:rFonts w:ascii="Arial" w:hAnsi="Arial" w:cs="Arial"/>
                <w:bCs/>
                <w:sz w:val="24"/>
                <w:szCs w:val="24"/>
              </w:rPr>
              <w:t>nthusiasm</w:t>
            </w:r>
          </w:p>
        </w:tc>
        <w:tc>
          <w:tcPr>
            <w:tcW w:w="1276" w:type="dxa"/>
          </w:tcPr>
          <w:p w14:paraId="257214B5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333" w:type="dxa"/>
          </w:tcPr>
          <w:p w14:paraId="24912073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7613" w:rsidRPr="00522BB3" w14:paraId="52F9F01E" w14:textId="77777777" w:rsidTr="00736653">
        <w:trPr>
          <w:jc w:val="center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039C0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>Discretion</w:t>
            </w:r>
          </w:p>
        </w:tc>
        <w:tc>
          <w:tcPr>
            <w:tcW w:w="1276" w:type="dxa"/>
          </w:tcPr>
          <w:p w14:paraId="667450B1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333" w:type="dxa"/>
          </w:tcPr>
          <w:p w14:paraId="17487D41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7613" w:rsidRPr="00522BB3" w14:paraId="7825F2F5" w14:textId="77777777" w:rsidTr="00736653">
        <w:trPr>
          <w:jc w:val="center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D9001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>Flexible attitude</w:t>
            </w:r>
          </w:p>
        </w:tc>
        <w:tc>
          <w:tcPr>
            <w:tcW w:w="1276" w:type="dxa"/>
          </w:tcPr>
          <w:p w14:paraId="410A5FCA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333" w:type="dxa"/>
          </w:tcPr>
          <w:p w14:paraId="460991AA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7613" w:rsidRPr="00522BB3" w14:paraId="02DF3D74" w14:textId="77777777" w:rsidTr="00736653">
        <w:trPr>
          <w:jc w:val="center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696CA" w14:textId="77777777" w:rsidR="00E27613" w:rsidRPr="00522BB3" w:rsidRDefault="00E27613" w:rsidP="00736653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bCs/>
                <w:sz w:val="24"/>
                <w:szCs w:val="24"/>
              </w:rPr>
              <w:t>Tenacity to overcome challenges and complete tasks</w:t>
            </w:r>
          </w:p>
        </w:tc>
        <w:tc>
          <w:tcPr>
            <w:tcW w:w="1276" w:type="dxa"/>
          </w:tcPr>
          <w:p w14:paraId="4333B1E7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BB3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333" w:type="dxa"/>
          </w:tcPr>
          <w:p w14:paraId="313CC1B0" w14:textId="77777777" w:rsidR="00E27613" w:rsidRPr="00522BB3" w:rsidRDefault="00E27613" w:rsidP="00736653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9454DAD" w14:textId="77777777" w:rsidR="00E27613" w:rsidRPr="00852A66" w:rsidRDefault="00E27613" w:rsidP="00E27613"/>
    <w:p w14:paraId="02C1CB15" w14:textId="77777777" w:rsidR="00E27613" w:rsidRDefault="00E27613" w:rsidP="00E27613">
      <w:pPr>
        <w:jc w:val="center"/>
        <w:rPr>
          <w:rFonts w:ascii="Arial" w:hAnsi="Arial" w:cs="Arial"/>
          <w:b/>
          <w:u w:val="single"/>
        </w:rPr>
      </w:pPr>
    </w:p>
    <w:p w14:paraId="5F9897F4" w14:textId="77777777" w:rsidR="00E27613" w:rsidRPr="00E16F36" w:rsidRDefault="00E27613" w:rsidP="00E27613">
      <w:pPr>
        <w:tabs>
          <w:tab w:val="left" w:pos="2160"/>
        </w:tabs>
        <w:jc w:val="both"/>
        <w:rPr>
          <w:rFonts w:ascii="Arial" w:hAnsi="Arial" w:cs="Arial"/>
          <w:sz w:val="24"/>
          <w:szCs w:val="24"/>
        </w:rPr>
      </w:pPr>
    </w:p>
    <w:p w14:paraId="5B30672D" w14:textId="77777777" w:rsidR="00C55DCC" w:rsidRDefault="00C55DCC" w:rsidP="00C55DCC">
      <w:pPr>
        <w:pStyle w:val="Default"/>
        <w:rPr>
          <w:color w:val="auto"/>
        </w:rPr>
      </w:pPr>
      <w:bookmarkStart w:id="0" w:name="_GoBack"/>
      <w:bookmarkEnd w:id="0"/>
    </w:p>
    <w:sectPr w:rsidR="00C55DCC" w:rsidSect="00435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5060A" w14:textId="77777777" w:rsidR="006B5C72" w:rsidRDefault="006B5C72" w:rsidP="00083F09">
      <w:pPr>
        <w:spacing w:after="0" w:line="240" w:lineRule="auto"/>
      </w:pPr>
      <w:r>
        <w:separator/>
      </w:r>
    </w:p>
  </w:endnote>
  <w:endnote w:type="continuationSeparator" w:id="0">
    <w:p w14:paraId="632D1BF3" w14:textId="77777777" w:rsidR="006B5C72" w:rsidRDefault="006B5C72" w:rsidP="0008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94A80" w14:textId="77777777" w:rsidR="00083F09" w:rsidRDefault="00083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DD1B" w14:textId="77777777" w:rsidR="00083F09" w:rsidRDefault="00083F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A7214" w14:textId="77777777" w:rsidR="00083F09" w:rsidRDefault="00083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A3536" w14:textId="77777777" w:rsidR="006B5C72" w:rsidRDefault="006B5C72" w:rsidP="00083F09">
      <w:pPr>
        <w:spacing w:after="0" w:line="240" w:lineRule="auto"/>
      </w:pPr>
      <w:r>
        <w:separator/>
      </w:r>
    </w:p>
  </w:footnote>
  <w:footnote w:type="continuationSeparator" w:id="0">
    <w:p w14:paraId="1CD7176E" w14:textId="77777777" w:rsidR="006B5C72" w:rsidRDefault="006B5C72" w:rsidP="0008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83944" w14:textId="77777777" w:rsidR="00083F09" w:rsidRDefault="00083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15F0A" w14:textId="77777777" w:rsidR="00083F09" w:rsidRDefault="00083F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080EC" w14:textId="77777777" w:rsidR="00083F09" w:rsidRDefault="00083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9F1"/>
    <w:multiLevelType w:val="hybridMultilevel"/>
    <w:tmpl w:val="994C8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10F7"/>
    <w:multiLevelType w:val="hybridMultilevel"/>
    <w:tmpl w:val="22187C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56C"/>
    <w:multiLevelType w:val="hybridMultilevel"/>
    <w:tmpl w:val="05BC6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6037"/>
    <w:multiLevelType w:val="hybridMultilevel"/>
    <w:tmpl w:val="D6CE24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74494"/>
    <w:multiLevelType w:val="hybridMultilevel"/>
    <w:tmpl w:val="8B1EA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07B0"/>
    <w:multiLevelType w:val="hybridMultilevel"/>
    <w:tmpl w:val="9C001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54E2F"/>
    <w:multiLevelType w:val="hybridMultilevel"/>
    <w:tmpl w:val="23247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24AF0"/>
    <w:multiLevelType w:val="hybridMultilevel"/>
    <w:tmpl w:val="5BBC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F5A34"/>
    <w:multiLevelType w:val="hybridMultilevel"/>
    <w:tmpl w:val="6BE821B8"/>
    <w:lvl w:ilvl="0" w:tplc="0409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8A"/>
    <w:rsid w:val="00054BD2"/>
    <w:rsid w:val="00083F09"/>
    <w:rsid w:val="000A4BEC"/>
    <w:rsid w:val="000E6385"/>
    <w:rsid w:val="0015740D"/>
    <w:rsid w:val="001673CB"/>
    <w:rsid w:val="002C14E8"/>
    <w:rsid w:val="002E744F"/>
    <w:rsid w:val="00435C6B"/>
    <w:rsid w:val="00593CCC"/>
    <w:rsid w:val="005E5487"/>
    <w:rsid w:val="006B5C72"/>
    <w:rsid w:val="008A74CB"/>
    <w:rsid w:val="00984086"/>
    <w:rsid w:val="00997613"/>
    <w:rsid w:val="00B145AD"/>
    <w:rsid w:val="00BD58EA"/>
    <w:rsid w:val="00C347C6"/>
    <w:rsid w:val="00C55DCC"/>
    <w:rsid w:val="00C676DA"/>
    <w:rsid w:val="00E27613"/>
    <w:rsid w:val="00EC0387"/>
    <w:rsid w:val="00F52B1B"/>
    <w:rsid w:val="00FA53B0"/>
    <w:rsid w:val="00FA60D7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54FA2"/>
  <w15:chartTrackingRefBased/>
  <w15:docId w15:val="{70881C26-0AD3-42A8-A756-3C9020B2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27613"/>
    <w:pPr>
      <w:keepNext/>
      <w:numPr>
        <w:ilvl w:val="12"/>
      </w:numPr>
      <w:spacing w:after="0" w:line="240" w:lineRule="auto"/>
      <w:ind w:left="-426" w:right="-760"/>
      <w:jc w:val="both"/>
      <w:outlineLvl w:val="3"/>
    </w:pPr>
    <w:rPr>
      <w:rFonts w:ascii="Arial" w:eastAsia="Times New Roman" w:hAnsi="Arial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D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58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08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09"/>
  </w:style>
  <w:style w:type="paragraph" w:styleId="Footer">
    <w:name w:val="footer"/>
    <w:basedOn w:val="Normal"/>
    <w:link w:val="FooterChar"/>
    <w:uiPriority w:val="99"/>
    <w:unhideWhenUsed/>
    <w:rsid w:val="0008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09"/>
  </w:style>
  <w:style w:type="paragraph" w:customStyle="1" w:styleId="Default">
    <w:name w:val="Default"/>
    <w:rsid w:val="00435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27613"/>
    <w:rPr>
      <w:rFonts w:ascii="Arial" w:eastAsia="Times New Roman" w:hAnsi="Arial" w:cs="Times New Roman"/>
      <w:b/>
      <w:szCs w:val="20"/>
      <w:lang w:val="en-US"/>
    </w:rPr>
  </w:style>
  <w:style w:type="paragraph" w:styleId="BodyText">
    <w:name w:val="Body Text"/>
    <w:basedOn w:val="Normal"/>
    <w:link w:val="BodyTextChar"/>
    <w:rsid w:val="00E27613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27613"/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05AC6C4A7741BC080C69BE89F656" ma:contentTypeVersion="12" ma:contentTypeDescription="Create a new document." ma:contentTypeScope="" ma:versionID="6d2a48f8bbe6895272cb06076c5ef09e">
  <xsd:schema xmlns:xsd="http://www.w3.org/2001/XMLSchema" xmlns:xs="http://www.w3.org/2001/XMLSchema" xmlns:p="http://schemas.microsoft.com/office/2006/metadata/properties" xmlns:ns2="0278977a-0981-456d-985c-8a14b45094ef" xmlns:ns3="d7fa9d1b-6cd3-45bc-8756-17e9853280ba" targetNamespace="http://schemas.microsoft.com/office/2006/metadata/properties" ma:root="true" ma:fieldsID="8d5b8938661c770ff65e23aa3f2863eb" ns2:_="" ns3:_="">
    <xsd:import namespace="0278977a-0981-456d-985c-8a14b45094ef"/>
    <xsd:import namespace="d7fa9d1b-6cd3-45bc-8756-17e985328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977a-0981-456d-985c-8a14b450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9d1b-6cd3-45bc-8756-17e98532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5970DC-B4AA-4C0F-BAF1-A81EC868D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8977a-0981-456d-985c-8a14b45094ef"/>
    <ds:schemaRef ds:uri="d7fa9d1b-6cd3-45bc-8756-17e985328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8856D-64AB-4240-8D6F-1D48A00FD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7C3C04-587C-4E36-9C2C-EEE59987D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Brigantia Learning Trust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Gibson</dc:creator>
  <cp:keywords/>
  <dc:description/>
  <cp:lastModifiedBy>Carol Wall</cp:lastModifiedBy>
  <cp:revision>10</cp:revision>
  <cp:lastPrinted>2018-05-14T11:31:00Z</cp:lastPrinted>
  <dcterms:created xsi:type="dcterms:W3CDTF">2021-02-16T08:19:00Z</dcterms:created>
  <dcterms:modified xsi:type="dcterms:W3CDTF">2021-02-16T08:27:00Z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0x0101001B3F05AC6C4A7741BC080C69BE89F656</vt:lpwstr>
  </property>
</Properties>
</file>