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22" w:rsidRPr="0048387D" w:rsidRDefault="00EE1422" w:rsidP="00A05263">
      <w:pPr>
        <w:tabs>
          <w:tab w:val="center" w:pos="4513"/>
          <w:tab w:val="right" w:pos="9026"/>
        </w:tabs>
        <w:rPr>
          <w:b/>
          <w:color w:val="1F497D" w:themeColor="text2"/>
          <w:sz w:val="2"/>
          <w:szCs w:val="28"/>
        </w:rPr>
      </w:pPr>
      <w:bookmarkStart w:id="0" w:name="_GoBack"/>
      <w:bookmarkEnd w:id="0"/>
    </w:p>
    <w:p w:rsidR="00190FEF" w:rsidRDefault="00190FEF"/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366"/>
        <w:gridCol w:w="5300"/>
        <w:gridCol w:w="3825"/>
      </w:tblGrid>
      <w:tr w:rsidR="00EE1422" w:rsidTr="00B217E8">
        <w:tc>
          <w:tcPr>
            <w:tcW w:w="1357" w:type="dxa"/>
          </w:tcPr>
          <w:p w:rsidR="00EE1422" w:rsidRDefault="00EE1422"/>
        </w:tc>
        <w:tc>
          <w:tcPr>
            <w:tcW w:w="5306" w:type="dxa"/>
          </w:tcPr>
          <w:p w:rsidR="00EE1422" w:rsidRPr="00F15EE7" w:rsidRDefault="00EE1422">
            <w:pPr>
              <w:rPr>
                <w:b/>
              </w:rPr>
            </w:pPr>
            <w:r w:rsidRPr="00F15EE7">
              <w:rPr>
                <w:b/>
              </w:rPr>
              <w:t>Essential</w:t>
            </w:r>
          </w:p>
        </w:tc>
        <w:tc>
          <w:tcPr>
            <w:tcW w:w="3828" w:type="dxa"/>
          </w:tcPr>
          <w:p w:rsidR="00EE1422" w:rsidRPr="00F15EE7" w:rsidRDefault="00EE1422">
            <w:pPr>
              <w:rPr>
                <w:b/>
              </w:rPr>
            </w:pPr>
            <w:r w:rsidRPr="00F15EE7">
              <w:rPr>
                <w:b/>
              </w:rPr>
              <w:t>Desirable</w:t>
            </w:r>
          </w:p>
        </w:tc>
      </w:tr>
      <w:tr w:rsidR="005D4DA8" w:rsidTr="00B217E8">
        <w:tc>
          <w:tcPr>
            <w:tcW w:w="1357" w:type="dxa"/>
            <w:vAlign w:val="center"/>
          </w:tcPr>
          <w:p w:rsidR="005D4DA8" w:rsidRPr="00F15EE7" w:rsidRDefault="00821381" w:rsidP="00205397">
            <w:pPr>
              <w:rPr>
                <w:b/>
                <w:sz w:val="20"/>
                <w:szCs w:val="20"/>
              </w:rPr>
            </w:pPr>
            <w:r w:rsidRPr="00F15EE7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5306" w:type="dxa"/>
          </w:tcPr>
          <w:p w:rsidR="00821381" w:rsidRDefault="00205397" w:rsidP="008213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Qualified to degree level and above </w:t>
            </w:r>
          </w:p>
          <w:p w:rsidR="00205397" w:rsidRDefault="00205397" w:rsidP="008213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to teach in the UK</w:t>
            </w:r>
          </w:p>
          <w:p w:rsidR="00205397" w:rsidRPr="00821381" w:rsidRDefault="00205397" w:rsidP="008213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to work in the UK</w:t>
            </w:r>
          </w:p>
        </w:tc>
        <w:tc>
          <w:tcPr>
            <w:tcW w:w="3828" w:type="dxa"/>
          </w:tcPr>
          <w:p w:rsidR="00C9734E" w:rsidRPr="00205397" w:rsidRDefault="00205397" w:rsidP="0020539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205397">
              <w:rPr>
                <w:color w:val="000000" w:themeColor="text1"/>
                <w:sz w:val="20"/>
                <w:szCs w:val="20"/>
              </w:rPr>
              <w:t>Good Honours Degree</w:t>
            </w:r>
          </w:p>
          <w:p w:rsidR="00205397" w:rsidRPr="00205397" w:rsidRDefault="00205397" w:rsidP="0020539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205397">
              <w:rPr>
                <w:color w:val="000000" w:themeColor="text1"/>
                <w:sz w:val="20"/>
                <w:szCs w:val="20"/>
              </w:rPr>
              <w:t>Masters Degree</w:t>
            </w:r>
          </w:p>
          <w:p w:rsidR="00C9734E" w:rsidRPr="003C4CC5" w:rsidRDefault="00C9734E">
            <w:pPr>
              <w:rPr>
                <w:sz w:val="20"/>
                <w:szCs w:val="20"/>
              </w:rPr>
            </w:pPr>
          </w:p>
        </w:tc>
      </w:tr>
      <w:tr w:rsidR="00205397" w:rsidTr="00B217E8">
        <w:tc>
          <w:tcPr>
            <w:tcW w:w="1357" w:type="dxa"/>
            <w:vAlign w:val="center"/>
          </w:tcPr>
          <w:p w:rsidR="00205397" w:rsidRPr="00F15EE7" w:rsidRDefault="00205397" w:rsidP="00205397">
            <w:pPr>
              <w:rPr>
                <w:b/>
                <w:sz w:val="20"/>
                <w:szCs w:val="20"/>
              </w:rPr>
            </w:pPr>
            <w:r w:rsidRPr="00F15EE7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5306" w:type="dxa"/>
          </w:tcPr>
          <w:p w:rsidR="00205397" w:rsidRDefault="00205397" w:rsidP="008213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raising attainment in a challenging classroom environment </w:t>
            </w:r>
          </w:p>
          <w:p w:rsidR="00205397" w:rsidRDefault="00205397" w:rsidP="008213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successfully improving the teaching of other</w:t>
            </w:r>
          </w:p>
          <w:p w:rsidR="00205397" w:rsidRDefault="00205397" w:rsidP="0082138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consistently delivering lessons that are at least consistently good for all ages and ability</w:t>
            </w:r>
          </w:p>
        </w:tc>
        <w:tc>
          <w:tcPr>
            <w:tcW w:w="3828" w:type="dxa"/>
          </w:tcPr>
          <w:p w:rsidR="00205397" w:rsidRDefault="00205397" w:rsidP="0020539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Experience of partnership working </w:t>
            </w:r>
          </w:p>
          <w:p w:rsidR="00205397" w:rsidRDefault="00205397" w:rsidP="0020539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Experience of leading staff in key aspects of school</w:t>
            </w:r>
          </w:p>
          <w:p w:rsidR="00205397" w:rsidRDefault="00205397" w:rsidP="0020539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Improvement or monitoring and evaluation </w:t>
            </w:r>
          </w:p>
          <w:p w:rsidR="00205397" w:rsidRDefault="00205397" w:rsidP="0020539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Involvement in cross curricular, whole school activities</w:t>
            </w:r>
          </w:p>
          <w:p w:rsidR="00205397" w:rsidRPr="00205397" w:rsidRDefault="00205397" w:rsidP="0020539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Experience of leading training/ development with the school</w:t>
            </w:r>
          </w:p>
        </w:tc>
      </w:tr>
      <w:tr w:rsidR="00EE1422" w:rsidTr="00B217E8">
        <w:tc>
          <w:tcPr>
            <w:tcW w:w="1357" w:type="dxa"/>
            <w:vAlign w:val="center"/>
          </w:tcPr>
          <w:p w:rsidR="00EE1422" w:rsidRPr="00F15EE7" w:rsidRDefault="005D4DA8" w:rsidP="00F15EE7">
            <w:pPr>
              <w:rPr>
                <w:b/>
                <w:sz w:val="20"/>
                <w:szCs w:val="20"/>
              </w:rPr>
            </w:pPr>
            <w:r w:rsidRPr="00F15EE7">
              <w:rPr>
                <w:b/>
                <w:sz w:val="20"/>
                <w:szCs w:val="20"/>
              </w:rPr>
              <w:t>Knowledge / Skills</w:t>
            </w:r>
          </w:p>
        </w:tc>
        <w:tc>
          <w:tcPr>
            <w:tcW w:w="5306" w:type="dxa"/>
          </w:tcPr>
          <w:p w:rsidR="005D4DA8" w:rsidRDefault="00205397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5397">
              <w:rPr>
                <w:sz w:val="20"/>
                <w:szCs w:val="20"/>
              </w:rPr>
              <w:t xml:space="preserve">Effective team worker and leader </w:t>
            </w:r>
          </w:p>
          <w:p w:rsidR="00205397" w:rsidRDefault="00205397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expectations for accountability and consistency</w:t>
            </w:r>
          </w:p>
          <w:p w:rsidR="00205397" w:rsidRDefault="00205397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aligned with Grace Academy Coventry’s high aspirations, high expectations of self and other</w:t>
            </w:r>
          </w:p>
          <w:p w:rsidR="00205397" w:rsidRDefault="00205397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Genuine passion and a belief in the potentials of every pupil</w:t>
            </w:r>
          </w:p>
          <w:p w:rsidR="00205397" w:rsidRDefault="00205397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Motivation to continually improve standards and achieve excellence </w:t>
            </w:r>
          </w:p>
          <w:p w:rsidR="00205397" w:rsidRDefault="00205397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 to the safeguarding and welfare of all pupils 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classroom practitioner (whose lessons are rated as consistently good or better)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and systematic behaviour management with clear boundaries, sanctions, praise and rewards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communication, planning and organisational skills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resilience, motivation and commitment to driving up standards of achievement 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regular and on-going professional development and training to establish and maintain outstanding classroom practice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Passion for teaching 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orientated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Identify, analyse and resolve problems and issues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plans with concrete outcomes and effective solutions </w:t>
            </w:r>
          </w:p>
          <w:p w:rsidR="0048387D" w:rsidRPr="0048387D" w:rsidRDefault="0048387D" w:rsidP="0048387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fact-based decisions</w:t>
            </w:r>
          </w:p>
        </w:tc>
        <w:tc>
          <w:tcPr>
            <w:tcW w:w="3828" w:type="dxa"/>
          </w:tcPr>
          <w:p w:rsidR="00F55574" w:rsidRPr="0048387D" w:rsidRDefault="0048387D" w:rsidP="0048387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8387D">
              <w:rPr>
                <w:color w:val="000000" w:themeColor="text1"/>
                <w:sz w:val="20"/>
              </w:rPr>
              <w:t>Experience of leading staff in key aspects of school improvement or monitoring and evacuation</w:t>
            </w:r>
          </w:p>
        </w:tc>
      </w:tr>
      <w:tr w:rsidR="00EE1422" w:rsidTr="00B217E8">
        <w:tc>
          <w:tcPr>
            <w:tcW w:w="1357" w:type="dxa"/>
            <w:vAlign w:val="center"/>
          </w:tcPr>
          <w:p w:rsidR="00EE1422" w:rsidRPr="00F15EE7" w:rsidRDefault="005D4DA8" w:rsidP="00F15EE7">
            <w:pPr>
              <w:rPr>
                <w:b/>
                <w:sz w:val="20"/>
                <w:szCs w:val="20"/>
              </w:rPr>
            </w:pPr>
            <w:r w:rsidRPr="00F15EE7">
              <w:rPr>
                <w:b/>
                <w:sz w:val="20"/>
                <w:szCs w:val="20"/>
              </w:rPr>
              <w:t>Personable Attributes</w:t>
            </w:r>
            <w:r w:rsidR="0038047F" w:rsidRPr="00F15EE7">
              <w:rPr>
                <w:b/>
                <w:sz w:val="20"/>
                <w:szCs w:val="20"/>
              </w:rPr>
              <w:t xml:space="preserve"> &amp; Behaviours</w:t>
            </w:r>
          </w:p>
        </w:tc>
        <w:tc>
          <w:tcPr>
            <w:tcW w:w="5306" w:type="dxa"/>
          </w:tcPr>
          <w:p w:rsidR="005D4DA8" w:rsidRDefault="0048387D" w:rsidP="0048387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387D">
              <w:rPr>
                <w:sz w:val="20"/>
                <w:szCs w:val="20"/>
              </w:rPr>
              <w:t xml:space="preserve">The ability to listen </w:t>
            </w:r>
            <w:r>
              <w:rPr>
                <w:sz w:val="20"/>
                <w:szCs w:val="20"/>
              </w:rPr>
              <w:t>and communicate effectively to influence and motivate others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Empathy and the ability to understand the needs, aspirations and motivation of diverse individual groups 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Sustain energy, optimism and motivation in the face of pressure and setbacks </w:t>
            </w:r>
          </w:p>
          <w:p w:rsidR="0048387D" w:rsidRDefault="0048387D" w:rsidP="0048387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Stay calm in difficult situations </w:t>
            </w:r>
          </w:p>
          <w:p w:rsidR="0048387D" w:rsidRPr="0048387D" w:rsidRDefault="0048387D" w:rsidP="0048387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communicate clearly and get points across </w:t>
            </w:r>
          </w:p>
        </w:tc>
        <w:tc>
          <w:tcPr>
            <w:tcW w:w="3828" w:type="dxa"/>
          </w:tcPr>
          <w:p w:rsidR="00A14D3F" w:rsidRPr="00A14D3F" w:rsidRDefault="00A14D3F" w:rsidP="00D75340">
            <w:pPr>
              <w:pStyle w:val="ListParagraph"/>
              <w:rPr>
                <w:sz w:val="20"/>
              </w:rPr>
            </w:pPr>
          </w:p>
        </w:tc>
      </w:tr>
    </w:tbl>
    <w:p w:rsidR="00EE1422" w:rsidRDefault="00EE1422"/>
    <w:p w:rsidR="00EE1422" w:rsidRDefault="00EE1422" w:rsidP="00821381">
      <w:pPr>
        <w:pStyle w:val="ListParagraph"/>
      </w:pPr>
    </w:p>
    <w:sectPr w:rsidR="00EE14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E7" w:rsidRDefault="00F15EE7" w:rsidP="00F15EE7">
      <w:r>
        <w:separator/>
      </w:r>
    </w:p>
  </w:endnote>
  <w:endnote w:type="continuationSeparator" w:id="0">
    <w:p w:rsidR="00F15EE7" w:rsidRDefault="00F15EE7" w:rsidP="00F1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E7" w:rsidRDefault="00F15EE7" w:rsidP="00F15EE7">
      <w:r>
        <w:separator/>
      </w:r>
    </w:p>
  </w:footnote>
  <w:footnote w:type="continuationSeparator" w:id="0">
    <w:p w:rsidR="00F15EE7" w:rsidRDefault="00F15EE7" w:rsidP="00F1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EF" w:rsidRPr="00A05263" w:rsidRDefault="00A05263" w:rsidP="00A05263">
    <w:pPr>
      <w:tabs>
        <w:tab w:val="center" w:pos="4513"/>
        <w:tab w:val="right" w:pos="9026"/>
      </w:tabs>
      <w:jc w:val="center"/>
      <w:rPr>
        <w:b/>
        <w:color w:val="000000" w:themeColor="text1"/>
        <w:sz w:val="28"/>
        <w:szCs w:val="28"/>
      </w:rPr>
    </w:pPr>
    <w:r>
      <w:rPr>
        <w:b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-221615</wp:posOffset>
          </wp:positionV>
          <wp:extent cx="1443355" cy="619125"/>
          <wp:effectExtent l="0" t="0" r="4445" b="9525"/>
          <wp:wrapTight wrapText="bothSides">
            <wp:wrapPolygon edited="0">
              <wp:start x="0" y="0"/>
              <wp:lineTo x="0" y="21268"/>
              <wp:lineTo x="21381" y="21268"/>
              <wp:lineTo x="213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-278130</wp:posOffset>
          </wp:positionV>
          <wp:extent cx="1660525" cy="752475"/>
          <wp:effectExtent l="0" t="0" r="0" b="9525"/>
          <wp:wrapTight wrapText="bothSides">
            <wp:wrapPolygon edited="0">
              <wp:start x="0" y="0"/>
              <wp:lineTo x="0" y="21327"/>
              <wp:lineTo x="21311" y="21327"/>
              <wp:lineTo x="213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FEF" w:rsidRPr="00A05263">
      <w:rPr>
        <w:b/>
        <w:color w:val="000000" w:themeColor="text1"/>
        <w:sz w:val="28"/>
        <w:szCs w:val="28"/>
      </w:rPr>
      <w:t>Person Specification</w:t>
    </w:r>
  </w:p>
  <w:p w:rsidR="00F15EE7" w:rsidRPr="00A05263" w:rsidRDefault="00205397" w:rsidP="00A05263">
    <w:pPr>
      <w:pStyle w:val="Header"/>
      <w:jc w:val="center"/>
      <w:rPr>
        <w:color w:val="000000" w:themeColor="text1"/>
      </w:rPr>
    </w:pPr>
    <w:r>
      <w:rPr>
        <w:b/>
        <w:color w:val="000000" w:themeColor="text1"/>
        <w:sz w:val="28"/>
        <w:szCs w:val="28"/>
      </w:rPr>
      <w:t xml:space="preserve">Lead Practitioner of Maths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61E"/>
    <w:multiLevelType w:val="hybridMultilevel"/>
    <w:tmpl w:val="4C30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517"/>
    <w:multiLevelType w:val="hybridMultilevel"/>
    <w:tmpl w:val="90F4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21BF"/>
    <w:multiLevelType w:val="hybridMultilevel"/>
    <w:tmpl w:val="9914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94D"/>
    <w:multiLevelType w:val="hybridMultilevel"/>
    <w:tmpl w:val="C3E8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750E"/>
    <w:multiLevelType w:val="hybridMultilevel"/>
    <w:tmpl w:val="A2CE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90FD1"/>
    <w:multiLevelType w:val="hybridMultilevel"/>
    <w:tmpl w:val="B180187A"/>
    <w:lvl w:ilvl="0" w:tplc="70D03966">
      <w:start w:val="18"/>
      <w:numFmt w:val="upp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70E05"/>
    <w:multiLevelType w:val="hybridMultilevel"/>
    <w:tmpl w:val="EA80CB0A"/>
    <w:lvl w:ilvl="0" w:tplc="F5F43F74">
      <w:start w:val="9"/>
      <w:numFmt w:val="upp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0C4B"/>
    <w:multiLevelType w:val="hybridMultilevel"/>
    <w:tmpl w:val="A7A05358"/>
    <w:lvl w:ilvl="0" w:tplc="EE1431D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22"/>
    <w:rsid w:val="00190FEF"/>
    <w:rsid w:val="00205397"/>
    <w:rsid w:val="00263946"/>
    <w:rsid w:val="00364743"/>
    <w:rsid w:val="0038047F"/>
    <w:rsid w:val="003C4CC5"/>
    <w:rsid w:val="0048387D"/>
    <w:rsid w:val="004B660E"/>
    <w:rsid w:val="004D3129"/>
    <w:rsid w:val="005D4DA8"/>
    <w:rsid w:val="00762BAB"/>
    <w:rsid w:val="00821381"/>
    <w:rsid w:val="00A05263"/>
    <w:rsid w:val="00A104B3"/>
    <w:rsid w:val="00A14D3F"/>
    <w:rsid w:val="00B217E8"/>
    <w:rsid w:val="00C42AD7"/>
    <w:rsid w:val="00C9734E"/>
    <w:rsid w:val="00D75340"/>
    <w:rsid w:val="00E810C7"/>
    <w:rsid w:val="00EE1422"/>
    <w:rsid w:val="00F15EE7"/>
    <w:rsid w:val="00F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E1FD9"/>
  <w15:docId w15:val="{6E245E26-3CBD-40E4-B137-1654BBF0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EE7"/>
  </w:style>
  <w:style w:type="paragraph" w:styleId="Footer">
    <w:name w:val="footer"/>
    <w:basedOn w:val="Normal"/>
    <w:link w:val="FooterChar"/>
    <w:uiPriority w:val="99"/>
    <w:unhideWhenUsed/>
    <w:rsid w:val="00F15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Wagstaff</dc:creator>
  <cp:lastModifiedBy>Nicole CHAPMAN</cp:lastModifiedBy>
  <cp:revision>2</cp:revision>
  <cp:lastPrinted>2017-01-06T11:30:00Z</cp:lastPrinted>
  <dcterms:created xsi:type="dcterms:W3CDTF">2019-10-07T09:02:00Z</dcterms:created>
  <dcterms:modified xsi:type="dcterms:W3CDTF">2019-10-07T09:02:00Z</dcterms:modified>
</cp:coreProperties>
</file>