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08" w:rsidRPr="00D21D20" w:rsidRDefault="00AA1548" w:rsidP="002F7801">
      <w:pPr>
        <w:jc w:val="both"/>
        <w:rPr>
          <w:rFonts w:ascii="Arial" w:hAnsi="Arial" w:cs="Arial"/>
          <w:b/>
          <w:sz w:val="32"/>
          <w:szCs w:val="32"/>
        </w:rPr>
      </w:pPr>
      <w:bookmarkStart w:id="0" w:name="_GoBack"/>
      <w:bookmarkEnd w:id="0"/>
      <w:r w:rsidRPr="00D21D20">
        <w:rPr>
          <w:rFonts w:ascii="Arial" w:hAnsi="Arial" w:cs="Arial"/>
          <w:b/>
          <w:noProof/>
          <w:sz w:val="32"/>
          <w:szCs w:val="32"/>
          <w:lang w:eastAsia="en-GB"/>
        </w:rPr>
        <w:drawing>
          <wp:anchor distT="0" distB="0" distL="114300" distR="114300" simplePos="0" relativeHeight="251658240" behindDoc="0" locked="0" layoutInCell="1" allowOverlap="1" wp14:anchorId="365E8510" wp14:editId="63237F91">
            <wp:simplePos x="0" y="0"/>
            <wp:positionH relativeFrom="column">
              <wp:posOffset>4991100</wp:posOffset>
            </wp:positionH>
            <wp:positionV relativeFrom="paragraph">
              <wp:posOffset>-194945</wp:posOffset>
            </wp:positionV>
            <wp:extent cx="1445711" cy="1447800"/>
            <wp:effectExtent l="0" t="0" r="2540" b="0"/>
            <wp:wrapNone/>
            <wp:docPr id="9" name="Picture 9" descr="C:\Users\ward.st\Desktop\GHS Letterheads April 2016\Logos\Gosford 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st\Desktop\GHS Letterheads April 2016\Logos\Gosford School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711"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D20">
        <w:rPr>
          <w:rFonts w:ascii="Arial" w:hAnsi="Arial" w:cs="Arial"/>
          <w:b/>
          <w:sz w:val="32"/>
          <w:szCs w:val="32"/>
        </w:rPr>
        <w:t>Gosford Hill School</w:t>
      </w:r>
    </w:p>
    <w:p w:rsidR="00AA1548" w:rsidRPr="00635767" w:rsidRDefault="00AA1548" w:rsidP="002F7801">
      <w:pPr>
        <w:jc w:val="both"/>
        <w:rPr>
          <w:rFonts w:ascii="Arial" w:hAnsi="Arial" w:cs="Arial"/>
          <w:b/>
        </w:rPr>
      </w:pPr>
    </w:p>
    <w:p w:rsidR="00CC51A7" w:rsidRPr="00D21D20" w:rsidRDefault="00B608D0" w:rsidP="002F7801">
      <w:pPr>
        <w:jc w:val="both"/>
        <w:rPr>
          <w:rFonts w:ascii="Arial" w:hAnsi="Arial" w:cs="Arial"/>
          <w:b/>
          <w:sz w:val="40"/>
          <w:szCs w:val="40"/>
        </w:rPr>
      </w:pPr>
      <w:r>
        <w:rPr>
          <w:rFonts w:ascii="Arial" w:hAnsi="Arial" w:cs="Arial"/>
          <w:b/>
          <w:sz w:val="40"/>
          <w:szCs w:val="40"/>
        </w:rPr>
        <w:t>Design and Technology F</w:t>
      </w:r>
      <w:r w:rsidR="00805494" w:rsidRPr="00D21D20">
        <w:rPr>
          <w:rFonts w:ascii="Arial" w:hAnsi="Arial" w:cs="Arial"/>
          <w:b/>
          <w:sz w:val="40"/>
          <w:szCs w:val="40"/>
        </w:rPr>
        <w:t>aculty</w:t>
      </w:r>
    </w:p>
    <w:p w:rsidR="00CC51A7" w:rsidRPr="00635767" w:rsidRDefault="00CC51A7" w:rsidP="002F7801">
      <w:pPr>
        <w:jc w:val="both"/>
        <w:rPr>
          <w:rFonts w:ascii="Arial" w:hAnsi="Arial" w:cs="Arial"/>
          <w:b/>
        </w:rPr>
      </w:pPr>
    </w:p>
    <w:p w:rsidR="00A943DD" w:rsidRPr="00635767" w:rsidRDefault="00A943DD" w:rsidP="002F7801">
      <w:pPr>
        <w:jc w:val="both"/>
        <w:rPr>
          <w:rFonts w:ascii="Arial" w:hAnsi="Arial" w:cs="Arial"/>
        </w:rPr>
      </w:pPr>
    </w:p>
    <w:p w:rsidR="00D91DC1" w:rsidRPr="00D21D20" w:rsidRDefault="004C60DD" w:rsidP="002F7801">
      <w:pPr>
        <w:jc w:val="both"/>
        <w:rPr>
          <w:rFonts w:ascii="Arial" w:hAnsi="Arial" w:cs="Arial"/>
          <w:b/>
          <w:sz w:val="28"/>
          <w:szCs w:val="28"/>
        </w:rPr>
      </w:pPr>
      <w:r w:rsidRPr="00D21D20">
        <w:rPr>
          <w:rFonts w:ascii="Arial" w:hAnsi="Arial" w:cs="Arial"/>
          <w:b/>
          <w:sz w:val="28"/>
          <w:szCs w:val="28"/>
        </w:rPr>
        <w:t>The Curriculum</w:t>
      </w:r>
    </w:p>
    <w:p w:rsidR="009B400C" w:rsidRPr="00635767" w:rsidRDefault="009B400C" w:rsidP="009B400C">
      <w:pPr>
        <w:jc w:val="both"/>
        <w:rPr>
          <w:rFonts w:ascii="Arial" w:hAnsi="Arial" w:cs="Arial"/>
          <w:lang w:val="en-US"/>
        </w:rPr>
      </w:pPr>
    </w:p>
    <w:p w:rsidR="00805494" w:rsidRPr="00635767" w:rsidRDefault="00FE3A9E" w:rsidP="009B400C">
      <w:pPr>
        <w:jc w:val="both"/>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14:anchorId="135072A3" wp14:editId="104A9D20">
            <wp:simplePos x="0" y="0"/>
            <wp:positionH relativeFrom="column">
              <wp:posOffset>3856990</wp:posOffset>
            </wp:positionH>
            <wp:positionV relativeFrom="paragraph">
              <wp:posOffset>770890</wp:posOffset>
            </wp:positionV>
            <wp:extent cx="2692400" cy="2019300"/>
            <wp:effectExtent l="0" t="38100" r="0" b="76200"/>
            <wp:wrapThrough wrapText="bothSides">
              <wp:wrapPolygon edited="0">
                <wp:start x="917" y="-408"/>
                <wp:lineTo x="306" y="0"/>
                <wp:lineTo x="153" y="19970"/>
                <wp:lineTo x="1223" y="21804"/>
                <wp:lineTo x="1375" y="22211"/>
                <wp:lineTo x="3515" y="22211"/>
                <wp:lineTo x="9017" y="21804"/>
                <wp:lineTo x="20785" y="20377"/>
                <wp:lineTo x="20785" y="204"/>
                <wp:lineTo x="6572" y="-408"/>
                <wp:lineTo x="917" y="-40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2019300"/>
                    </a:xfrm>
                    <a:prstGeom prst="rect">
                      <a:avLst/>
                    </a:prstGeom>
                    <a:effectLst>
                      <a:softEdge rad="127000"/>
                    </a:effectLst>
                    <a:scene3d>
                      <a:camera prst="perspectiveRight"/>
                      <a:lightRig rig="threePt" dir="t"/>
                    </a:scene3d>
                  </pic:spPr>
                </pic:pic>
              </a:graphicData>
            </a:graphic>
            <wp14:sizeRelH relativeFrom="page">
              <wp14:pctWidth>0</wp14:pctWidth>
            </wp14:sizeRelH>
            <wp14:sizeRelV relativeFrom="page">
              <wp14:pctHeight>0</wp14:pctHeight>
            </wp14:sizeRelV>
          </wp:anchor>
        </w:drawing>
      </w:r>
      <w:r w:rsidR="00B608D0">
        <w:rPr>
          <w:rFonts w:ascii="Arial" w:hAnsi="Arial" w:cs="Arial"/>
        </w:rPr>
        <w:t>Students in Y</w:t>
      </w:r>
      <w:r w:rsidR="00805494" w:rsidRPr="00635767">
        <w:rPr>
          <w:rFonts w:ascii="Arial" w:hAnsi="Arial" w:cs="Arial"/>
        </w:rPr>
        <w:t xml:space="preserve">ear 7 and 8 are taught in mixed ability groups and follow </w:t>
      </w:r>
      <w:r w:rsidR="00663FA0">
        <w:rPr>
          <w:rFonts w:ascii="Arial" w:hAnsi="Arial" w:cs="Arial"/>
        </w:rPr>
        <w:t xml:space="preserve">a rotation system. During </w:t>
      </w:r>
      <w:r w:rsidR="00B608D0">
        <w:rPr>
          <w:rFonts w:ascii="Arial" w:hAnsi="Arial" w:cs="Arial"/>
        </w:rPr>
        <w:t>Y</w:t>
      </w:r>
      <w:r w:rsidR="00805494" w:rsidRPr="00635767">
        <w:rPr>
          <w:rFonts w:ascii="Arial" w:hAnsi="Arial" w:cs="Arial"/>
        </w:rPr>
        <w:t>ear 7</w:t>
      </w:r>
      <w:r w:rsidR="000E35F6">
        <w:rPr>
          <w:rFonts w:ascii="Arial" w:hAnsi="Arial" w:cs="Arial"/>
        </w:rPr>
        <w:t>,</w:t>
      </w:r>
      <w:r w:rsidR="00805494" w:rsidRPr="00635767">
        <w:rPr>
          <w:rFonts w:ascii="Arial" w:hAnsi="Arial" w:cs="Arial"/>
        </w:rPr>
        <w:t xml:space="preserve"> </w:t>
      </w:r>
      <w:r w:rsidR="00663FA0">
        <w:rPr>
          <w:rFonts w:ascii="Arial" w:hAnsi="Arial" w:cs="Arial"/>
        </w:rPr>
        <w:t xml:space="preserve">students </w:t>
      </w:r>
      <w:r w:rsidR="00805494" w:rsidRPr="00635767">
        <w:rPr>
          <w:rFonts w:ascii="Arial" w:hAnsi="Arial" w:cs="Arial"/>
        </w:rPr>
        <w:t>study approximately 22 lesson</w:t>
      </w:r>
      <w:r w:rsidR="00663FA0">
        <w:rPr>
          <w:rFonts w:ascii="Arial" w:hAnsi="Arial" w:cs="Arial"/>
        </w:rPr>
        <w:t>s</w:t>
      </w:r>
      <w:r w:rsidR="000E35F6">
        <w:rPr>
          <w:rFonts w:ascii="Arial" w:hAnsi="Arial" w:cs="Arial"/>
        </w:rPr>
        <w:t xml:space="preserve"> of</w:t>
      </w:r>
      <w:r w:rsidR="00663FA0">
        <w:rPr>
          <w:rFonts w:ascii="Arial" w:hAnsi="Arial" w:cs="Arial"/>
        </w:rPr>
        <w:t xml:space="preserve"> </w:t>
      </w:r>
      <w:r w:rsidR="00805494" w:rsidRPr="00635767">
        <w:rPr>
          <w:rFonts w:ascii="Arial" w:hAnsi="Arial" w:cs="Arial"/>
        </w:rPr>
        <w:t xml:space="preserve">Food and Nutrition, Textiles and Resistant Materials. In </w:t>
      </w:r>
      <w:r w:rsidR="00B608D0">
        <w:rPr>
          <w:rFonts w:ascii="Arial" w:hAnsi="Arial" w:cs="Arial"/>
        </w:rPr>
        <w:t>Y</w:t>
      </w:r>
      <w:r w:rsidR="00805494" w:rsidRPr="00635767">
        <w:rPr>
          <w:rFonts w:ascii="Arial" w:hAnsi="Arial" w:cs="Arial"/>
        </w:rPr>
        <w:t>ear 8</w:t>
      </w:r>
      <w:r w:rsidR="000E35F6">
        <w:rPr>
          <w:rFonts w:ascii="Arial" w:hAnsi="Arial" w:cs="Arial"/>
        </w:rPr>
        <w:t>,</w:t>
      </w:r>
      <w:r w:rsidR="00805494" w:rsidRPr="00635767">
        <w:rPr>
          <w:rFonts w:ascii="Arial" w:hAnsi="Arial" w:cs="Arial"/>
        </w:rPr>
        <w:t xml:space="preserve"> students complete two sets of shorter rotations</w:t>
      </w:r>
      <w:r w:rsidR="00903A2C" w:rsidRPr="00635767">
        <w:rPr>
          <w:rFonts w:ascii="Arial" w:hAnsi="Arial" w:cs="Arial"/>
        </w:rPr>
        <w:t xml:space="preserve"> of F</w:t>
      </w:r>
      <w:r w:rsidR="00663FA0">
        <w:rPr>
          <w:rFonts w:ascii="Arial" w:hAnsi="Arial" w:cs="Arial"/>
        </w:rPr>
        <w:t xml:space="preserve">ood and Nutrition, Textiles, </w:t>
      </w:r>
      <w:r w:rsidR="00903A2C" w:rsidRPr="00635767">
        <w:rPr>
          <w:rFonts w:ascii="Arial" w:hAnsi="Arial" w:cs="Arial"/>
        </w:rPr>
        <w:t>Resistant Materials</w:t>
      </w:r>
      <w:r w:rsidR="00805494" w:rsidRPr="00635767">
        <w:rPr>
          <w:rFonts w:ascii="Arial" w:hAnsi="Arial" w:cs="Arial"/>
        </w:rPr>
        <w:t xml:space="preserve">, </w:t>
      </w:r>
      <w:r w:rsidR="00663FA0">
        <w:rPr>
          <w:rFonts w:ascii="Arial" w:hAnsi="Arial" w:cs="Arial"/>
        </w:rPr>
        <w:t xml:space="preserve">and taster lessons in Health and Social Care; which </w:t>
      </w:r>
      <w:r w:rsidR="00805494" w:rsidRPr="00635767">
        <w:rPr>
          <w:rFonts w:ascii="Arial" w:hAnsi="Arial" w:cs="Arial"/>
        </w:rPr>
        <w:t>allow</w:t>
      </w:r>
      <w:r w:rsidR="00663FA0">
        <w:rPr>
          <w:rFonts w:ascii="Arial" w:hAnsi="Arial" w:cs="Arial"/>
        </w:rPr>
        <w:t>s</w:t>
      </w:r>
      <w:r w:rsidR="00805494" w:rsidRPr="00635767">
        <w:rPr>
          <w:rFonts w:ascii="Arial" w:hAnsi="Arial" w:cs="Arial"/>
        </w:rPr>
        <w:t xml:space="preserve"> students to be fully prepared for their GCSE </w:t>
      </w:r>
      <w:r w:rsidR="00903A2C" w:rsidRPr="00635767">
        <w:rPr>
          <w:rFonts w:ascii="Arial" w:hAnsi="Arial" w:cs="Arial"/>
        </w:rPr>
        <w:t xml:space="preserve">preference choices </w:t>
      </w:r>
      <w:r w:rsidR="00B608D0">
        <w:rPr>
          <w:rFonts w:ascii="Arial" w:hAnsi="Arial" w:cs="Arial"/>
        </w:rPr>
        <w:t>in March of Y</w:t>
      </w:r>
      <w:r w:rsidR="00805494" w:rsidRPr="00635767">
        <w:rPr>
          <w:rFonts w:ascii="Arial" w:hAnsi="Arial" w:cs="Arial"/>
        </w:rPr>
        <w:t xml:space="preserve">ear 8. </w:t>
      </w:r>
      <w:r w:rsidR="00663FA0">
        <w:rPr>
          <w:rFonts w:ascii="Arial" w:hAnsi="Arial" w:cs="Arial"/>
        </w:rPr>
        <w:t>At Gosford Hill School we support</w:t>
      </w:r>
      <w:r w:rsidR="005A4CEC" w:rsidRPr="00635767">
        <w:rPr>
          <w:rFonts w:ascii="Arial" w:hAnsi="Arial" w:cs="Arial"/>
        </w:rPr>
        <w:t xml:space="preserve"> the Design and Technology Associate by ensuring class sizes </w:t>
      </w:r>
      <w:r w:rsidR="00663FA0">
        <w:rPr>
          <w:rFonts w:ascii="Arial" w:hAnsi="Arial" w:cs="Arial"/>
        </w:rPr>
        <w:t>are kept within expectations ensuring</w:t>
      </w:r>
      <w:r w:rsidR="005A4CEC" w:rsidRPr="00635767">
        <w:rPr>
          <w:rFonts w:ascii="Arial" w:hAnsi="Arial" w:cs="Arial"/>
        </w:rPr>
        <w:t xml:space="preserve"> a safe </w:t>
      </w:r>
      <w:r w:rsidR="00663FA0">
        <w:rPr>
          <w:rFonts w:ascii="Arial" w:hAnsi="Arial" w:cs="Arial"/>
        </w:rPr>
        <w:t xml:space="preserve">and bespoke </w:t>
      </w:r>
      <w:r w:rsidR="005A4CEC" w:rsidRPr="00635767">
        <w:rPr>
          <w:rFonts w:ascii="Arial" w:hAnsi="Arial" w:cs="Arial"/>
        </w:rPr>
        <w:t>working</w:t>
      </w:r>
      <w:r w:rsidR="00663FA0">
        <w:rPr>
          <w:rFonts w:ascii="Arial" w:hAnsi="Arial" w:cs="Arial"/>
        </w:rPr>
        <w:t xml:space="preserve"> </w:t>
      </w:r>
      <w:r w:rsidR="00663FA0" w:rsidRPr="00635767">
        <w:rPr>
          <w:rFonts w:ascii="Arial" w:hAnsi="Arial" w:cs="Arial"/>
        </w:rPr>
        <w:t>environment</w:t>
      </w:r>
      <w:r w:rsidR="005A4CEC" w:rsidRPr="00635767">
        <w:rPr>
          <w:rFonts w:ascii="Arial" w:hAnsi="Arial" w:cs="Arial"/>
        </w:rPr>
        <w:t xml:space="preserve"> for students and staff. </w:t>
      </w:r>
    </w:p>
    <w:p w:rsidR="00805494" w:rsidRPr="00635767" w:rsidRDefault="00805494" w:rsidP="009B400C">
      <w:pPr>
        <w:jc w:val="both"/>
        <w:rPr>
          <w:rFonts w:ascii="Arial" w:hAnsi="Arial" w:cs="Arial"/>
        </w:rPr>
      </w:pPr>
    </w:p>
    <w:p w:rsidR="00805494" w:rsidRPr="00635767" w:rsidRDefault="00805494" w:rsidP="009B400C">
      <w:pPr>
        <w:jc w:val="both"/>
        <w:rPr>
          <w:rFonts w:ascii="Arial" w:hAnsi="Arial" w:cs="Arial"/>
        </w:rPr>
      </w:pPr>
      <w:r w:rsidRPr="00635767">
        <w:rPr>
          <w:rFonts w:ascii="Arial" w:hAnsi="Arial" w:cs="Arial"/>
        </w:rPr>
        <w:t>GCSE</w:t>
      </w:r>
      <w:r w:rsidR="00663FA0">
        <w:rPr>
          <w:rFonts w:ascii="Arial" w:hAnsi="Arial" w:cs="Arial"/>
        </w:rPr>
        <w:t xml:space="preserve"> syllabus</w:t>
      </w:r>
      <w:r w:rsidRPr="00635767">
        <w:rPr>
          <w:rFonts w:ascii="Arial" w:hAnsi="Arial" w:cs="Arial"/>
        </w:rPr>
        <w:t xml:space="preserve"> is taught from </w:t>
      </w:r>
      <w:r w:rsidR="00B608D0">
        <w:rPr>
          <w:rFonts w:ascii="Arial" w:hAnsi="Arial" w:cs="Arial"/>
        </w:rPr>
        <w:t>Y</w:t>
      </w:r>
      <w:r w:rsidRPr="00635767">
        <w:rPr>
          <w:rFonts w:ascii="Arial" w:hAnsi="Arial" w:cs="Arial"/>
        </w:rPr>
        <w:t>ear 9</w:t>
      </w:r>
      <w:r w:rsidR="00663FA0">
        <w:rPr>
          <w:rFonts w:ascii="Arial" w:hAnsi="Arial" w:cs="Arial"/>
        </w:rPr>
        <w:t xml:space="preserve"> </w:t>
      </w:r>
      <w:r w:rsidR="005A4CEC" w:rsidRPr="00635767">
        <w:rPr>
          <w:rFonts w:ascii="Arial" w:hAnsi="Arial" w:cs="Arial"/>
        </w:rPr>
        <w:t>in mixed ability groups</w:t>
      </w:r>
      <w:r w:rsidRPr="00635767">
        <w:rPr>
          <w:rFonts w:ascii="Arial" w:hAnsi="Arial" w:cs="Arial"/>
        </w:rPr>
        <w:t xml:space="preserve">, </w:t>
      </w:r>
      <w:r w:rsidR="00903A2C" w:rsidRPr="00635767">
        <w:rPr>
          <w:rFonts w:ascii="Arial" w:hAnsi="Arial" w:cs="Arial"/>
        </w:rPr>
        <w:t xml:space="preserve">following </w:t>
      </w:r>
      <w:r w:rsidRPr="00635767">
        <w:rPr>
          <w:rFonts w:ascii="Arial" w:hAnsi="Arial" w:cs="Arial"/>
        </w:rPr>
        <w:t>the AQA exam board</w:t>
      </w:r>
      <w:r w:rsidR="00903A2C" w:rsidRPr="00635767">
        <w:rPr>
          <w:rFonts w:ascii="Arial" w:hAnsi="Arial" w:cs="Arial"/>
        </w:rPr>
        <w:t xml:space="preserve"> qualification</w:t>
      </w:r>
      <w:r w:rsidR="00663FA0">
        <w:rPr>
          <w:rFonts w:ascii="Arial" w:hAnsi="Arial" w:cs="Arial"/>
        </w:rPr>
        <w:t>s</w:t>
      </w:r>
      <w:r w:rsidRPr="00635767">
        <w:rPr>
          <w:rFonts w:ascii="Arial" w:hAnsi="Arial" w:cs="Arial"/>
        </w:rPr>
        <w:t xml:space="preserve">. </w:t>
      </w:r>
      <w:r w:rsidR="005A4CEC" w:rsidRPr="00635767">
        <w:rPr>
          <w:rFonts w:ascii="Arial" w:hAnsi="Arial" w:cs="Arial"/>
        </w:rPr>
        <w:t xml:space="preserve"> Students can choose</w:t>
      </w:r>
      <w:r w:rsidR="0032359A" w:rsidRPr="00635767">
        <w:rPr>
          <w:rFonts w:ascii="Arial" w:hAnsi="Arial" w:cs="Arial"/>
        </w:rPr>
        <w:t xml:space="preserve"> from</w:t>
      </w:r>
      <w:r w:rsidR="005A4CEC" w:rsidRPr="00635767">
        <w:rPr>
          <w:rFonts w:ascii="Arial" w:hAnsi="Arial" w:cs="Arial"/>
        </w:rPr>
        <w:t xml:space="preserve"> the foll</w:t>
      </w:r>
      <w:r w:rsidR="0032359A" w:rsidRPr="00635767">
        <w:rPr>
          <w:rFonts w:ascii="Arial" w:hAnsi="Arial" w:cs="Arial"/>
        </w:rPr>
        <w:t>owing Design Technology areas: F</w:t>
      </w:r>
      <w:r w:rsidR="005A4CEC" w:rsidRPr="00635767">
        <w:rPr>
          <w:rFonts w:ascii="Arial" w:hAnsi="Arial" w:cs="Arial"/>
        </w:rPr>
        <w:t>ood</w:t>
      </w:r>
      <w:r w:rsidR="0032359A" w:rsidRPr="00635767">
        <w:rPr>
          <w:rFonts w:ascii="Arial" w:hAnsi="Arial" w:cs="Arial"/>
        </w:rPr>
        <w:t xml:space="preserve"> Preparation and Nutrition, Textiles or Resistant M</w:t>
      </w:r>
      <w:r w:rsidR="005A4CEC" w:rsidRPr="00635767">
        <w:rPr>
          <w:rFonts w:ascii="Arial" w:hAnsi="Arial" w:cs="Arial"/>
        </w:rPr>
        <w:t xml:space="preserve">aterials. </w:t>
      </w:r>
      <w:r w:rsidRPr="00635767">
        <w:rPr>
          <w:rFonts w:ascii="Arial" w:hAnsi="Arial" w:cs="Arial"/>
        </w:rPr>
        <w:t xml:space="preserve">Within the faculty students also have the option of choosing to study BTEC </w:t>
      </w:r>
      <w:r w:rsidR="00663FA0">
        <w:rPr>
          <w:rFonts w:ascii="Arial" w:hAnsi="Arial" w:cs="Arial"/>
        </w:rPr>
        <w:t>First Level T</w:t>
      </w:r>
      <w:r w:rsidR="006A3C2A" w:rsidRPr="00635767">
        <w:rPr>
          <w:rFonts w:ascii="Arial" w:hAnsi="Arial" w:cs="Arial"/>
        </w:rPr>
        <w:t xml:space="preserve">wo First Award </w:t>
      </w:r>
      <w:r w:rsidRPr="00635767">
        <w:rPr>
          <w:rFonts w:ascii="Arial" w:hAnsi="Arial" w:cs="Arial"/>
        </w:rPr>
        <w:t>Health and Social Care</w:t>
      </w:r>
      <w:r w:rsidR="007E343D" w:rsidRPr="00635767">
        <w:rPr>
          <w:rFonts w:ascii="Arial" w:hAnsi="Arial" w:cs="Arial"/>
        </w:rPr>
        <w:t xml:space="preserve">  </w:t>
      </w:r>
      <w:r w:rsidR="006A3C2A" w:rsidRPr="00635767">
        <w:rPr>
          <w:rFonts w:ascii="Arial" w:hAnsi="Arial" w:cs="Arial"/>
        </w:rPr>
        <w:t>(GCSE equivalent)</w:t>
      </w:r>
      <w:r w:rsidR="000E35F6">
        <w:rPr>
          <w:rFonts w:ascii="Arial" w:hAnsi="Arial" w:cs="Arial"/>
        </w:rPr>
        <w:t>,</w:t>
      </w:r>
      <w:r w:rsidRPr="00635767">
        <w:rPr>
          <w:rFonts w:ascii="Arial" w:hAnsi="Arial" w:cs="Arial"/>
        </w:rPr>
        <w:t xml:space="preserve"> which also continues to be taught at post 16 study through BTEC</w:t>
      </w:r>
      <w:r w:rsidR="007E343D" w:rsidRPr="00635767">
        <w:rPr>
          <w:rFonts w:ascii="Arial" w:hAnsi="Arial" w:cs="Arial"/>
        </w:rPr>
        <w:t xml:space="preserve"> </w:t>
      </w:r>
      <w:r w:rsidR="006A3C2A" w:rsidRPr="00635767">
        <w:rPr>
          <w:rFonts w:ascii="Arial" w:hAnsi="Arial" w:cs="Arial"/>
        </w:rPr>
        <w:t>Level 3 Diploma</w:t>
      </w:r>
      <w:r w:rsidRPr="00635767">
        <w:rPr>
          <w:rFonts w:ascii="Arial" w:hAnsi="Arial" w:cs="Arial"/>
        </w:rPr>
        <w:t>.</w:t>
      </w:r>
      <w:r w:rsidR="00663FA0">
        <w:rPr>
          <w:rFonts w:ascii="Arial" w:hAnsi="Arial" w:cs="Arial"/>
        </w:rPr>
        <w:t xml:space="preserve"> This is a popular subject a</w:t>
      </w:r>
      <w:r w:rsidR="00663FA0" w:rsidRPr="00635767">
        <w:rPr>
          <w:rFonts w:ascii="Arial" w:hAnsi="Arial" w:cs="Arial"/>
        </w:rPr>
        <w:t>llowing</w:t>
      </w:r>
      <w:r w:rsidR="007E343D" w:rsidRPr="00635767">
        <w:rPr>
          <w:rFonts w:ascii="Arial" w:hAnsi="Arial" w:cs="Arial"/>
        </w:rPr>
        <w:t xml:space="preserve"> a clear and consistent r</w:t>
      </w:r>
      <w:r w:rsidR="00663FA0">
        <w:rPr>
          <w:rFonts w:ascii="Arial" w:hAnsi="Arial" w:cs="Arial"/>
        </w:rPr>
        <w:t xml:space="preserve">oute for students </w:t>
      </w:r>
      <w:r w:rsidR="005C797B">
        <w:rPr>
          <w:rFonts w:ascii="Arial" w:hAnsi="Arial" w:cs="Arial"/>
        </w:rPr>
        <w:t>wanting a</w:t>
      </w:r>
      <w:r w:rsidR="007E343D" w:rsidRPr="00635767">
        <w:rPr>
          <w:rFonts w:ascii="Arial" w:hAnsi="Arial" w:cs="Arial"/>
        </w:rPr>
        <w:t xml:space="preserve"> career</w:t>
      </w:r>
      <w:r w:rsidR="005C797B">
        <w:rPr>
          <w:rFonts w:ascii="Arial" w:hAnsi="Arial" w:cs="Arial"/>
        </w:rPr>
        <w:t xml:space="preserve"> within the </w:t>
      </w:r>
      <w:r w:rsidR="0057740B">
        <w:rPr>
          <w:rFonts w:ascii="Arial" w:hAnsi="Arial" w:cs="Arial"/>
        </w:rPr>
        <w:t>widespread</w:t>
      </w:r>
      <w:r w:rsidR="005C797B">
        <w:rPr>
          <w:rFonts w:ascii="Arial" w:hAnsi="Arial" w:cs="Arial"/>
        </w:rPr>
        <w:t xml:space="preserve"> multidisciplinary profession</w:t>
      </w:r>
      <w:r w:rsidR="007E343D" w:rsidRPr="00635767">
        <w:rPr>
          <w:rFonts w:ascii="Arial" w:hAnsi="Arial" w:cs="Arial"/>
        </w:rPr>
        <w:t>.</w:t>
      </w:r>
      <w:r w:rsidRPr="00635767">
        <w:rPr>
          <w:rFonts w:ascii="Arial" w:hAnsi="Arial" w:cs="Arial"/>
        </w:rPr>
        <w:t xml:space="preserve"> </w:t>
      </w:r>
    </w:p>
    <w:p w:rsidR="00805494" w:rsidRPr="00635767" w:rsidRDefault="00805494" w:rsidP="009B400C">
      <w:pPr>
        <w:jc w:val="both"/>
        <w:rPr>
          <w:rFonts w:ascii="Arial" w:hAnsi="Arial" w:cs="Arial"/>
        </w:rPr>
      </w:pPr>
    </w:p>
    <w:p w:rsidR="009B400C" w:rsidRPr="00635767" w:rsidRDefault="00805494" w:rsidP="009B400C">
      <w:pPr>
        <w:pStyle w:val="BodyText2"/>
        <w:tabs>
          <w:tab w:val="clear" w:pos="-720"/>
          <w:tab w:val="clear" w:pos="0"/>
          <w:tab w:val="left" w:pos="720"/>
        </w:tabs>
        <w:overflowPunct/>
        <w:autoSpaceDE/>
        <w:adjustRightInd/>
        <w:rPr>
          <w:rFonts w:ascii="Arial" w:hAnsi="Arial" w:cs="Arial"/>
          <w:sz w:val="22"/>
          <w:szCs w:val="22"/>
        </w:rPr>
      </w:pPr>
      <w:r w:rsidRPr="00635767">
        <w:rPr>
          <w:rFonts w:ascii="Arial" w:hAnsi="Arial" w:cs="Arial"/>
          <w:sz w:val="22"/>
          <w:szCs w:val="22"/>
        </w:rPr>
        <w:t xml:space="preserve">Design and Technology is </w:t>
      </w:r>
      <w:r w:rsidR="005C797B">
        <w:rPr>
          <w:rFonts w:ascii="Arial" w:hAnsi="Arial" w:cs="Arial"/>
          <w:sz w:val="22"/>
          <w:szCs w:val="22"/>
        </w:rPr>
        <w:t>widely taught through skill based learning and mini projects. This form of learning allows students to utilize and develop</w:t>
      </w:r>
      <w:r w:rsidRPr="00635767">
        <w:rPr>
          <w:rFonts w:ascii="Arial" w:hAnsi="Arial" w:cs="Arial"/>
          <w:sz w:val="22"/>
          <w:szCs w:val="22"/>
        </w:rPr>
        <w:t xml:space="preserve"> a </w:t>
      </w:r>
      <w:r w:rsidR="005C797B">
        <w:rPr>
          <w:rFonts w:ascii="Arial" w:hAnsi="Arial" w:cs="Arial"/>
          <w:sz w:val="22"/>
          <w:szCs w:val="22"/>
        </w:rPr>
        <w:t xml:space="preserve">wide </w:t>
      </w:r>
      <w:r w:rsidRPr="00635767">
        <w:rPr>
          <w:rFonts w:ascii="Arial" w:hAnsi="Arial" w:cs="Arial"/>
          <w:sz w:val="22"/>
          <w:szCs w:val="22"/>
        </w:rPr>
        <w:t xml:space="preserve">range of </w:t>
      </w:r>
      <w:r w:rsidR="005C797B">
        <w:rPr>
          <w:rFonts w:ascii="Arial" w:hAnsi="Arial" w:cs="Arial"/>
          <w:sz w:val="22"/>
          <w:szCs w:val="22"/>
        </w:rPr>
        <w:t xml:space="preserve">practical skills and varied knowledge of </w:t>
      </w:r>
      <w:r w:rsidRPr="00635767">
        <w:rPr>
          <w:rFonts w:ascii="Arial" w:hAnsi="Arial" w:cs="Arial"/>
          <w:sz w:val="22"/>
          <w:szCs w:val="22"/>
        </w:rPr>
        <w:t>materials and medi</w:t>
      </w:r>
      <w:r w:rsidR="007E343D" w:rsidRPr="00635767">
        <w:rPr>
          <w:rFonts w:ascii="Arial" w:hAnsi="Arial" w:cs="Arial"/>
          <w:sz w:val="22"/>
          <w:szCs w:val="22"/>
        </w:rPr>
        <w:t>ums. We actively seek to build o</w:t>
      </w:r>
      <w:r w:rsidR="005C797B">
        <w:rPr>
          <w:rFonts w:ascii="Arial" w:hAnsi="Arial" w:cs="Arial"/>
          <w:sz w:val="22"/>
          <w:szCs w:val="22"/>
        </w:rPr>
        <w:t>n concepts</w:t>
      </w:r>
      <w:r w:rsidRPr="00635767">
        <w:rPr>
          <w:rFonts w:ascii="Arial" w:hAnsi="Arial" w:cs="Arial"/>
          <w:sz w:val="22"/>
          <w:szCs w:val="22"/>
        </w:rPr>
        <w:t xml:space="preserve"> taught in other areas of the school</w:t>
      </w:r>
      <w:r w:rsidR="007E343D" w:rsidRPr="00635767">
        <w:rPr>
          <w:rFonts w:ascii="Arial" w:hAnsi="Arial" w:cs="Arial"/>
          <w:sz w:val="22"/>
          <w:szCs w:val="22"/>
        </w:rPr>
        <w:t>;</w:t>
      </w:r>
      <w:r w:rsidRPr="00635767">
        <w:rPr>
          <w:rFonts w:ascii="Arial" w:hAnsi="Arial" w:cs="Arial"/>
          <w:sz w:val="22"/>
          <w:szCs w:val="22"/>
        </w:rPr>
        <w:t xml:space="preserve"> such as extended writing, numeracy and key scientific principles. </w:t>
      </w:r>
    </w:p>
    <w:p w:rsidR="009B400C" w:rsidRPr="00635767" w:rsidRDefault="009B400C" w:rsidP="001F6498">
      <w:pPr>
        <w:pStyle w:val="BodyText2"/>
        <w:tabs>
          <w:tab w:val="clear" w:pos="-720"/>
          <w:tab w:val="clear" w:pos="0"/>
          <w:tab w:val="left" w:pos="720"/>
        </w:tabs>
        <w:overflowPunct/>
        <w:autoSpaceDE/>
        <w:adjustRightInd/>
        <w:rPr>
          <w:rFonts w:ascii="Arial" w:hAnsi="Arial" w:cs="Arial"/>
          <w:sz w:val="22"/>
          <w:szCs w:val="22"/>
        </w:rPr>
      </w:pPr>
    </w:p>
    <w:p w:rsidR="009B400C" w:rsidRPr="00635767" w:rsidRDefault="00B27416" w:rsidP="009B400C">
      <w:pPr>
        <w:jc w:val="both"/>
        <w:rPr>
          <w:rFonts w:ascii="Arial" w:hAnsi="Arial" w:cs="Arial"/>
        </w:rPr>
      </w:pPr>
      <w:r w:rsidRPr="00635767">
        <w:rPr>
          <w:rFonts w:ascii="Arial" w:hAnsi="Arial" w:cs="Arial"/>
        </w:rPr>
        <w:t xml:space="preserve">The </w:t>
      </w:r>
      <w:r w:rsidR="00B608D0">
        <w:rPr>
          <w:rFonts w:ascii="Arial" w:hAnsi="Arial" w:cs="Arial"/>
        </w:rPr>
        <w:t>faculty</w:t>
      </w:r>
      <w:r w:rsidR="009B400C" w:rsidRPr="00635767">
        <w:rPr>
          <w:rFonts w:ascii="Arial" w:hAnsi="Arial" w:cs="Arial"/>
        </w:rPr>
        <w:t xml:space="preserve"> </w:t>
      </w:r>
      <w:r w:rsidR="001F6498" w:rsidRPr="00635767">
        <w:rPr>
          <w:rFonts w:ascii="Arial" w:hAnsi="Arial" w:cs="Arial"/>
        </w:rPr>
        <w:t xml:space="preserve">is committed </w:t>
      </w:r>
      <w:r w:rsidR="009B400C" w:rsidRPr="00635767">
        <w:rPr>
          <w:rFonts w:ascii="Arial" w:hAnsi="Arial" w:cs="Arial"/>
        </w:rPr>
        <w:t xml:space="preserve">to ensuring that </w:t>
      </w:r>
      <w:r w:rsidR="00C37991">
        <w:rPr>
          <w:rFonts w:ascii="Arial" w:hAnsi="Arial" w:cs="Arial"/>
        </w:rPr>
        <w:t xml:space="preserve">students are provided with the support and teaching needed to achieve their full potential. </w:t>
      </w:r>
      <w:r w:rsidR="009B400C" w:rsidRPr="00635767">
        <w:rPr>
          <w:rFonts w:ascii="Arial" w:hAnsi="Arial" w:cs="Arial"/>
        </w:rPr>
        <w:t xml:space="preserve">High expectations are </w:t>
      </w:r>
      <w:r w:rsidR="000E35F6">
        <w:rPr>
          <w:rFonts w:ascii="Arial" w:hAnsi="Arial" w:cs="Arial"/>
        </w:rPr>
        <w:t>set</w:t>
      </w:r>
      <w:r w:rsidR="009B400C" w:rsidRPr="00635767">
        <w:rPr>
          <w:rFonts w:ascii="Arial" w:hAnsi="Arial" w:cs="Arial"/>
        </w:rPr>
        <w:t xml:space="preserve"> through challenging learning opportunities</w:t>
      </w:r>
      <w:r w:rsidR="000E35F6">
        <w:rPr>
          <w:rFonts w:ascii="Arial" w:hAnsi="Arial" w:cs="Arial"/>
        </w:rPr>
        <w:t>,</w:t>
      </w:r>
      <w:r w:rsidR="009B400C" w:rsidRPr="00635767">
        <w:rPr>
          <w:rFonts w:ascii="Arial" w:hAnsi="Arial" w:cs="Arial"/>
        </w:rPr>
        <w:t xml:space="preserve"> and students are motivated to achieve through a caring, supportive approach.</w:t>
      </w:r>
      <w:r w:rsidRPr="00635767">
        <w:rPr>
          <w:rFonts w:ascii="Arial" w:hAnsi="Arial" w:cs="Arial"/>
        </w:rPr>
        <w:t xml:space="preserve"> This is focused within the faculty through their learning and</w:t>
      </w:r>
      <w:r w:rsidR="0032359A" w:rsidRPr="00635767">
        <w:rPr>
          <w:rFonts w:ascii="Arial" w:hAnsi="Arial" w:cs="Arial"/>
        </w:rPr>
        <w:t xml:space="preserve"> researching</w:t>
      </w:r>
      <w:r w:rsidRPr="00635767">
        <w:rPr>
          <w:rFonts w:ascii="Arial" w:hAnsi="Arial" w:cs="Arial"/>
        </w:rPr>
        <w:t xml:space="preserve"> about the social, moral and cultural implications of design</w:t>
      </w:r>
      <w:r w:rsidR="0032359A" w:rsidRPr="00635767">
        <w:rPr>
          <w:rFonts w:ascii="Arial" w:hAnsi="Arial" w:cs="Arial"/>
        </w:rPr>
        <w:t>. We aim</w:t>
      </w:r>
      <w:r w:rsidRPr="00635767">
        <w:rPr>
          <w:rFonts w:ascii="Arial" w:hAnsi="Arial" w:cs="Arial"/>
        </w:rPr>
        <w:t xml:space="preserve"> to ensure future students in our faculty understand sustainability</w:t>
      </w:r>
      <w:r w:rsidR="0032359A" w:rsidRPr="00635767">
        <w:rPr>
          <w:rFonts w:ascii="Arial" w:hAnsi="Arial" w:cs="Arial"/>
        </w:rPr>
        <w:t xml:space="preserve"> and </w:t>
      </w:r>
      <w:r w:rsidR="00903A2C" w:rsidRPr="00635767">
        <w:rPr>
          <w:rFonts w:ascii="Arial" w:hAnsi="Arial" w:cs="Arial"/>
        </w:rPr>
        <w:t xml:space="preserve">the </w:t>
      </w:r>
      <w:r w:rsidR="0032359A" w:rsidRPr="00635767">
        <w:rPr>
          <w:rFonts w:ascii="Arial" w:hAnsi="Arial" w:cs="Arial"/>
        </w:rPr>
        <w:t>environmental impacts of design globally</w:t>
      </w:r>
      <w:r w:rsidRPr="00635767">
        <w:rPr>
          <w:rFonts w:ascii="Arial" w:hAnsi="Arial" w:cs="Arial"/>
        </w:rPr>
        <w:t xml:space="preserve">. </w:t>
      </w:r>
    </w:p>
    <w:p w:rsidR="00FE3A9E" w:rsidRPr="00C37991" w:rsidRDefault="00C37991" w:rsidP="00407099">
      <w:pPr>
        <w:jc w:val="both"/>
        <w:rPr>
          <w:rFonts w:ascii="Arial" w:hAnsi="Arial" w:cs="Arial"/>
          <w:lang w:val="en-US"/>
        </w:rPr>
      </w:pPr>
      <w:r>
        <w:rPr>
          <w:rFonts w:ascii="Arial" w:hAnsi="Arial" w:cs="Arial"/>
          <w:noProof/>
          <w:lang w:eastAsia="en-GB"/>
        </w:rPr>
        <w:drawing>
          <wp:anchor distT="0" distB="0" distL="114300" distR="114300" simplePos="0" relativeHeight="251662336" behindDoc="1" locked="0" layoutInCell="1" allowOverlap="1" wp14:anchorId="36943448" wp14:editId="6EA66C0B">
            <wp:simplePos x="0" y="0"/>
            <wp:positionH relativeFrom="margin">
              <wp:align>right</wp:align>
            </wp:positionH>
            <wp:positionV relativeFrom="paragraph">
              <wp:posOffset>128905</wp:posOffset>
            </wp:positionV>
            <wp:extent cx="2613660" cy="1821180"/>
            <wp:effectExtent l="0" t="0" r="0" b="7620"/>
            <wp:wrapThrough wrapText="bothSides">
              <wp:wrapPolygon edited="0">
                <wp:start x="472" y="0"/>
                <wp:lineTo x="0" y="904"/>
                <wp:lineTo x="0" y="19883"/>
                <wp:lineTo x="157" y="21238"/>
                <wp:lineTo x="472" y="21464"/>
                <wp:lineTo x="20939" y="21464"/>
                <wp:lineTo x="21254" y="21238"/>
                <wp:lineTo x="21411" y="19883"/>
                <wp:lineTo x="21411" y="904"/>
                <wp:lineTo x="20939" y="0"/>
                <wp:lineTo x="47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2.jpg"/>
                    <pic:cNvPicPr/>
                  </pic:nvPicPr>
                  <pic:blipFill rotWithShape="1">
                    <a:blip r:embed="rId10" cstate="print">
                      <a:extLst>
                        <a:ext uri="{28A0092B-C50C-407E-A947-70E740481C1C}">
                          <a14:useLocalDpi xmlns:a14="http://schemas.microsoft.com/office/drawing/2010/main" val="0"/>
                        </a:ext>
                      </a:extLst>
                    </a:blip>
                    <a:srcRect b="7094"/>
                    <a:stretch/>
                  </pic:blipFill>
                  <pic:spPr bwMode="auto">
                    <a:xfrm>
                      <a:off x="0" y="0"/>
                      <a:ext cx="2613660" cy="182118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7099" w:rsidRPr="00D21D20" w:rsidRDefault="001F6498" w:rsidP="00407099">
      <w:pPr>
        <w:jc w:val="both"/>
        <w:rPr>
          <w:rFonts w:ascii="Arial" w:hAnsi="Arial" w:cs="Arial"/>
          <w:b/>
          <w:sz w:val="28"/>
          <w:szCs w:val="28"/>
        </w:rPr>
      </w:pPr>
      <w:r w:rsidRPr="00D21D20">
        <w:rPr>
          <w:rFonts w:ascii="Arial" w:hAnsi="Arial" w:cs="Arial"/>
          <w:b/>
          <w:sz w:val="28"/>
          <w:szCs w:val="28"/>
        </w:rPr>
        <w:t>Extra-</w:t>
      </w:r>
      <w:r w:rsidR="00407099" w:rsidRPr="00D21D20">
        <w:rPr>
          <w:rFonts w:ascii="Arial" w:hAnsi="Arial" w:cs="Arial"/>
          <w:b/>
          <w:sz w:val="28"/>
          <w:szCs w:val="28"/>
        </w:rPr>
        <w:t>Curricular Provision</w:t>
      </w:r>
    </w:p>
    <w:p w:rsidR="00805494" w:rsidRPr="00635767" w:rsidRDefault="00805494" w:rsidP="009B400C">
      <w:pPr>
        <w:jc w:val="both"/>
        <w:rPr>
          <w:rFonts w:ascii="Arial" w:hAnsi="Arial" w:cs="Arial"/>
        </w:rPr>
      </w:pPr>
    </w:p>
    <w:p w:rsidR="005A4CEC" w:rsidRDefault="00C37991" w:rsidP="009B400C">
      <w:pPr>
        <w:jc w:val="both"/>
        <w:rPr>
          <w:rFonts w:ascii="Arial" w:hAnsi="Arial" w:cs="Arial"/>
        </w:rPr>
      </w:pPr>
      <w:r>
        <w:rPr>
          <w:rFonts w:ascii="Arial" w:hAnsi="Arial" w:cs="Arial"/>
        </w:rPr>
        <w:t xml:space="preserve">There are great </w:t>
      </w:r>
      <w:r w:rsidR="00805494" w:rsidRPr="00635767">
        <w:rPr>
          <w:rFonts w:ascii="Arial" w:hAnsi="Arial" w:cs="Arial"/>
        </w:rPr>
        <w:t>opportunities for extra-curricular provision within the Design and Technology faculty.</w:t>
      </w:r>
      <w:r w:rsidR="00DC78B0">
        <w:rPr>
          <w:rFonts w:ascii="Arial" w:hAnsi="Arial" w:cs="Arial"/>
        </w:rPr>
        <w:t xml:space="preserve"> </w:t>
      </w:r>
      <w:r>
        <w:rPr>
          <w:rFonts w:ascii="Arial" w:hAnsi="Arial" w:cs="Arial"/>
        </w:rPr>
        <w:t xml:space="preserve">Design and technology based clubs and </w:t>
      </w:r>
      <w:r w:rsidR="000E35F6">
        <w:rPr>
          <w:rFonts w:ascii="Arial" w:hAnsi="Arial" w:cs="Arial"/>
        </w:rPr>
        <w:t>study support allow</w:t>
      </w:r>
      <w:r>
        <w:rPr>
          <w:rFonts w:ascii="Arial" w:hAnsi="Arial" w:cs="Arial"/>
        </w:rPr>
        <w:t xml:space="preserve"> students to access a more personalised skills base,</w:t>
      </w:r>
      <w:r w:rsidR="00DC78B0">
        <w:rPr>
          <w:rFonts w:ascii="Arial" w:hAnsi="Arial" w:cs="Arial"/>
        </w:rPr>
        <w:t xml:space="preserve"> focusing </w:t>
      </w:r>
      <w:r>
        <w:rPr>
          <w:rFonts w:ascii="Arial" w:hAnsi="Arial" w:cs="Arial"/>
        </w:rPr>
        <w:t>and extending on knowledge of</w:t>
      </w:r>
      <w:r w:rsidR="00DC78B0">
        <w:rPr>
          <w:rFonts w:ascii="Arial" w:hAnsi="Arial" w:cs="Arial"/>
        </w:rPr>
        <w:t xml:space="preserve"> current activities within the school. Students </w:t>
      </w:r>
      <w:r>
        <w:rPr>
          <w:rFonts w:ascii="Arial" w:hAnsi="Arial" w:cs="Arial"/>
        </w:rPr>
        <w:t>can currently attends a Textiles</w:t>
      </w:r>
      <w:r w:rsidR="00103930">
        <w:rPr>
          <w:rFonts w:ascii="Arial" w:hAnsi="Arial" w:cs="Arial"/>
        </w:rPr>
        <w:t xml:space="preserve"> club</w:t>
      </w:r>
      <w:r>
        <w:rPr>
          <w:rFonts w:ascii="Arial" w:hAnsi="Arial" w:cs="Arial"/>
        </w:rPr>
        <w:t>, and study support for al</w:t>
      </w:r>
      <w:r w:rsidR="000E35F6">
        <w:rPr>
          <w:rFonts w:ascii="Arial" w:hAnsi="Arial" w:cs="Arial"/>
        </w:rPr>
        <w:t>l of the Design and Technology s</w:t>
      </w:r>
      <w:r>
        <w:rPr>
          <w:rFonts w:ascii="Arial" w:hAnsi="Arial" w:cs="Arial"/>
        </w:rPr>
        <w:t xml:space="preserve">pecialisms. </w:t>
      </w:r>
      <w:r w:rsidR="000E35F6">
        <w:rPr>
          <w:rFonts w:ascii="Arial" w:hAnsi="Arial" w:cs="Arial"/>
        </w:rPr>
        <w:t>Previously</w:t>
      </w:r>
      <w:r>
        <w:rPr>
          <w:rFonts w:ascii="Arial" w:hAnsi="Arial" w:cs="Arial"/>
        </w:rPr>
        <w:t xml:space="preserve"> we</w:t>
      </w:r>
      <w:r w:rsidR="00DC78B0">
        <w:rPr>
          <w:rFonts w:ascii="Arial" w:hAnsi="Arial" w:cs="Arial"/>
        </w:rPr>
        <w:t xml:space="preserve"> </w:t>
      </w:r>
      <w:r>
        <w:rPr>
          <w:rFonts w:ascii="Arial" w:hAnsi="Arial" w:cs="Arial"/>
        </w:rPr>
        <w:t>have had the opportunity to offer</w:t>
      </w:r>
      <w:r w:rsidR="00DC78B0">
        <w:rPr>
          <w:rFonts w:ascii="Arial" w:hAnsi="Arial" w:cs="Arial"/>
        </w:rPr>
        <w:t xml:space="preserve"> </w:t>
      </w:r>
      <w:r w:rsidR="0057740B">
        <w:rPr>
          <w:rFonts w:ascii="Arial" w:hAnsi="Arial" w:cs="Arial"/>
        </w:rPr>
        <w:t xml:space="preserve">a </w:t>
      </w:r>
      <w:r w:rsidR="00805494" w:rsidRPr="00635767">
        <w:rPr>
          <w:rFonts w:ascii="Arial" w:hAnsi="Arial" w:cs="Arial"/>
        </w:rPr>
        <w:t>f</w:t>
      </w:r>
      <w:r>
        <w:rPr>
          <w:rFonts w:ascii="Arial" w:hAnsi="Arial" w:cs="Arial"/>
        </w:rPr>
        <w:t>ood club</w:t>
      </w:r>
      <w:r w:rsidR="000E35F6">
        <w:rPr>
          <w:rFonts w:ascii="Arial" w:hAnsi="Arial" w:cs="Arial"/>
        </w:rPr>
        <w:t>,</w:t>
      </w:r>
      <w:r>
        <w:rPr>
          <w:rFonts w:ascii="Arial" w:hAnsi="Arial" w:cs="Arial"/>
        </w:rPr>
        <w:t xml:space="preserve"> and hope to reinstate this club after the Christmas </w:t>
      </w:r>
      <w:r w:rsidR="000E35F6">
        <w:rPr>
          <w:rFonts w:ascii="Arial" w:hAnsi="Arial" w:cs="Arial"/>
        </w:rPr>
        <w:t>b</w:t>
      </w:r>
      <w:r w:rsidR="00103930">
        <w:rPr>
          <w:rFonts w:ascii="Arial" w:hAnsi="Arial" w:cs="Arial"/>
        </w:rPr>
        <w:t xml:space="preserve">reak. </w:t>
      </w:r>
      <w:r w:rsidR="006215C7" w:rsidRPr="00635767">
        <w:rPr>
          <w:rFonts w:ascii="Arial" w:hAnsi="Arial" w:cs="Arial"/>
        </w:rPr>
        <w:t xml:space="preserve">Within the </w:t>
      </w:r>
      <w:r w:rsidR="000E35F6" w:rsidRPr="00635767">
        <w:rPr>
          <w:rFonts w:ascii="Arial" w:hAnsi="Arial" w:cs="Arial"/>
        </w:rPr>
        <w:t>faculty,</w:t>
      </w:r>
      <w:r w:rsidR="006215C7" w:rsidRPr="00635767">
        <w:rPr>
          <w:rFonts w:ascii="Arial" w:hAnsi="Arial" w:cs="Arial"/>
        </w:rPr>
        <w:t xml:space="preserve"> we have</w:t>
      </w:r>
      <w:r w:rsidR="0057740B">
        <w:rPr>
          <w:rFonts w:ascii="Arial" w:hAnsi="Arial" w:cs="Arial"/>
        </w:rPr>
        <w:t xml:space="preserve"> had</w:t>
      </w:r>
      <w:r w:rsidR="007E343D" w:rsidRPr="00635767">
        <w:rPr>
          <w:rFonts w:ascii="Arial" w:hAnsi="Arial" w:cs="Arial"/>
        </w:rPr>
        <w:t xml:space="preserve"> </w:t>
      </w:r>
      <w:r w:rsidR="00805494" w:rsidRPr="00635767">
        <w:rPr>
          <w:rFonts w:ascii="Arial" w:hAnsi="Arial" w:cs="Arial"/>
        </w:rPr>
        <w:t>guest speakers such as Oxfordshire Mind who complete</w:t>
      </w:r>
      <w:r w:rsidR="007E343D" w:rsidRPr="00635767">
        <w:rPr>
          <w:rFonts w:ascii="Arial" w:hAnsi="Arial" w:cs="Arial"/>
        </w:rPr>
        <w:t>d</w:t>
      </w:r>
      <w:r w:rsidR="00805494" w:rsidRPr="00635767">
        <w:rPr>
          <w:rFonts w:ascii="Arial" w:hAnsi="Arial" w:cs="Arial"/>
        </w:rPr>
        <w:t xml:space="preserve"> a workshop with the KS5 Health and Social Care</w:t>
      </w:r>
      <w:r w:rsidR="00103930">
        <w:rPr>
          <w:rFonts w:ascii="Arial" w:hAnsi="Arial" w:cs="Arial"/>
        </w:rPr>
        <w:t xml:space="preserve"> students. We </w:t>
      </w:r>
      <w:r w:rsidR="00805494" w:rsidRPr="00635767">
        <w:rPr>
          <w:rFonts w:ascii="Arial" w:hAnsi="Arial" w:cs="Arial"/>
        </w:rPr>
        <w:t xml:space="preserve">have </w:t>
      </w:r>
      <w:r w:rsidR="00103930">
        <w:rPr>
          <w:rFonts w:ascii="Arial" w:hAnsi="Arial" w:cs="Arial"/>
        </w:rPr>
        <w:t xml:space="preserve">also </w:t>
      </w:r>
      <w:r w:rsidR="00805494" w:rsidRPr="00635767">
        <w:rPr>
          <w:rFonts w:ascii="Arial" w:hAnsi="Arial" w:cs="Arial"/>
        </w:rPr>
        <w:t xml:space="preserve">had guest speakers such as a community nutritionist and </w:t>
      </w:r>
      <w:r w:rsidR="0057740B">
        <w:rPr>
          <w:rFonts w:ascii="Arial" w:hAnsi="Arial" w:cs="Arial"/>
        </w:rPr>
        <w:t>ra</w:t>
      </w:r>
      <w:r w:rsidR="006215C7" w:rsidRPr="00635767">
        <w:rPr>
          <w:rFonts w:ascii="Arial" w:hAnsi="Arial" w:cs="Arial"/>
        </w:rPr>
        <w:t xml:space="preserve">n </w:t>
      </w:r>
      <w:r w:rsidR="00805494" w:rsidRPr="00635767">
        <w:rPr>
          <w:rFonts w:ascii="Arial" w:hAnsi="Arial" w:cs="Arial"/>
        </w:rPr>
        <w:t>a trip to visit an army base to view their catering</w:t>
      </w:r>
      <w:r w:rsidR="006215C7" w:rsidRPr="00635767">
        <w:rPr>
          <w:rFonts w:ascii="Arial" w:hAnsi="Arial" w:cs="Arial"/>
        </w:rPr>
        <w:t xml:space="preserve"> facilities and practice</w:t>
      </w:r>
      <w:r w:rsidR="00805494" w:rsidRPr="00635767">
        <w:rPr>
          <w:rFonts w:ascii="Arial" w:hAnsi="Arial" w:cs="Arial"/>
        </w:rPr>
        <w:t xml:space="preserve">. </w:t>
      </w:r>
      <w:r w:rsidR="00103930">
        <w:rPr>
          <w:rFonts w:ascii="Arial" w:hAnsi="Arial" w:cs="Arial"/>
        </w:rPr>
        <w:t>We also have close links with the in</w:t>
      </w:r>
      <w:r w:rsidR="000E35F6">
        <w:rPr>
          <w:rFonts w:ascii="Arial" w:hAnsi="Arial" w:cs="Arial"/>
        </w:rPr>
        <w:t>-house catering at school and an international hospitality</w:t>
      </w:r>
      <w:r w:rsidR="00103930">
        <w:rPr>
          <w:rFonts w:ascii="Arial" w:hAnsi="Arial" w:cs="Arial"/>
        </w:rPr>
        <w:t xml:space="preserve"> </w:t>
      </w:r>
      <w:r w:rsidR="000E35F6">
        <w:rPr>
          <w:rFonts w:ascii="Arial" w:hAnsi="Arial" w:cs="Arial"/>
        </w:rPr>
        <w:t xml:space="preserve">business </w:t>
      </w:r>
      <w:r w:rsidR="00103930">
        <w:rPr>
          <w:rFonts w:ascii="Arial" w:hAnsi="Arial" w:cs="Arial"/>
        </w:rPr>
        <w:t xml:space="preserve">and plan to collaborate with these </w:t>
      </w:r>
      <w:r w:rsidR="000E35F6">
        <w:rPr>
          <w:rFonts w:ascii="Arial" w:hAnsi="Arial" w:cs="Arial"/>
        </w:rPr>
        <w:t>re</w:t>
      </w:r>
      <w:r w:rsidR="00103930">
        <w:rPr>
          <w:rFonts w:ascii="Arial" w:hAnsi="Arial" w:cs="Arial"/>
        </w:rPr>
        <w:t>sources to stretch and challenge student</w:t>
      </w:r>
      <w:r w:rsidR="0057740B">
        <w:rPr>
          <w:rFonts w:ascii="Arial" w:hAnsi="Arial" w:cs="Arial"/>
        </w:rPr>
        <w:t>’</w:t>
      </w:r>
      <w:r w:rsidR="00103930">
        <w:rPr>
          <w:rFonts w:ascii="Arial" w:hAnsi="Arial" w:cs="Arial"/>
        </w:rPr>
        <w:t>s understanding of Food Nutrition and Preparation, providing them with a real understanding of possible outcomes from studying the course.</w:t>
      </w:r>
    </w:p>
    <w:p w:rsidR="00103930" w:rsidRDefault="00103930" w:rsidP="009B400C">
      <w:pPr>
        <w:jc w:val="both"/>
        <w:rPr>
          <w:rFonts w:ascii="Arial" w:hAnsi="Arial" w:cs="Arial"/>
        </w:rPr>
      </w:pPr>
    </w:p>
    <w:p w:rsidR="00103930" w:rsidRPr="00635767" w:rsidRDefault="00103930" w:rsidP="009B400C">
      <w:pPr>
        <w:jc w:val="both"/>
        <w:rPr>
          <w:rFonts w:ascii="Arial" w:hAnsi="Arial" w:cs="Arial"/>
        </w:rPr>
      </w:pPr>
    </w:p>
    <w:p w:rsidR="00805494" w:rsidRPr="00635767" w:rsidRDefault="00805494" w:rsidP="009B400C">
      <w:pPr>
        <w:jc w:val="both"/>
        <w:rPr>
          <w:rFonts w:ascii="Arial" w:hAnsi="Arial" w:cs="Arial"/>
        </w:rPr>
      </w:pPr>
    </w:p>
    <w:p w:rsidR="008D7386" w:rsidRDefault="008D7386" w:rsidP="002F7801">
      <w:pPr>
        <w:jc w:val="both"/>
        <w:rPr>
          <w:rFonts w:ascii="Arial" w:hAnsi="Arial" w:cs="Arial"/>
          <w:b/>
          <w:sz w:val="28"/>
          <w:szCs w:val="28"/>
        </w:rPr>
      </w:pPr>
    </w:p>
    <w:p w:rsidR="004C60DD" w:rsidRDefault="004C60DD" w:rsidP="002F7801">
      <w:pPr>
        <w:jc w:val="both"/>
        <w:rPr>
          <w:rFonts w:ascii="Arial" w:hAnsi="Arial" w:cs="Arial"/>
          <w:b/>
          <w:sz w:val="28"/>
          <w:szCs w:val="28"/>
        </w:rPr>
      </w:pPr>
      <w:r w:rsidRPr="00D21D20">
        <w:rPr>
          <w:rFonts w:ascii="Arial" w:hAnsi="Arial" w:cs="Arial"/>
          <w:b/>
          <w:sz w:val="28"/>
          <w:szCs w:val="28"/>
        </w:rPr>
        <w:t>Examination Results</w:t>
      </w:r>
    </w:p>
    <w:p w:rsidR="008D7386" w:rsidRPr="00D21D20" w:rsidRDefault="008D7386" w:rsidP="002F7801">
      <w:pPr>
        <w:jc w:val="both"/>
        <w:rPr>
          <w:rFonts w:ascii="Arial" w:hAnsi="Arial" w:cs="Arial"/>
          <w:b/>
          <w:sz w:val="28"/>
          <w:szCs w:val="28"/>
        </w:rPr>
      </w:pPr>
    </w:p>
    <w:tbl>
      <w:tblPr>
        <w:tblStyle w:val="TableGrid"/>
        <w:tblpPr w:leftFromText="180" w:rightFromText="180" w:vertAnchor="text" w:horzAnchor="margin" w:tblpY="229"/>
        <w:tblOverlap w:val="never"/>
        <w:tblW w:w="0" w:type="auto"/>
        <w:tblLayout w:type="fixed"/>
        <w:tblLook w:val="04A0" w:firstRow="1" w:lastRow="0" w:firstColumn="1" w:lastColumn="0" w:noHBand="0" w:noVBand="1"/>
      </w:tblPr>
      <w:tblGrid>
        <w:gridCol w:w="4077"/>
        <w:gridCol w:w="2051"/>
        <w:gridCol w:w="45"/>
        <w:gridCol w:w="2006"/>
        <w:gridCol w:w="1406"/>
      </w:tblGrid>
      <w:tr w:rsidR="004C60DD" w:rsidRPr="00635767" w:rsidTr="006215C7">
        <w:trPr>
          <w:trHeight w:val="246"/>
        </w:trPr>
        <w:tc>
          <w:tcPr>
            <w:tcW w:w="9585" w:type="dxa"/>
            <w:gridSpan w:val="5"/>
            <w:shd w:val="clear" w:color="auto" w:fill="D9D9D9" w:themeFill="background1" w:themeFillShade="D9"/>
            <w:vAlign w:val="center"/>
          </w:tcPr>
          <w:p w:rsidR="004C60DD" w:rsidRPr="00635767" w:rsidRDefault="004C60DD" w:rsidP="00222D74">
            <w:pPr>
              <w:jc w:val="center"/>
              <w:rPr>
                <w:rFonts w:ascii="Arial" w:hAnsi="Arial" w:cs="Arial"/>
                <w:b/>
              </w:rPr>
            </w:pPr>
            <w:r w:rsidRPr="00635767">
              <w:rPr>
                <w:rFonts w:ascii="Arial" w:hAnsi="Arial" w:cs="Arial"/>
                <w:b/>
              </w:rPr>
              <w:t>E</w:t>
            </w:r>
            <w:r w:rsidR="00A943DD" w:rsidRPr="00635767">
              <w:rPr>
                <w:rFonts w:ascii="Arial" w:hAnsi="Arial" w:cs="Arial"/>
                <w:b/>
              </w:rPr>
              <w:t>xami</w:t>
            </w:r>
            <w:r w:rsidR="009B400C" w:rsidRPr="00635767">
              <w:rPr>
                <w:rFonts w:ascii="Arial" w:hAnsi="Arial" w:cs="Arial"/>
                <w:b/>
              </w:rPr>
              <w:t xml:space="preserve">nation Results </w:t>
            </w:r>
            <w:r w:rsidR="00CD0BA1" w:rsidRPr="00635767">
              <w:rPr>
                <w:rFonts w:ascii="Arial" w:hAnsi="Arial" w:cs="Arial"/>
                <w:b/>
              </w:rPr>
              <w:t>summer 201</w:t>
            </w:r>
            <w:r w:rsidR="008D7386">
              <w:rPr>
                <w:rFonts w:ascii="Arial" w:hAnsi="Arial" w:cs="Arial"/>
                <w:b/>
              </w:rPr>
              <w:t>7</w:t>
            </w:r>
          </w:p>
        </w:tc>
      </w:tr>
      <w:tr w:rsidR="00407099" w:rsidRPr="00635767" w:rsidTr="000F2F5B">
        <w:trPr>
          <w:trHeight w:val="427"/>
        </w:trPr>
        <w:tc>
          <w:tcPr>
            <w:tcW w:w="4077" w:type="dxa"/>
            <w:shd w:val="clear" w:color="auto" w:fill="D9D9D9" w:themeFill="background1" w:themeFillShade="D9"/>
            <w:vAlign w:val="center"/>
          </w:tcPr>
          <w:p w:rsidR="004C60DD" w:rsidRPr="00635767" w:rsidRDefault="004C60DD" w:rsidP="004C60DD">
            <w:pPr>
              <w:rPr>
                <w:rFonts w:ascii="Arial" w:hAnsi="Arial" w:cs="Arial"/>
                <w:b/>
              </w:rPr>
            </w:pPr>
            <w:r w:rsidRPr="00635767">
              <w:rPr>
                <w:rFonts w:ascii="Arial" w:hAnsi="Arial" w:cs="Arial"/>
                <w:b/>
              </w:rPr>
              <w:t>GCSE</w:t>
            </w:r>
          </w:p>
        </w:tc>
        <w:tc>
          <w:tcPr>
            <w:tcW w:w="2096" w:type="dxa"/>
            <w:gridSpan w:val="2"/>
            <w:shd w:val="clear" w:color="auto" w:fill="D9D9D9" w:themeFill="background1" w:themeFillShade="D9"/>
          </w:tcPr>
          <w:p w:rsidR="004C60DD" w:rsidRPr="00635767" w:rsidRDefault="004C60DD" w:rsidP="004C60DD">
            <w:pPr>
              <w:jc w:val="center"/>
              <w:rPr>
                <w:rFonts w:ascii="Arial" w:hAnsi="Arial" w:cs="Arial"/>
                <w:color w:val="000000" w:themeColor="text1"/>
              </w:rPr>
            </w:pPr>
            <w:r w:rsidRPr="00635767">
              <w:rPr>
                <w:rFonts w:ascii="Arial" w:hAnsi="Arial" w:cs="Arial"/>
                <w:color w:val="000000" w:themeColor="text1"/>
              </w:rPr>
              <w:t>No. of Students</w:t>
            </w:r>
          </w:p>
        </w:tc>
        <w:tc>
          <w:tcPr>
            <w:tcW w:w="2006" w:type="dxa"/>
            <w:shd w:val="clear" w:color="auto" w:fill="D9D9D9" w:themeFill="background1" w:themeFillShade="D9"/>
          </w:tcPr>
          <w:p w:rsidR="004C60DD" w:rsidRPr="00635767" w:rsidRDefault="000F2F5B" w:rsidP="004C60DD">
            <w:pPr>
              <w:jc w:val="both"/>
              <w:rPr>
                <w:rFonts w:ascii="Arial" w:hAnsi="Arial" w:cs="Arial"/>
                <w:color w:val="000000" w:themeColor="text1"/>
              </w:rPr>
            </w:pPr>
            <w:r w:rsidRPr="00635767">
              <w:rPr>
                <w:rFonts w:ascii="Arial" w:hAnsi="Arial" w:cs="Arial"/>
                <w:color w:val="000000" w:themeColor="text1"/>
              </w:rPr>
              <w:t xml:space="preserve">       </w:t>
            </w:r>
            <w:r w:rsidR="004C60DD" w:rsidRPr="00635767">
              <w:rPr>
                <w:rFonts w:ascii="Arial" w:hAnsi="Arial" w:cs="Arial"/>
                <w:color w:val="000000" w:themeColor="text1"/>
              </w:rPr>
              <w:t>%A*/A</w:t>
            </w:r>
          </w:p>
        </w:tc>
        <w:tc>
          <w:tcPr>
            <w:tcW w:w="1406" w:type="dxa"/>
            <w:shd w:val="clear" w:color="auto" w:fill="D9D9D9" w:themeFill="background1" w:themeFillShade="D9"/>
          </w:tcPr>
          <w:p w:rsidR="004C60DD" w:rsidRPr="00635767" w:rsidRDefault="004C60DD" w:rsidP="004C60DD">
            <w:pPr>
              <w:jc w:val="both"/>
              <w:rPr>
                <w:rFonts w:ascii="Arial" w:hAnsi="Arial" w:cs="Arial"/>
                <w:color w:val="000000" w:themeColor="text1"/>
              </w:rPr>
            </w:pPr>
            <w:r w:rsidRPr="00635767">
              <w:rPr>
                <w:rFonts w:ascii="Arial" w:hAnsi="Arial" w:cs="Arial"/>
                <w:color w:val="000000" w:themeColor="text1"/>
              </w:rPr>
              <w:t>%A*-C</w:t>
            </w:r>
          </w:p>
        </w:tc>
      </w:tr>
      <w:tr w:rsidR="004C60DD" w:rsidRPr="00635767" w:rsidTr="000F2F5B">
        <w:trPr>
          <w:trHeight w:val="246"/>
        </w:trPr>
        <w:tc>
          <w:tcPr>
            <w:tcW w:w="4077" w:type="dxa"/>
            <w:vAlign w:val="center"/>
          </w:tcPr>
          <w:p w:rsidR="004C60DD" w:rsidRPr="00635767" w:rsidRDefault="00075342" w:rsidP="004C60DD">
            <w:pPr>
              <w:rPr>
                <w:rFonts w:ascii="Arial" w:hAnsi="Arial" w:cs="Arial"/>
                <w:b/>
              </w:rPr>
            </w:pPr>
            <w:r>
              <w:rPr>
                <w:rFonts w:ascii="Arial" w:hAnsi="Arial" w:cs="Arial"/>
                <w:b/>
              </w:rPr>
              <w:t>AQA Food Technology</w:t>
            </w:r>
          </w:p>
        </w:tc>
        <w:tc>
          <w:tcPr>
            <w:tcW w:w="2096" w:type="dxa"/>
            <w:gridSpan w:val="2"/>
          </w:tcPr>
          <w:p w:rsidR="004C60DD" w:rsidRPr="00635767" w:rsidRDefault="008D7386" w:rsidP="008D7386">
            <w:pPr>
              <w:jc w:val="center"/>
              <w:rPr>
                <w:rFonts w:ascii="Arial" w:hAnsi="Arial" w:cs="Arial"/>
              </w:rPr>
            </w:pPr>
            <w:r>
              <w:rPr>
                <w:rFonts w:ascii="Arial" w:hAnsi="Arial" w:cs="Arial"/>
              </w:rPr>
              <w:t>23</w:t>
            </w:r>
          </w:p>
        </w:tc>
        <w:tc>
          <w:tcPr>
            <w:tcW w:w="2006" w:type="dxa"/>
          </w:tcPr>
          <w:p w:rsidR="004C60DD" w:rsidRPr="00635767" w:rsidRDefault="008D7386" w:rsidP="004C60DD">
            <w:pPr>
              <w:jc w:val="center"/>
              <w:rPr>
                <w:rFonts w:ascii="Arial" w:hAnsi="Arial" w:cs="Arial"/>
              </w:rPr>
            </w:pPr>
            <w:r>
              <w:rPr>
                <w:rFonts w:ascii="Arial" w:hAnsi="Arial" w:cs="Arial"/>
              </w:rPr>
              <w:t>13%</w:t>
            </w:r>
          </w:p>
        </w:tc>
        <w:tc>
          <w:tcPr>
            <w:tcW w:w="1406" w:type="dxa"/>
          </w:tcPr>
          <w:p w:rsidR="004C60DD" w:rsidRPr="00635767" w:rsidRDefault="008D7386" w:rsidP="004C60DD">
            <w:pPr>
              <w:jc w:val="center"/>
              <w:rPr>
                <w:rFonts w:ascii="Arial" w:hAnsi="Arial" w:cs="Arial"/>
              </w:rPr>
            </w:pPr>
            <w:r>
              <w:rPr>
                <w:rFonts w:ascii="Arial" w:hAnsi="Arial" w:cs="Arial"/>
              </w:rPr>
              <w:t>69.6%</w:t>
            </w:r>
          </w:p>
        </w:tc>
      </w:tr>
      <w:tr w:rsidR="006215C7" w:rsidRPr="00635767" w:rsidTr="000F2F5B">
        <w:trPr>
          <w:trHeight w:val="246"/>
        </w:trPr>
        <w:tc>
          <w:tcPr>
            <w:tcW w:w="4077" w:type="dxa"/>
            <w:vAlign w:val="center"/>
          </w:tcPr>
          <w:p w:rsidR="006215C7" w:rsidRPr="00635767" w:rsidRDefault="006215C7" w:rsidP="004C60DD">
            <w:pPr>
              <w:rPr>
                <w:rFonts w:ascii="Arial" w:hAnsi="Arial" w:cs="Arial"/>
                <w:b/>
              </w:rPr>
            </w:pPr>
            <w:r w:rsidRPr="00635767">
              <w:rPr>
                <w:rFonts w:ascii="Arial" w:hAnsi="Arial" w:cs="Arial"/>
                <w:b/>
              </w:rPr>
              <w:t>BTEC Level 2 Health &amp; Social Care</w:t>
            </w:r>
          </w:p>
        </w:tc>
        <w:tc>
          <w:tcPr>
            <w:tcW w:w="2096" w:type="dxa"/>
            <w:gridSpan w:val="2"/>
          </w:tcPr>
          <w:p w:rsidR="006215C7" w:rsidRPr="00635767" w:rsidRDefault="008D7386" w:rsidP="004C60DD">
            <w:pPr>
              <w:jc w:val="center"/>
              <w:rPr>
                <w:rFonts w:ascii="Arial" w:hAnsi="Arial" w:cs="Arial"/>
              </w:rPr>
            </w:pPr>
            <w:r>
              <w:rPr>
                <w:rFonts w:ascii="Arial" w:hAnsi="Arial" w:cs="Arial"/>
              </w:rPr>
              <w:t>19</w:t>
            </w:r>
          </w:p>
        </w:tc>
        <w:tc>
          <w:tcPr>
            <w:tcW w:w="2006" w:type="dxa"/>
          </w:tcPr>
          <w:p w:rsidR="006215C7" w:rsidRPr="00635767" w:rsidRDefault="008D7386" w:rsidP="004C60DD">
            <w:pPr>
              <w:jc w:val="center"/>
              <w:rPr>
                <w:rFonts w:ascii="Arial" w:hAnsi="Arial" w:cs="Arial"/>
              </w:rPr>
            </w:pPr>
            <w:r>
              <w:rPr>
                <w:rFonts w:ascii="Arial" w:hAnsi="Arial" w:cs="Arial"/>
              </w:rPr>
              <w:t>63.2%</w:t>
            </w:r>
          </w:p>
        </w:tc>
        <w:tc>
          <w:tcPr>
            <w:tcW w:w="1406" w:type="dxa"/>
          </w:tcPr>
          <w:p w:rsidR="006215C7" w:rsidRPr="00635767" w:rsidRDefault="008D7386" w:rsidP="004C60DD">
            <w:pPr>
              <w:jc w:val="center"/>
              <w:rPr>
                <w:rFonts w:ascii="Arial" w:hAnsi="Arial" w:cs="Arial"/>
              </w:rPr>
            </w:pPr>
            <w:r>
              <w:rPr>
                <w:rFonts w:ascii="Arial" w:hAnsi="Arial" w:cs="Arial"/>
              </w:rPr>
              <w:t>100%</w:t>
            </w:r>
          </w:p>
        </w:tc>
      </w:tr>
      <w:tr w:rsidR="00CD0BA1" w:rsidRPr="00635767" w:rsidTr="000F2F5B">
        <w:trPr>
          <w:trHeight w:val="246"/>
        </w:trPr>
        <w:tc>
          <w:tcPr>
            <w:tcW w:w="4077" w:type="dxa"/>
            <w:vAlign w:val="center"/>
          </w:tcPr>
          <w:p w:rsidR="00DC78B0" w:rsidRPr="00635767" w:rsidRDefault="000F2F5B" w:rsidP="00DC78B0">
            <w:pPr>
              <w:rPr>
                <w:rFonts w:ascii="Arial" w:hAnsi="Arial" w:cs="Arial"/>
                <w:b/>
              </w:rPr>
            </w:pPr>
            <w:r w:rsidRPr="00635767">
              <w:rPr>
                <w:rFonts w:ascii="Arial" w:hAnsi="Arial" w:cs="Arial"/>
                <w:b/>
              </w:rPr>
              <w:t xml:space="preserve">GCSE </w:t>
            </w:r>
            <w:r w:rsidR="00DC78B0">
              <w:rPr>
                <w:rFonts w:ascii="Arial" w:hAnsi="Arial" w:cs="Arial"/>
                <w:b/>
              </w:rPr>
              <w:t xml:space="preserve">AQA Resistant materials </w:t>
            </w:r>
          </w:p>
        </w:tc>
        <w:tc>
          <w:tcPr>
            <w:tcW w:w="2096" w:type="dxa"/>
            <w:gridSpan w:val="2"/>
          </w:tcPr>
          <w:p w:rsidR="00CD0BA1" w:rsidRPr="00635767" w:rsidRDefault="008D7386" w:rsidP="004C60DD">
            <w:pPr>
              <w:jc w:val="center"/>
              <w:rPr>
                <w:rFonts w:ascii="Arial" w:hAnsi="Arial" w:cs="Arial"/>
              </w:rPr>
            </w:pPr>
            <w:r>
              <w:rPr>
                <w:rFonts w:ascii="Arial" w:hAnsi="Arial" w:cs="Arial"/>
              </w:rPr>
              <w:t>14</w:t>
            </w:r>
          </w:p>
        </w:tc>
        <w:tc>
          <w:tcPr>
            <w:tcW w:w="2006" w:type="dxa"/>
          </w:tcPr>
          <w:p w:rsidR="00CD0BA1" w:rsidRPr="00635767" w:rsidRDefault="008D7386" w:rsidP="008D7386">
            <w:pPr>
              <w:jc w:val="center"/>
              <w:rPr>
                <w:rFonts w:ascii="Arial" w:hAnsi="Arial" w:cs="Arial"/>
              </w:rPr>
            </w:pPr>
            <w:r>
              <w:rPr>
                <w:rFonts w:ascii="Arial" w:hAnsi="Arial" w:cs="Arial"/>
              </w:rPr>
              <w:t>7.1%</w:t>
            </w:r>
          </w:p>
        </w:tc>
        <w:tc>
          <w:tcPr>
            <w:tcW w:w="1406" w:type="dxa"/>
          </w:tcPr>
          <w:p w:rsidR="00CD0BA1" w:rsidRPr="00635767" w:rsidRDefault="008D7386" w:rsidP="004C60DD">
            <w:pPr>
              <w:jc w:val="center"/>
              <w:rPr>
                <w:rFonts w:ascii="Arial" w:hAnsi="Arial" w:cs="Arial"/>
              </w:rPr>
            </w:pPr>
            <w:r>
              <w:rPr>
                <w:rFonts w:ascii="Arial" w:hAnsi="Arial" w:cs="Arial"/>
              </w:rPr>
              <w:t>35.7%</w:t>
            </w:r>
          </w:p>
        </w:tc>
      </w:tr>
      <w:tr w:rsidR="000F2F5B" w:rsidRPr="00635767" w:rsidTr="000F2F5B">
        <w:trPr>
          <w:trHeight w:val="243"/>
        </w:trPr>
        <w:tc>
          <w:tcPr>
            <w:tcW w:w="9585" w:type="dxa"/>
            <w:gridSpan w:val="5"/>
            <w:shd w:val="clear" w:color="auto" w:fill="D9D9D9" w:themeFill="background1" w:themeFillShade="D9"/>
            <w:vAlign w:val="center"/>
          </w:tcPr>
          <w:p w:rsidR="000F2F5B" w:rsidRPr="00635767" w:rsidRDefault="000F2F5B" w:rsidP="000F2F5B">
            <w:pPr>
              <w:jc w:val="both"/>
              <w:rPr>
                <w:rFonts w:ascii="Arial" w:hAnsi="Arial" w:cs="Arial"/>
                <w:i/>
              </w:rPr>
            </w:pPr>
          </w:p>
        </w:tc>
      </w:tr>
      <w:tr w:rsidR="000F2F5B" w:rsidRPr="00635767" w:rsidTr="000F2F5B">
        <w:trPr>
          <w:trHeight w:val="315"/>
        </w:trPr>
        <w:tc>
          <w:tcPr>
            <w:tcW w:w="4077" w:type="dxa"/>
            <w:shd w:val="clear" w:color="auto" w:fill="D9D9D9" w:themeFill="background1" w:themeFillShade="D9"/>
            <w:vAlign w:val="center"/>
          </w:tcPr>
          <w:p w:rsidR="000F2F5B" w:rsidRPr="00635767" w:rsidRDefault="000F2F5B" w:rsidP="000F2F5B">
            <w:pPr>
              <w:rPr>
                <w:rFonts w:ascii="Arial" w:hAnsi="Arial" w:cs="Arial"/>
                <w:b/>
              </w:rPr>
            </w:pPr>
            <w:r w:rsidRPr="00635767">
              <w:rPr>
                <w:rFonts w:ascii="Arial" w:hAnsi="Arial" w:cs="Arial"/>
                <w:b/>
              </w:rPr>
              <w:t>A LEVEL</w:t>
            </w:r>
          </w:p>
        </w:tc>
        <w:tc>
          <w:tcPr>
            <w:tcW w:w="2051" w:type="dxa"/>
            <w:shd w:val="clear" w:color="auto" w:fill="D9D9D9" w:themeFill="background1" w:themeFillShade="D9"/>
          </w:tcPr>
          <w:p w:rsidR="000F2F5B" w:rsidRPr="00635767" w:rsidRDefault="000F2F5B" w:rsidP="000F2F5B">
            <w:pPr>
              <w:jc w:val="center"/>
              <w:rPr>
                <w:rFonts w:ascii="Arial" w:hAnsi="Arial" w:cs="Arial"/>
                <w:color w:val="000000" w:themeColor="text1"/>
              </w:rPr>
            </w:pPr>
            <w:r w:rsidRPr="00635767">
              <w:rPr>
                <w:rFonts w:ascii="Arial" w:hAnsi="Arial" w:cs="Arial"/>
                <w:color w:val="000000" w:themeColor="text1"/>
              </w:rPr>
              <w:t>No. of Students</w:t>
            </w:r>
          </w:p>
          <w:p w:rsidR="000F2F5B" w:rsidRPr="00635767" w:rsidRDefault="000F2F5B" w:rsidP="000F2F5B">
            <w:pPr>
              <w:jc w:val="center"/>
              <w:rPr>
                <w:rFonts w:ascii="Arial" w:hAnsi="Arial" w:cs="Arial"/>
                <w:color w:val="000000" w:themeColor="text1"/>
              </w:rPr>
            </w:pPr>
          </w:p>
        </w:tc>
        <w:tc>
          <w:tcPr>
            <w:tcW w:w="2051" w:type="dxa"/>
            <w:gridSpan w:val="2"/>
            <w:shd w:val="clear" w:color="auto" w:fill="D9D9D9" w:themeFill="background1" w:themeFillShade="D9"/>
          </w:tcPr>
          <w:p w:rsidR="000F2F5B" w:rsidRPr="00635767" w:rsidRDefault="000F2F5B" w:rsidP="000F2F5B">
            <w:pPr>
              <w:jc w:val="center"/>
              <w:rPr>
                <w:rFonts w:ascii="Arial" w:hAnsi="Arial" w:cs="Arial"/>
                <w:color w:val="000000" w:themeColor="text1"/>
              </w:rPr>
            </w:pPr>
            <w:r w:rsidRPr="00635767">
              <w:rPr>
                <w:rFonts w:ascii="Arial" w:hAnsi="Arial" w:cs="Arial"/>
                <w:color w:val="000000" w:themeColor="text1"/>
              </w:rPr>
              <w:t>%A*-B</w:t>
            </w:r>
            <w:r w:rsidRPr="00635767">
              <w:rPr>
                <w:rFonts w:ascii="Arial" w:hAnsi="Arial" w:cs="Arial"/>
              </w:rPr>
              <w:t xml:space="preserve"> </w:t>
            </w:r>
          </w:p>
          <w:p w:rsidR="000F2F5B" w:rsidRPr="00635767" w:rsidRDefault="000F2F5B" w:rsidP="00E51762">
            <w:pPr>
              <w:jc w:val="center"/>
              <w:rPr>
                <w:rFonts w:ascii="Arial" w:hAnsi="Arial" w:cs="Arial"/>
                <w:color w:val="000000" w:themeColor="text1"/>
              </w:rPr>
            </w:pPr>
          </w:p>
        </w:tc>
        <w:tc>
          <w:tcPr>
            <w:tcW w:w="1406" w:type="dxa"/>
            <w:shd w:val="clear" w:color="auto" w:fill="D9D9D9" w:themeFill="background1" w:themeFillShade="D9"/>
          </w:tcPr>
          <w:p w:rsidR="000F2F5B" w:rsidRPr="00635767" w:rsidRDefault="000F2F5B" w:rsidP="000F2F5B">
            <w:pPr>
              <w:jc w:val="center"/>
              <w:rPr>
                <w:rFonts w:ascii="Arial" w:hAnsi="Arial" w:cs="Arial"/>
                <w:color w:val="000000" w:themeColor="text1"/>
              </w:rPr>
            </w:pPr>
            <w:r w:rsidRPr="00635767">
              <w:rPr>
                <w:rFonts w:ascii="Arial" w:hAnsi="Arial" w:cs="Arial"/>
                <w:color w:val="000000" w:themeColor="text1"/>
              </w:rPr>
              <w:t>%A*-E</w:t>
            </w:r>
          </w:p>
          <w:p w:rsidR="000F2F5B" w:rsidRPr="00635767" w:rsidRDefault="000F2F5B" w:rsidP="000F2F5B">
            <w:pPr>
              <w:jc w:val="center"/>
              <w:rPr>
                <w:rFonts w:ascii="Arial" w:hAnsi="Arial" w:cs="Arial"/>
                <w:color w:val="000000" w:themeColor="text1"/>
              </w:rPr>
            </w:pPr>
          </w:p>
        </w:tc>
      </w:tr>
      <w:tr w:rsidR="000F2F5B" w:rsidRPr="00635767" w:rsidTr="000F2F5B">
        <w:trPr>
          <w:trHeight w:val="246"/>
        </w:trPr>
        <w:tc>
          <w:tcPr>
            <w:tcW w:w="4077" w:type="dxa"/>
            <w:vAlign w:val="center"/>
          </w:tcPr>
          <w:p w:rsidR="000F2F5B" w:rsidRPr="00635767" w:rsidRDefault="000F2F5B" w:rsidP="000F2F5B">
            <w:pPr>
              <w:rPr>
                <w:rFonts w:ascii="Arial" w:hAnsi="Arial" w:cs="Arial"/>
                <w:b/>
              </w:rPr>
            </w:pPr>
            <w:r w:rsidRPr="00635767">
              <w:rPr>
                <w:rFonts w:ascii="Arial" w:hAnsi="Arial" w:cs="Arial"/>
                <w:b/>
              </w:rPr>
              <w:t>Diploma</w:t>
            </w:r>
            <w:r w:rsidR="00D14B1F">
              <w:rPr>
                <w:rFonts w:ascii="Arial" w:hAnsi="Arial" w:cs="Arial"/>
                <w:b/>
              </w:rPr>
              <w:t xml:space="preserve"> (* to two A levels) </w:t>
            </w:r>
          </w:p>
        </w:tc>
        <w:tc>
          <w:tcPr>
            <w:tcW w:w="2051" w:type="dxa"/>
            <w:shd w:val="clear" w:color="auto" w:fill="auto"/>
          </w:tcPr>
          <w:p w:rsidR="000F2F5B" w:rsidRPr="00635767" w:rsidRDefault="008D7386" w:rsidP="00E51762">
            <w:pPr>
              <w:jc w:val="center"/>
              <w:rPr>
                <w:rFonts w:ascii="Arial" w:hAnsi="Arial" w:cs="Arial"/>
              </w:rPr>
            </w:pPr>
            <w:r>
              <w:rPr>
                <w:rFonts w:ascii="Arial" w:hAnsi="Arial" w:cs="Arial"/>
              </w:rPr>
              <w:t>60%</w:t>
            </w:r>
          </w:p>
        </w:tc>
        <w:tc>
          <w:tcPr>
            <w:tcW w:w="2051" w:type="dxa"/>
            <w:gridSpan w:val="2"/>
            <w:shd w:val="clear" w:color="auto" w:fill="auto"/>
          </w:tcPr>
          <w:p w:rsidR="000F2F5B" w:rsidRPr="00635767" w:rsidRDefault="008D7386" w:rsidP="00E51762">
            <w:pPr>
              <w:jc w:val="center"/>
              <w:rPr>
                <w:rFonts w:ascii="Arial" w:hAnsi="Arial" w:cs="Arial"/>
              </w:rPr>
            </w:pPr>
            <w:r>
              <w:rPr>
                <w:rFonts w:ascii="Arial" w:hAnsi="Arial" w:cs="Arial"/>
              </w:rPr>
              <w:t>100%</w:t>
            </w:r>
          </w:p>
        </w:tc>
        <w:tc>
          <w:tcPr>
            <w:tcW w:w="1406" w:type="dxa"/>
          </w:tcPr>
          <w:p w:rsidR="000F2F5B" w:rsidRPr="00635767" w:rsidRDefault="008D7386" w:rsidP="000F2F5B">
            <w:pPr>
              <w:jc w:val="center"/>
              <w:rPr>
                <w:rFonts w:ascii="Arial" w:hAnsi="Arial" w:cs="Arial"/>
              </w:rPr>
            </w:pPr>
            <w:r>
              <w:rPr>
                <w:rFonts w:ascii="Arial" w:hAnsi="Arial" w:cs="Arial"/>
              </w:rPr>
              <w:t>100%</w:t>
            </w:r>
          </w:p>
        </w:tc>
      </w:tr>
      <w:tr w:rsidR="00635767" w:rsidRPr="00635767" w:rsidTr="00990A87">
        <w:trPr>
          <w:trHeight w:val="261"/>
        </w:trPr>
        <w:tc>
          <w:tcPr>
            <w:tcW w:w="9585" w:type="dxa"/>
            <w:gridSpan w:val="5"/>
            <w:shd w:val="clear" w:color="auto" w:fill="auto"/>
            <w:vAlign w:val="center"/>
          </w:tcPr>
          <w:p w:rsidR="00635767" w:rsidRPr="00635767" w:rsidRDefault="00635767" w:rsidP="00635767">
            <w:pPr>
              <w:pStyle w:val="ListParagraph"/>
              <w:rPr>
                <w:rFonts w:ascii="Arial" w:hAnsi="Arial" w:cs="Arial"/>
              </w:rPr>
            </w:pPr>
            <w:r w:rsidRPr="00635767">
              <w:rPr>
                <w:rFonts w:ascii="Arial" w:hAnsi="Arial" w:cs="Arial"/>
              </w:rPr>
              <w:t xml:space="preserve">                                                                                </w:t>
            </w:r>
            <w:r>
              <w:rPr>
                <w:rFonts w:ascii="Arial" w:hAnsi="Arial" w:cs="Arial"/>
              </w:rPr>
              <w:t xml:space="preserve">                              </w:t>
            </w:r>
            <w:r w:rsidRPr="00635767">
              <w:rPr>
                <w:rFonts w:ascii="Arial" w:hAnsi="Arial" w:cs="Arial"/>
              </w:rPr>
              <w:t xml:space="preserve">* </w:t>
            </w:r>
            <w:r w:rsidRPr="00635767">
              <w:rPr>
                <w:rFonts w:ascii="Arial" w:hAnsi="Arial" w:cs="Arial"/>
                <w:i/>
                <w:sz w:val="18"/>
                <w:szCs w:val="18"/>
              </w:rPr>
              <w:t>equivalent</w:t>
            </w:r>
          </w:p>
        </w:tc>
      </w:tr>
    </w:tbl>
    <w:p w:rsidR="00E12CC1" w:rsidRPr="00635767" w:rsidRDefault="00E12CC1" w:rsidP="002F7801">
      <w:pPr>
        <w:jc w:val="both"/>
        <w:rPr>
          <w:rFonts w:ascii="Arial" w:hAnsi="Arial" w:cs="Arial"/>
          <w:b/>
        </w:rPr>
      </w:pPr>
    </w:p>
    <w:p w:rsidR="00E12CC1" w:rsidRPr="00635767" w:rsidRDefault="00E12CC1" w:rsidP="002F7801">
      <w:pPr>
        <w:jc w:val="both"/>
        <w:rPr>
          <w:rFonts w:ascii="Arial" w:hAnsi="Arial" w:cs="Arial"/>
          <w:b/>
        </w:rPr>
      </w:pPr>
    </w:p>
    <w:p w:rsidR="00E12CC1" w:rsidRPr="00635767" w:rsidRDefault="00E12CC1" w:rsidP="002F7801">
      <w:pPr>
        <w:jc w:val="both"/>
        <w:rPr>
          <w:rFonts w:ascii="Arial" w:hAnsi="Arial" w:cs="Arial"/>
          <w:b/>
        </w:rPr>
      </w:pPr>
    </w:p>
    <w:p w:rsidR="00B27416" w:rsidRPr="00635767" w:rsidRDefault="00B27416" w:rsidP="002F7801">
      <w:pPr>
        <w:jc w:val="both"/>
        <w:rPr>
          <w:rFonts w:ascii="Arial" w:hAnsi="Arial" w:cs="Arial"/>
          <w:b/>
        </w:rPr>
      </w:pPr>
    </w:p>
    <w:p w:rsidR="00B27416" w:rsidRPr="00635767" w:rsidRDefault="00B27416" w:rsidP="002F7801">
      <w:pPr>
        <w:jc w:val="both"/>
        <w:rPr>
          <w:rFonts w:ascii="Arial" w:hAnsi="Arial" w:cs="Arial"/>
          <w:b/>
        </w:rPr>
      </w:pPr>
    </w:p>
    <w:p w:rsidR="00B27416" w:rsidRPr="00635767" w:rsidRDefault="00B27416"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635767" w:rsidRDefault="00635767" w:rsidP="002F7801">
      <w:pPr>
        <w:jc w:val="both"/>
        <w:rPr>
          <w:rFonts w:ascii="Arial" w:hAnsi="Arial" w:cs="Arial"/>
          <w:b/>
        </w:rPr>
      </w:pPr>
    </w:p>
    <w:p w:rsidR="00DC78B0" w:rsidRDefault="00DC78B0" w:rsidP="002F7801">
      <w:pPr>
        <w:jc w:val="both"/>
        <w:rPr>
          <w:rFonts w:ascii="Arial" w:hAnsi="Arial" w:cs="Arial"/>
          <w:b/>
          <w:sz w:val="28"/>
          <w:szCs w:val="28"/>
        </w:rPr>
      </w:pPr>
    </w:p>
    <w:p w:rsidR="00DC78B0" w:rsidRDefault="00DC78B0" w:rsidP="002F7801">
      <w:pPr>
        <w:jc w:val="both"/>
        <w:rPr>
          <w:rFonts w:ascii="Arial" w:hAnsi="Arial" w:cs="Arial"/>
          <w:b/>
          <w:sz w:val="28"/>
          <w:szCs w:val="28"/>
        </w:rPr>
      </w:pPr>
    </w:p>
    <w:p w:rsidR="00DC78B0" w:rsidRDefault="00DC78B0" w:rsidP="002F7801">
      <w:pPr>
        <w:jc w:val="both"/>
        <w:rPr>
          <w:rFonts w:ascii="Arial" w:hAnsi="Arial" w:cs="Arial"/>
          <w:b/>
          <w:sz w:val="28"/>
          <w:szCs w:val="28"/>
        </w:rPr>
      </w:pPr>
    </w:p>
    <w:p w:rsidR="004C60DD" w:rsidRPr="00D21D20" w:rsidRDefault="00A83997" w:rsidP="002F7801">
      <w:pPr>
        <w:jc w:val="both"/>
        <w:rPr>
          <w:rFonts w:ascii="Arial" w:hAnsi="Arial" w:cs="Arial"/>
          <w:b/>
          <w:sz w:val="28"/>
          <w:szCs w:val="28"/>
        </w:rPr>
      </w:pPr>
      <w:r w:rsidRPr="00D21D20">
        <w:rPr>
          <w:rFonts w:ascii="Arial" w:hAnsi="Arial" w:cs="Arial"/>
          <w:b/>
          <w:sz w:val="28"/>
          <w:szCs w:val="28"/>
        </w:rPr>
        <w:t>S</w:t>
      </w:r>
      <w:r w:rsidR="004C60DD" w:rsidRPr="00D21D20">
        <w:rPr>
          <w:rFonts w:ascii="Arial" w:hAnsi="Arial" w:cs="Arial"/>
          <w:b/>
          <w:sz w:val="28"/>
          <w:szCs w:val="28"/>
        </w:rPr>
        <w:t>taffing, Resources and Accommodation</w:t>
      </w:r>
    </w:p>
    <w:p w:rsidR="00E12CC1" w:rsidRPr="00635767" w:rsidRDefault="00E12CC1" w:rsidP="009B400C">
      <w:pPr>
        <w:jc w:val="both"/>
        <w:rPr>
          <w:rFonts w:ascii="Arial" w:hAnsi="Arial" w:cs="Arial"/>
        </w:rPr>
      </w:pPr>
    </w:p>
    <w:p w:rsidR="005A4CEC" w:rsidRPr="00635767" w:rsidRDefault="00FE3A9E" w:rsidP="009B400C">
      <w:pPr>
        <w:jc w:val="both"/>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7CB38977" wp14:editId="0EADA4B4">
            <wp:simplePos x="0" y="0"/>
            <wp:positionH relativeFrom="column">
              <wp:posOffset>-14605</wp:posOffset>
            </wp:positionH>
            <wp:positionV relativeFrom="paragraph">
              <wp:posOffset>441960</wp:posOffset>
            </wp:positionV>
            <wp:extent cx="2491740" cy="1867535"/>
            <wp:effectExtent l="0" t="57150" r="3810" b="75565"/>
            <wp:wrapThrough wrapText="bothSides">
              <wp:wrapPolygon edited="0">
                <wp:start x="19156" y="-661"/>
                <wp:lineTo x="826" y="0"/>
                <wp:lineTo x="826" y="17627"/>
                <wp:lineTo x="1156" y="20932"/>
                <wp:lineTo x="14862" y="21813"/>
                <wp:lineTo x="15028" y="22254"/>
                <wp:lineTo x="20477" y="22254"/>
                <wp:lineTo x="20642" y="21813"/>
                <wp:lineTo x="21468" y="20491"/>
                <wp:lineTo x="21468" y="-220"/>
                <wp:lineTo x="20147" y="-661"/>
                <wp:lineTo x="19156" y="-66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740" cy="1867535"/>
                    </a:xfrm>
                    <a:prstGeom prst="rect">
                      <a:avLst/>
                    </a:prstGeom>
                    <a:effectLst>
                      <a:softEdge rad="127000"/>
                    </a:effectLst>
                    <a:scene3d>
                      <a:camera prst="perspectiveLeft"/>
                      <a:lightRig rig="threePt" dir="t"/>
                    </a:scene3d>
                  </pic:spPr>
                </pic:pic>
              </a:graphicData>
            </a:graphic>
            <wp14:sizeRelH relativeFrom="page">
              <wp14:pctWidth>0</wp14:pctWidth>
            </wp14:sizeRelH>
            <wp14:sizeRelV relativeFrom="page">
              <wp14:pctHeight>0</wp14:pctHeight>
            </wp14:sizeRelV>
          </wp:anchor>
        </w:drawing>
      </w:r>
      <w:r w:rsidR="005A4CEC" w:rsidRPr="00635767">
        <w:rPr>
          <w:rFonts w:ascii="Arial" w:hAnsi="Arial" w:cs="Arial"/>
        </w:rPr>
        <w:t xml:space="preserve">The Design and Technology Faculty </w:t>
      </w:r>
      <w:r w:rsidR="00103930">
        <w:rPr>
          <w:rFonts w:ascii="Arial" w:hAnsi="Arial" w:cs="Arial"/>
        </w:rPr>
        <w:t xml:space="preserve">currently </w:t>
      </w:r>
      <w:r w:rsidR="005A4CEC" w:rsidRPr="00635767">
        <w:rPr>
          <w:rFonts w:ascii="Arial" w:hAnsi="Arial" w:cs="Arial"/>
        </w:rPr>
        <w:t>ha</w:t>
      </w:r>
      <w:r w:rsidR="001A5E65">
        <w:rPr>
          <w:rFonts w:ascii="Arial" w:hAnsi="Arial" w:cs="Arial"/>
        </w:rPr>
        <w:t>ve</w:t>
      </w:r>
      <w:r w:rsidR="005A4CEC" w:rsidRPr="00635767">
        <w:rPr>
          <w:rFonts w:ascii="Arial" w:hAnsi="Arial" w:cs="Arial"/>
        </w:rPr>
        <w:t xml:space="preserve"> a specialist team of 5 subject teachers, covering all CGSE specialisms. Whenever possible</w:t>
      </w:r>
      <w:r w:rsidR="001A5E65">
        <w:rPr>
          <w:rFonts w:ascii="Arial" w:hAnsi="Arial" w:cs="Arial"/>
        </w:rPr>
        <w:t>,</w:t>
      </w:r>
      <w:r w:rsidR="005A4CEC" w:rsidRPr="00635767">
        <w:rPr>
          <w:rFonts w:ascii="Arial" w:hAnsi="Arial" w:cs="Arial"/>
        </w:rPr>
        <w:t xml:space="preserve"> students are always taught </w:t>
      </w:r>
      <w:r w:rsidR="005D0B4E" w:rsidRPr="00635767">
        <w:rPr>
          <w:rFonts w:ascii="Arial" w:hAnsi="Arial" w:cs="Arial"/>
        </w:rPr>
        <w:t xml:space="preserve">by </w:t>
      </w:r>
      <w:r w:rsidR="005A4CEC" w:rsidRPr="00635767">
        <w:rPr>
          <w:rFonts w:ascii="Arial" w:hAnsi="Arial" w:cs="Arial"/>
        </w:rPr>
        <w:t>specialist teachers. We are a friendly</w:t>
      </w:r>
      <w:r w:rsidR="0037499C">
        <w:rPr>
          <w:rFonts w:ascii="Arial" w:hAnsi="Arial" w:cs="Arial"/>
        </w:rPr>
        <w:t>,</w:t>
      </w:r>
      <w:r w:rsidR="005A4CEC" w:rsidRPr="00635767">
        <w:rPr>
          <w:rFonts w:ascii="Arial" w:hAnsi="Arial" w:cs="Arial"/>
        </w:rPr>
        <w:t xml:space="preserve"> forward thinking team</w:t>
      </w:r>
      <w:r w:rsidR="00B27416" w:rsidRPr="00635767">
        <w:rPr>
          <w:rFonts w:ascii="Arial" w:hAnsi="Arial" w:cs="Arial"/>
        </w:rPr>
        <w:t>,</w:t>
      </w:r>
      <w:r w:rsidR="005A4CEC" w:rsidRPr="00635767">
        <w:rPr>
          <w:rFonts w:ascii="Arial" w:hAnsi="Arial" w:cs="Arial"/>
        </w:rPr>
        <w:t xml:space="preserve"> that work together to achieve our goals as a</w:t>
      </w:r>
      <w:r w:rsidR="005D0B4E" w:rsidRPr="00635767">
        <w:rPr>
          <w:rFonts w:ascii="Arial" w:hAnsi="Arial" w:cs="Arial"/>
        </w:rPr>
        <w:t xml:space="preserve"> faculty</w:t>
      </w:r>
      <w:r w:rsidR="005A4CEC" w:rsidRPr="00635767">
        <w:rPr>
          <w:rFonts w:ascii="Arial" w:hAnsi="Arial" w:cs="Arial"/>
        </w:rPr>
        <w:t>. We ar</w:t>
      </w:r>
      <w:r w:rsidR="001A5E65">
        <w:rPr>
          <w:rFonts w:ascii="Arial" w:hAnsi="Arial" w:cs="Arial"/>
        </w:rPr>
        <w:t>e supported by a full-</w:t>
      </w:r>
      <w:r w:rsidR="005A4CEC" w:rsidRPr="00635767">
        <w:rPr>
          <w:rFonts w:ascii="Arial" w:hAnsi="Arial" w:cs="Arial"/>
        </w:rPr>
        <w:t xml:space="preserve">time technician who </w:t>
      </w:r>
      <w:r w:rsidR="001A5E65">
        <w:rPr>
          <w:rFonts w:ascii="Arial" w:hAnsi="Arial" w:cs="Arial"/>
        </w:rPr>
        <w:t>covers</w:t>
      </w:r>
      <w:r w:rsidR="005A4CEC" w:rsidRPr="00635767">
        <w:rPr>
          <w:rFonts w:ascii="Arial" w:hAnsi="Arial" w:cs="Arial"/>
        </w:rPr>
        <w:t xml:space="preserve"> all Design Technology areas. </w:t>
      </w:r>
    </w:p>
    <w:p w:rsidR="005A4CEC" w:rsidRPr="00635767" w:rsidRDefault="005A4CEC" w:rsidP="009B400C">
      <w:pPr>
        <w:jc w:val="both"/>
        <w:rPr>
          <w:rFonts w:ascii="Arial" w:hAnsi="Arial" w:cs="Arial"/>
        </w:rPr>
      </w:pPr>
    </w:p>
    <w:p w:rsidR="005A4CEC" w:rsidRPr="00635767" w:rsidRDefault="005A4CEC" w:rsidP="009B400C">
      <w:pPr>
        <w:jc w:val="both"/>
        <w:rPr>
          <w:rFonts w:ascii="Arial" w:hAnsi="Arial" w:cs="Arial"/>
        </w:rPr>
      </w:pPr>
      <w:r w:rsidRPr="00635767">
        <w:rPr>
          <w:rFonts w:ascii="Arial" w:hAnsi="Arial" w:cs="Arial"/>
        </w:rPr>
        <w:t xml:space="preserve">The </w:t>
      </w:r>
      <w:r w:rsidR="00B27416" w:rsidRPr="00635767">
        <w:rPr>
          <w:rFonts w:ascii="Arial" w:hAnsi="Arial" w:cs="Arial"/>
        </w:rPr>
        <w:t>department</w:t>
      </w:r>
      <w:r w:rsidRPr="00635767">
        <w:rPr>
          <w:rFonts w:ascii="Arial" w:hAnsi="Arial" w:cs="Arial"/>
        </w:rPr>
        <w:t xml:space="preserve"> consists </w:t>
      </w:r>
      <w:r w:rsidR="001A5E65" w:rsidRPr="00635767">
        <w:rPr>
          <w:rFonts w:ascii="Arial" w:hAnsi="Arial" w:cs="Arial"/>
        </w:rPr>
        <w:t>of</w:t>
      </w:r>
      <w:r w:rsidRPr="00635767">
        <w:rPr>
          <w:rFonts w:ascii="Arial" w:hAnsi="Arial" w:cs="Arial"/>
        </w:rPr>
        <w:t xml:space="preserve"> 2 fully functioning Resistant Materials workshops including</w:t>
      </w:r>
      <w:r w:rsidR="001A5E65">
        <w:rPr>
          <w:rFonts w:ascii="Arial" w:hAnsi="Arial" w:cs="Arial"/>
        </w:rPr>
        <w:t>;</w:t>
      </w:r>
      <w:r w:rsidRPr="00635767">
        <w:rPr>
          <w:rFonts w:ascii="Arial" w:hAnsi="Arial" w:cs="Arial"/>
        </w:rPr>
        <w:t xml:space="preserve"> a 3D printer and laser cutter</w:t>
      </w:r>
      <w:r w:rsidR="00AB6C63" w:rsidRPr="00635767">
        <w:rPr>
          <w:rFonts w:ascii="Arial" w:hAnsi="Arial" w:cs="Arial"/>
        </w:rPr>
        <w:t xml:space="preserve"> and forging equipment</w:t>
      </w:r>
      <w:r w:rsidRPr="00635767">
        <w:rPr>
          <w:rFonts w:ascii="Arial" w:hAnsi="Arial" w:cs="Arial"/>
        </w:rPr>
        <w:t xml:space="preserve">, a Textile room with 20+ sewing machines and a CAD/CAM embroidery machine, 2 Food practical rooms with 10 cookers in each, plus several rooms where Health and Social Care is taught. </w:t>
      </w:r>
    </w:p>
    <w:p w:rsidR="005A4CEC" w:rsidRPr="00635767" w:rsidRDefault="005A4CEC" w:rsidP="009B400C">
      <w:pPr>
        <w:jc w:val="both"/>
        <w:rPr>
          <w:rFonts w:ascii="Arial" w:hAnsi="Arial" w:cs="Arial"/>
        </w:rPr>
      </w:pPr>
    </w:p>
    <w:p w:rsidR="005A4CEC" w:rsidRPr="00635767" w:rsidRDefault="005A4CEC" w:rsidP="009B400C">
      <w:pPr>
        <w:jc w:val="both"/>
        <w:rPr>
          <w:rFonts w:ascii="Arial" w:hAnsi="Arial" w:cs="Arial"/>
        </w:rPr>
      </w:pPr>
      <w:r w:rsidRPr="00635767">
        <w:rPr>
          <w:rFonts w:ascii="Arial" w:hAnsi="Arial" w:cs="Arial"/>
        </w:rPr>
        <w:t>S</w:t>
      </w:r>
      <w:r w:rsidR="00AB6C63" w:rsidRPr="00635767">
        <w:rPr>
          <w:rFonts w:ascii="Arial" w:hAnsi="Arial" w:cs="Arial"/>
        </w:rPr>
        <w:t>chemes of work are</w:t>
      </w:r>
      <w:r w:rsidRPr="00635767">
        <w:rPr>
          <w:rFonts w:ascii="Arial" w:hAnsi="Arial" w:cs="Arial"/>
        </w:rPr>
        <w:t xml:space="preserve"> set out clearly across all key stages and we all share an open door and open resources policy</w:t>
      </w:r>
      <w:r w:rsidR="001A5E65">
        <w:rPr>
          <w:rFonts w:ascii="Arial" w:hAnsi="Arial" w:cs="Arial"/>
        </w:rPr>
        <w:t>,</w:t>
      </w:r>
      <w:r w:rsidRPr="00635767">
        <w:rPr>
          <w:rFonts w:ascii="Arial" w:hAnsi="Arial" w:cs="Arial"/>
        </w:rPr>
        <w:t xml:space="preserve"> which </w:t>
      </w:r>
      <w:r w:rsidR="005D0B4E" w:rsidRPr="00635767">
        <w:rPr>
          <w:rFonts w:ascii="Arial" w:hAnsi="Arial" w:cs="Arial"/>
        </w:rPr>
        <w:t xml:space="preserve">helps ensure all </w:t>
      </w:r>
      <w:r w:rsidR="001A5E65">
        <w:rPr>
          <w:rFonts w:ascii="Arial" w:hAnsi="Arial" w:cs="Arial"/>
        </w:rPr>
        <w:t xml:space="preserve">of </w:t>
      </w:r>
      <w:r w:rsidR="005D0B4E" w:rsidRPr="00635767">
        <w:rPr>
          <w:rFonts w:ascii="Arial" w:hAnsi="Arial" w:cs="Arial"/>
        </w:rPr>
        <w:t>our staff are fully supported.</w:t>
      </w:r>
      <w:r w:rsidRPr="00635767">
        <w:rPr>
          <w:rFonts w:ascii="Arial" w:hAnsi="Arial" w:cs="Arial"/>
        </w:rPr>
        <w:t xml:space="preserve"> All rooms are equipped with </w:t>
      </w:r>
      <w:r w:rsidR="005D0B4E" w:rsidRPr="00635767">
        <w:rPr>
          <w:rFonts w:ascii="Arial" w:hAnsi="Arial" w:cs="Arial"/>
        </w:rPr>
        <w:t>a projector</w:t>
      </w:r>
      <w:r w:rsidRPr="00635767">
        <w:rPr>
          <w:rFonts w:ascii="Arial" w:hAnsi="Arial" w:cs="Arial"/>
        </w:rPr>
        <w:t>, class sets of textbooks and a variety of teaching material</w:t>
      </w:r>
      <w:r w:rsidR="005D0B4E" w:rsidRPr="00635767">
        <w:rPr>
          <w:rFonts w:ascii="Arial" w:hAnsi="Arial" w:cs="Arial"/>
        </w:rPr>
        <w:t>s</w:t>
      </w:r>
      <w:r w:rsidRPr="00635767">
        <w:rPr>
          <w:rFonts w:ascii="Arial" w:hAnsi="Arial" w:cs="Arial"/>
        </w:rPr>
        <w:t xml:space="preserve">. </w:t>
      </w:r>
    </w:p>
    <w:p w:rsidR="00E12CC1" w:rsidRDefault="00E12CC1" w:rsidP="00D91DC1">
      <w:pPr>
        <w:jc w:val="both"/>
        <w:rPr>
          <w:rFonts w:ascii="Arial" w:hAnsi="Arial" w:cs="Arial"/>
        </w:rPr>
      </w:pPr>
    </w:p>
    <w:p w:rsidR="00D91DC1" w:rsidRPr="00635767" w:rsidRDefault="00D91DC1" w:rsidP="00D91DC1">
      <w:pPr>
        <w:jc w:val="both"/>
        <w:rPr>
          <w:rFonts w:ascii="Arial" w:hAnsi="Arial" w:cs="Arial"/>
        </w:rPr>
      </w:pPr>
      <w:r w:rsidRPr="00635767">
        <w:rPr>
          <w:rFonts w:ascii="Arial" w:hAnsi="Arial" w:cs="Arial"/>
        </w:rPr>
        <w:t xml:space="preserve">Informal visits to the school are welcome; please telephone to make an appointment </w:t>
      </w:r>
      <w:r w:rsidR="001A5E65">
        <w:rPr>
          <w:rFonts w:ascii="Arial" w:hAnsi="Arial" w:cs="Arial"/>
        </w:rPr>
        <w:t>to visit the facilities</w:t>
      </w:r>
      <w:r w:rsidRPr="00635767">
        <w:rPr>
          <w:rFonts w:ascii="Arial" w:hAnsi="Arial" w:cs="Arial"/>
        </w:rPr>
        <w:t>.</w:t>
      </w:r>
    </w:p>
    <w:p w:rsidR="00D91DC1" w:rsidRPr="00635767" w:rsidRDefault="00D91DC1" w:rsidP="00D91DC1">
      <w:pPr>
        <w:jc w:val="both"/>
        <w:rPr>
          <w:rFonts w:ascii="Arial" w:hAnsi="Arial" w:cs="Arial"/>
        </w:rPr>
      </w:pPr>
    </w:p>
    <w:p w:rsidR="006C3AB2" w:rsidRPr="009A69AB" w:rsidRDefault="006C3AB2" w:rsidP="006C3AB2">
      <w:pPr>
        <w:rPr>
          <w:rFonts w:ascii="Arial" w:hAnsi="Arial" w:cs="Arial"/>
          <w:i/>
          <w:color w:val="000000" w:themeColor="text1"/>
          <w:sz w:val="16"/>
          <w:szCs w:val="16"/>
        </w:rPr>
      </w:pPr>
      <w:r w:rsidRPr="009A69AB">
        <w:rPr>
          <w:rFonts w:ascii="Arial" w:hAnsi="Arial" w:cs="Arial"/>
          <w:i/>
          <w:color w:val="000000" w:themeColor="text1"/>
          <w:sz w:val="16"/>
          <w:szCs w:val="16"/>
        </w:rPr>
        <w:t xml:space="preserve">Gosford Hill School is an equal opportunities employer and is committed to safeguarding and promoting the welfare of children and young people. We expect all staff and volunteers to share this commitment. 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 </w:t>
      </w:r>
    </w:p>
    <w:p w:rsidR="005A4CEC" w:rsidRPr="00635767" w:rsidRDefault="006C3AB2" w:rsidP="006C3AB2">
      <w:pPr>
        <w:rPr>
          <w:rFonts w:ascii="Arial" w:hAnsi="Arial" w:cs="Arial"/>
          <w:b/>
          <w:color w:val="FF0000"/>
        </w:rPr>
      </w:pPr>
      <w:r w:rsidRPr="009A69AB">
        <w:rPr>
          <w:rFonts w:ascii="Arial" w:hAnsi="Arial" w:cs="Arial"/>
          <w:i/>
          <w:color w:val="000000" w:themeColor="text1"/>
          <w:sz w:val="16"/>
          <w:szCs w:val="16"/>
          <w:lang w:val="en-US"/>
        </w:rPr>
        <w:t xml:space="preserve">Gosford Hill School operates a ‘No Smoking Policy’ for all new appointments. </w:t>
      </w:r>
      <w:r w:rsidR="00AD49E7">
        <w:rPr>
          <w:rFonts w:ascii="Arial" w:hAnsi="Arial" w:cs="Arial"/>
          <w:i/>
          <w:color w:val="000000" w:themeColor="text1"/>
          <w:sz w:val="16"/>
          <w:szCs w:val="16"/>
        </w:rPr>
        <w:t>September</w:t>
      </w:r>
      <w:r w:rsidRPr="009A69AB">
        <w:rPr>
          <w:rFonts w:ascii="Arial" w:hAnsi="Arial" w:cs="Arial"/>
          <w:i/>
          <w:color w:val="000000" w:themeColor="text1"/>
          <w:sz w:val="16"/>
          <w:szCs w:val="16"/>
        </w:rPr>
        <w:t xml:space="preserve"> 2016</w:t>
      </w:r>
    </w:p>
    <w:sectPr w:rsidR="005A4CEC" w:rsidRPr="00635767" w:rsidSect="00C05AAC">
      <w:pgSz w:w="11906" w:h="16838"/>
      <w:pgMar w:top="851" w:right="907" w:bottom="28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E4" w:rsidRDefault="005E60E4" w:rsidP="00D91DC1">
      <w:r>
        <w:separator/>
      </w:r>
    </w:p>
  </w:endnote>
  <w:endnote w:type="continuationSeparator" w:id="0">
    <w:p w:rsidR="005E60E4" w:rsidRDefault="005E60E4" w:rsidP="00D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E4" w:rsidRDefault="005E60E4" w:rsidP="00D91DC1">
      <w:r>
        <w:separator/>
      </w:r>
    </w:p>
  </w:footnote>
  <w:footnote w:type="continuationSeparator" w:id="0">
    <w:p w:rsidR="005E60E4" w:rsidRDefault="005E60E4" w:rsidP="00D91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D6614"/>
    <w:multiLevelType w:val="hybridMultilevel"/>
    <w:tmpl w:val="C9D466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F589B"/>
    <w:multiLevelType w:val="hybridMultilevel"/>
    <w:tmpl w:val="4ABEAD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E09FE"/>
    <w:multiLevelType w:val="hybridMultilevel"/>
    <w:tmpl w:val="F3268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6F06AC"/>
    <w:multiLevelType w:val="hybridMultilevel"/>
    <w:tmpl w:val="31969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3E338B"/>
    <w:multiLevelType w:val="hybridMultilevel"/>
    <w:tmpl w:val="D27698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D14E3D"/>
    <w:multiLevelType w:val="hybridMultilevel"/>
    <w:tmpl w:val="96B89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BC5BA9"/>
    <w:multiLevelType w:val="hybridMultilevel"/>
    <w:tmpl w:val="34FE5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0A13C4"/>
    <w:multiLevelType w:val="hybridMultilevel"/>
    <w:tmpl w:val="14985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C157634"/>
    <w:multiLevelType w:val="hybridMultilevel"/>
    <w:tmpl w:val="F9140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13A17"/>
    <w:multiLevelType w:val="hybridMultilevel"/>
    <w:tmpl w:val="71D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5A77FE"/>
    <w:multiLevelType w:val="hybridMultilevel"/>
    <w:tmpl w:val="D30876C8"/>
    <w:lvl w:ilvl="0" w:tplc="E9422C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EC62C8"/>
    <w:multiLevelType w:val="hybridMultilevel"/>
    <w:tmpl w:val="C0D89D20"/>
    <w:lvl w:ilvl="0" w:tplc="08090001">
      <w:start w:val="1"/>
      <w:numFmt w:val="bullet"/>
      <w:lvlText w:val=""/>
      <w:lvlJc w:val="left"/>
      <w:pPr>
        <w:ind w:left="607" w:hanging="360"/>
      </w:pPr>
      <w:rPr>
        <w:rFonts w:ascii="Symbol" w:hAnsi="Symbol" w:hint="default"/>
      </w:rPr>
    </w:lvl>
    <w:lvl w:ilvl="1" w:tplc="08090003">
      <w:start w:val="1"/>
      <w:numFmt w:val="bullet"/>
      <w:lvlText w:val="o"/>
      <w:lvlJc w:val="left"/>
      <w:pPr>
        <w:ind w:left="1327" w:hanging="360"/>
      </w:pPr>
      <w:rPr>
        <w:rFonts w:ascii="Courier New" w:hAnsi="Courier New" w:cs="Courier New" w:hint="default"/>
      </w:rPr>
    </w:lvl>
    <w:lvl w:ilvl="2" w:tplc="08090005">
      <w:start w:val="1"/>
      <w:numFmt w:val="bullet"/>
      <w:lvlText w:val=""/>
      <w:lvlJc w:val="left"/>
      <w:pPr>
        <w:ind w:left="2047" w:hanging="360"/>
      </w:pPr>
      <w:rPr>
        <w:rFonts w:ascii="Wingdings" w:hAnsi="Wingdings" w:hint="default"/>
      </w:rPr>
    </w:lvl>
    <w:lvl w:ilvl="3" w:tplc="08090001">
      <w:start w:val="1"/>
      <w:numFmt w:val="bullet"/>
      <w:lvlText w:val=""/>
      <w:lvlJc w:val="left"/>
      <w:pPr>
        <w:ind w:left="2767" w:hanging="360"/>
      </w:pPr>
      <w:rPr>
        <w:rFonts w:ascii="Symbol" w:hAnsi="Symbol" w:hint="default"/>
      </w:rPr>
    </w:lvl>
    <w:lvl w:ilvl="4" w:tplc="08090003">
      <w:start w:val="1"/>
      <w:numFmt w:val="bullet"/>
      <w:lvlText w:val="o"/>
      <w:lvlJc w:val="left"/>
      <w:pPr>
        <w:ind w:left="3487" w:hanging="360"/>
      </w:pPr>
      <w:rPr>
        <w:rFonts w:ascii="Courier New" w:hAnsi="Courier New" w:cs="Courier New" w:hint="default"/>
      </w:rPr>
    </w:lvl>
    <w:lvl w:ilvl="5" w:tplc="08090005">
      <w:start w:val="1"/>
      <w:numFmt w:val="bullet"/>
      <w:lvlText w:val=""/>
      <w:lvlJc w:val="left"/>
      <w:pPr>
        <w:ind w:left="4207" w:hanging="360"/>
      </w:pPr>
      <w:rPr>
        <w:rFonts w:ascii="Wingdings" w:hAnsi="Wingdings" w:hint="default"/>
      </w:rPr>
    </w:lvl>
    <w:lvl w:ilvl="6" w:tplc="08090001">
      <w:start w:val="1"/>
      <w:numFmt w:val="bullet"/>
      <w:lvlText w:val=""/>
      <w:lvlJc w:val="left"/>
      <w:pPr>
        <w:ind w:left="4927" w:hanging="360"/>
      </w:pPr>
      <w:rPr>
        <w:rFonts w:ascii="Symbol" w:hAnsi="Symbol" w:hint="default"/>
      </w:rPr>
    </w:lvl>
    <w:lvl w:ilvl="7" w:tplc="08090003">
      <w:start w:val="1"/>
      <w:numFmt w:val="bullet"/>
      <w:lvlText w:val="o"/>
      <w:lvlJc w:val="left"/>
      <w:pPr>
        <w:ind w:left="5647" w:hanging="360"/>
      </w:pPr>
      <w:rPr>
        <w:rFonts w:ascii="Courier New" w:hAnsi="Courier New" w:cs="Courier New" w:hint="default"/>
      </w:rPr>
    </w:lvl>
    <w:lvl w:ilvl="8" w:tplc="08090005">
      <w:start w:val="1"/>
      <w:numFmt w:val="bullet"/>
      <w:lvlText w:val=""/>
      <w:lvlJc w:val="left"/>
      <w:pPr>
        <w:ind w:left="6367" w:hanging="360"/>
      </w:pPr>
      <w:rPr>
        <w:rFonts w:ascii="Wingdings" w:hAnsi="Wingdings" w:hint="default"/>
      </w:rPr>
    </w:lvl>
  </w:abstractNum>
  <w:abstractNum w:abstractNumId="1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5F6A2A"/>
    <w:multiLevelType w:val="hybridMultilevel"/>
    <w:tmpl w:val="1328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D571335"/>
    <w:multiLevelType w:val="hybridMultilevel"/>
    <w:tmpl w:val="294EE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FBE1494"/>
    <w:multiLevelType w:val="hybridMultilevel"/>
    <w:tmpl w:val="617E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25C08DD"/>
    <w:multiLevelType w:val="hybridMultilevel"/>
    <w:tmpl w:val="515EFA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8"/>
  </w:num>
  <w:num w:numId="5">
    <w:abstractNumId w:val="25"/>
  </w:num>
  <w:num w:numId="6">
    <w:abstractNumId w:val="0"/>
  </w:num>
  <w:num w:numId="7">
    <w:abstractNumId w:val="19"/>
  </w:num>
  <w:num w:numId="8">
    <w:abstractNumId w:val="23"/>
  </w:num>
  <w:num w:numId="9">
    <w:abstractNumId w:val="9"/>
  </w:num>
  <w:num w:numId="10">
    <w:abstractNumId w:val="11"/>
  </w:num>
  <w:num w:numId="11">
    <w:abstractNumId w:val="21"/>
  </w:num>
  <w:num w:numId="12">
    <w:abstractNumId w:val="7"/>
  </w:num>
  <w:num w:numId="13">
    <w:abstractNumId w:val="24"/>
  </w:num>
  <w:num w:numId="14">
    <w:abstractNumId w:val="3"/>
  </w:num>
  <w:num w:numId="15">
    <w:abstractNumId w:val="12"/>
  </w:num>
  <w:num w:numId="16">
    <w:abstractNumId w:val="5"/>
  </w:num>
  <w:num w:numId="17">
    <w:abstractNumId w:val="10"/>
  </w:num>
  <w:num w:numId="18">
    <w:abstractNumId w:val="22"/>
  </w:num>
  <w:num w:numId="19">
    <w:abstractNumId w:val="13"/>
  </w:num>
  <w:num w:numId="20">
    <w:abstractNumId w:val="17"/>
  </w:num>
  <w:num w:numId="21">
    <w:abstractNumId w:val="14"/>
  </w:num>
  <w:num w:numId="22">
    <w:abstractNumId w:val="15"/>
  </w:num>
  <w:num w:numId="23">
    <w:abstractNumId w:val="1"/>
  </w:num>
  <w:num w:numId="24">
    <w:abstractNumId w:val="2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2686E"/>
    <w:rsid w:val="000553BB"/>
    <w:rsid w:val="00063816"/>
    <w:rsid w:val="00067AE2"/>
    <w:rsid w:val="000720F0"/>
    <w:rsid w:val="00072408"/>
    <w:rsid w:val="00075342"/>
    <w:rsid w:val="000A20E3"/>
    <w:rsid w:val="000A7B91"/>
    <w:rsid w:val="000C29AF"/>
    <w:rsid w:val="000E35F6"/>
    <w:rsid w:val="000F2F5B"/>
    <w:rsid w:val="00103930"/>
    <w:rsid w:val="001A5E65"/>
    <w:rsid w:val="001B4A5F"/>
    <w:rsid w:val="001E3F72"/>
    <w:rsid w:val="001E5B9B"/>
    <w:rsid w:val="001F6498"/>
    <w:rsid w:val="00220201"/>
    <w:rsid w:val="00222D74"/>
    <w:rsid w:val="0024667D"/>
    <w:rsid w:val="00282B46"/>
    <w:rsid w:val="002B0F55"/>
    <w:rsid w:val="002C5858"/>
    <w:rsid w:val="002F7801"/>
    <w:rsid w:val="00302B32"/>
    <w:rsid w:val="0032359A"/>
    <w:rsid w:val="0037499C"/>
    <w:rsid w:val="00381539"/>
    <w:rsid w:val="003D01B7"/>
    <w:rsid w:val="003D4022"/>
    <w:rsid w:val="003D55D5"/>
    <w:rsid w:val="00407099"/>
    <w:rsid w:val="00412D4F"/>
    <w:rsid w:val="00435FBD"/>
    <w:rsid w:val="0044517A"/>
    <w:rsid w:val="00461A14"/>
    <w:rsid w:val="0049619D"/>
    <w:rsid w:val="004C60DD"/>
    <w:rsid w:val="004D1C45"/>
    <w:rsid w:val="004F081E"/>
    <w:rsid w:val="00504FD8"/>
    <w:rsid w:val="005068AF"/>
    <w:rsid w:val="00545F5A"/>
    <w:rsid w:val="0055010C"/>
    <w:rsid w:val="0057740B"/>
    <w:rsid w:val="005A272A"/>
    <w:rsid w:val="005A4CEC"/>
    <w:rsid w:val="005B14D4"/>
    <w:rsid w:val="005B6088"/>
    <w:rsid w:val="005C797B"/>
    <w:rsid w:val="005D0B4E"/>
    <w:rsid w:val="005E60E4"/>
    <w:rsid w:val="006215C7"/>
    <w:rsid w:val="00625991"/>
    <w:rsid w:val="00625A08"/>
    <w:rsid w:val="00635767"/>
    <w:rsid w:val="00641B48"/>
    <w:rsid w:val="00663BCB"/>
    <w:rsid w:val="00663FA0"/>
    <w:rsid w:val="00674718"/>
    <w:rsid w:val="00677BCA"/>
    <w:rsid w:val="006A3C2A"/>
    <w:rsid w:val="006C3AB2"/>
    <w:rsid w:val="006F1381"/>
    <w:rsid w:val="00706019"/>
    <w:rsid w:val="00724F86"/>
    <w:rsid w:val="00734683"/>
    <w:rsid w:val="00736B19"/>
    <w:rsid w:val="00756722"/>
    <w:rsid w:val="007728F2"/>
    <w:rsid w:val="007D33C1"/>
    <w:rsid w:val="007E343D"/>
    <w:rsid w:val="00805494"/>
    <w:rsid w:val="00824574"/>
    <w:rsid w:val="008513F6"/>
    <w:rsid w:val="0087476B"/>
    <w:rsid w:val="008919CE"/>
    <w:rsid w:val="008B3AB9"/>
    <w:rsid w:val="008B5308"/>
    <w:rsid w:val="008D1964"/>
    <w:rsid w:val="008D7386"/>
    <w:rsid w:val="009002F8"/>
    <w:rsid w:val="00903A2C"/>
    <w:rsid w:val="00905050"/>
    <w:rsid w:val="0092059F"/>
    <w:rsid w:val="0092067B"/>
    <w:rsid w:val="00921E35"/>
    <w:rsid w:val="00946AEB"/>
    <w:rsid w:val="009653A2"/>
    <w:rsid w:val="0097316F"/>
    <w:rsid w:val="009B1A59"/>
    <w:rsid w:val="009B400C"/>
    <w:rsid w:val="009E0996"/>
    <w:rsid w:val="009E378C"/>
    <w:rsid w:val="00A01A3E"/>
    <w:rsid w:val="00A1283F"/>
    <w:rsid w:val="00A412C2"/>
    <w:rsid w:val="00A4173D"/>
    <w:rsid w:val="00A4799C"/>
    <w:rsid w:val="00A525D5"/>
    <w:rsid w:val="00A83997"/>
    <w:rsid w:val="00A856E7"/>
    <w:rsid w:val="00A943DD"/>
    <w:rsid w:val="00AA1548"/>
    <w:rsid w:val="00AB6C63"/>
    <w:rsid w:val="00AD49E7"/>
    <w:rsid w:val="00AE36EE"/>
    <w:rsid w:val="00B17F1E"/>
    <w:rsid w:val="00B27416"/>
    <w:rsid w:val="00B608D0"/>
    <w:rsid w:val="00B65569"/>
    <w:rsid w:val="00BA132E"/>
    <w:rsid w:val="00BA4D46"/>
    <w:rsid w:val="00BB4EA1"/>
    <w:rsid w:val="00BC15E4"/>
    <w:rsid w:val="00C05AAC"/>
    <w:rsid w:val="00C114E2"/>
    <w:rsid w:val="00C37991"/>
    <w:rsid w:val="00C66B89"/>
    <w:rsid w:val="00C92F60"/>
    <w:rsid w:val="00CC51A7"/>
    <w:rsid w:val="00CD0BA1"/>
    <w:rsid w:val="00CE5AEC"/>
    <w:rsid w:val="00D100B7"/>
    <w:rsid w:val="00D14B1F"/>
    <w:rsid w:val="00D21D20"/>
    <w:rsid w:val="00D417AD"/>
    <w:rsid w:val="00D44EE0"/>
    <w:rsid w:val="00D50F0E"/>
    <w:rsid w:val="00D57E3A"/>
    <w:rsid w:val="00D82369"/>
    <w:rsid w:val="00D91DC1"/>
    <w:rsid w:val="00D95AD0"/>
    <w:rsid w:val="00DB2AD4"/>
    <w:rsid w:val="00DC78B0"/>
    <w:rsid w:val="00E12CC1"/>
    <w:rsid w:val="00E15F98"/>
    <w:rsid w:val="00E55A87"/>
    <w:rsid w:val="00E96D2A"/>
    <w:rsid w:val="00EA27B8"/>
    <w:rsid w:val="00EB5ACE"/>
    <w:rsid w:val="00ED300C"/>
    <w:rsid w:val="00F0079B"/>
    <w:rsid w:val="00F6741C"/>
    <w:rsid w:val="00FA03A8"/>
    <w:rsid w:val="00FB0A68"/>
    <w:rsid w:val="00FE3A9E"/>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BACB5D-2E5B-4EE9-B055-48DBB2EA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Header">
    <w:name w:val="header"/>
    <w:basedOn w:val="Normal"/>
    <w:link w:val="HeaderChar"/>
    <w:uiPriority w:val="99"/>
    <w:unhideWhenUsed/>
    <w:rsid w:val="00D91DC1"/>
    <w:pPr>
      <w:tabs>
        <w:tab w:val="center" w:pos="4513"/>
        <w:tab w:val="right" w:pos="9026"/>
      </w:tabs>
    </w:pPr>
  </w:style>
  <w:style w:type="character" w:customStyle="1" w:styleId="HeaderChar">
    <w:name w:val="Header Char"/>
    <w:basedOn w:val="DefaultParagraphFont"/>
    <w:link w:val="Header"/>
    <w:uiPriority w:val="99"/>
    <w:rsid w:val="00D91DC1"/>
  </w:style>
  <w:style w:type="paragraph" w:styleId="Footer">
    <w:name w:val="footer"/>
    <w:basedOn w:val="Normal"/>
    <w:link w:val="FooterChar"/>
    <w:uiPriority w:val="99"/>
    <w:unhideWhenUsed/>
    <w:rsid w:val="00D91DC1"/>
    <w:pPr>
      <w:tabs>
        <w:tab w:val="center" w:pos="4513"/>
        <w:tab w:val="right" w:pos="9026"/>
      </w:tabs>
    </w:pPr>
  </w:style>
  <w:style w:type="character" w:customStyle="1" w:styleId="FooterChar">
    <w:name w:val="Footer Char"/>
    <w:basedOn w:val="DefaultParagraphFont"/>
    <w:link w:val="Footer"/>
    <w:uiPriority w:val="99"/>
    <w:rsid w:val="00D91DC1"/>
  </w:style>
  <w:style w:type="character" w:styleId="Hyperlink">
    <w:name w:val="Hyperlink"/>
    <w:rsid w:val="00407099"/>
    <w:rPr>
      <w:color w:val="0000FF"/>
      <w:u w:val="single"/>
    </w:rPr>
  </w:style>
  <w:style w:type="paragraph" w:styleId="BodyText2">
    <w:name w:val="Body Text 2"/>
    <w:basedOn w:val="Normal"/>
    <w:link w:val="BodyText2Char"/>
    <w:rsid w:val="009B400C"/>
    <w:pPr>
      <w:tabs>
        <w:tab w:val="left" w:pos="-720"/>
        <w:tab w:val="left" w:pos="0"/>
      </w:tabs>
      <w:overflowPunct w:val="0"/>
      <w:autoSpaceDE w:val="0"/>
      <w:autoSpaceDN w:val="0"/>
      <w:adjustRightInd w:val="0"/>
      <w:jc w:val="both"/>
    </w:pPr>
    <w:rPr>
      <w:sz w:val="26"/>
      <w:szCs w:val="20"/>
      <w:lang w:val="en-US"/>
    </w:rPr>
  </w:style>
  <w:style w:type="character" w:customStyle="1" w:styleId="BodyText2Char">
    <w:name w:val="Body Text 2 Char"/>
    <w:basedOn w:val="DefaultParagraphFont"/>
    <w:link w:val="BodyText2"/>
    <w:rsid w:val="009B400C"/>
    <w:rPr>
      <w:sz w:val="26"/>
      <w:szCs w:val="20"/>
      <w:lang w:val="en-US"/>
    </w:rPr>
  </w:style>
  <w:style w:type="paragraph" w:styleId="NoSpacing">
    <w:name w:val="No Spacing"/>
    <w:uiPriority w:val="1"/>
    <w:qFormat/>
    <w:rsid w:val="0062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1447">
      <w:bodyDiv w:val="1"/>
      <w:marLeft w:val="0"/>
      <w:marRight w:val="0"/>
      <w:marTop w:val="0"/>
      <w:marBottom w:val="0"/>
      <w:divBdr>
        <w:top w:val="none" w:sz="0" w:space="0" w:color="auto"/>
        <w:left w:val="none" w:sz="0" w:space="0" w:color="auto"/>
        <w:bottom w:val="none" w:sz="0" w:space="0" w:color="auto"/>
        <w:right w:val="none" w:sz="0" w:space="0" w:color="auto"/>
      </w:divBdr>
    </w:div>
    <w:div w:id="13482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E62C-500B-4896-A591-E77AC23C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2016-04-19T09:54:00Z</cp:lastPrinted>
  <dcterms:created xsi:type="dcterms:W3CDTF">2017-10-05T10:13:00Z</dcterms:created>
  <dcterms:modified xsi:type="dcterms:W3CDTF">2017-10-05T10:13:00Z</dcterms:modified>
</cp:coreProperties>
</file>