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C29" w:rsidRPr="00362BC6" w:rsidRDefault="006C0FFD" w:rsidP="003C5C29">
      <w:pPr>
        <w:rPr>
          <w:rFonts w:ascii="Verdana" w:hAnsi="Verdana" w:cs="Arial"/>
          <w:b/>
          <w:color w:val="000000"/>
          <w:sz w:val="20"/>
        </w:rPr>
      </w:pPr>
      <w:r w:rsidRPr="00362BC6">
        <w:rPr>
          <w:noProof/>
          <w:snapToGrid/>
          <w:sz w:val="20"/>
          <w:lang w:eastAsia="en-GB"/>
        </w:rPr>
        <w:drawing>
          <wp:anchor distT="36576" distB="36576" distL="36576" distR="36576" simplePos="0" relativeHeight="251657216" behindDoc="0" locked="0" layoutInCell="1" allowOverlap="1">
            <wp:simplePos x="0" y="0"/>
            <wp:positionH relativeFrom="page">
              <wp:posOffset>3448050</wp:posOffset>
            </wp:positionH>
            <wp:positionV relativeFrom="paragraph">
              <wp:posOffset>-267970</wp:posOffset>
            </wp:positionV>
            <wp:extent cx="668020" cy="909955"/>
            <wp:effectExtent l="19050" t="0" r="0" b="0"/>
            <wp:wrapNone/>
            <wp:docPr id="3"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mansworth-School-Crest Green-102"/>
                    <pic:cNvPicPr>
                      <a:picLocks noChangeAspect="1" noChangeArrowheads="1"/>
                    </pic:cNvPicPr>
                  </pic:nvPicPr>
                  <pic:blipFill>
                    <a:blip r:embed="rId7" cstate="print"/>
                    <a:srcRect/>
                    <a:stretch>
                      <a:fillRect/>
                    </a:stretch>
                  </pic:blipFill>
                  <pic:spPr bwMode="auto">
                    <a:xfrm>
                      <a:off x="0" y="0"/>
                      <a:ext cx="668020" cy="909955"/>
                    </a:xfrm>
                    <a:prstGeom prst="rect">
                      <a:avLst/>
                    </a:prstGeom>
                    <a:noFill/>
                    <a:ln w="9525">
                      <a:noFill/>
                      <a:miter lim="800000"/>
                      <a:headEnd/>
                      <a:tailEnd/>
                    </a:ln>
                  </pic:spPr>
                </pic:pic>
              </a:graphicData>
            </a:graphic>
          </wp:anchor>
        </w:drawing>
      </w:r>
    </w:p>
    <w:p w:rsidR="003C5C29" w:rsidRPr="00362BC6" w:rsidRDefault="003C5C29" w:rsidP="003C5C29">
      <w:pPr>
        <w:rPr>
          <w:rFonts w:ascii="Verdana" w:hAnsi="Verdana" w:cs="Arial"/>
          <w:b/>
          <w:color w:val="000000"/>
          <w:sz w:val="20"/>
        </w:rPr>
      </w:pPr>
    </w:p>
    <w:p w:rsidR="003C5C29" w:rsidRPr="00362BC6" w:rsidRDefault="003C5C29" w:rsidP="003C5C29">
      <w:pPr>
        <w:rPr>
          <w:rFonts w:ascii="Verdana" w:hAnsi="Verdana" w:cs="Arial"/>
          <w:b/>
          <w:color w:val="000000"/>
          <w:sz w:val="20"/>
        </w:rPr>
      </w:pPr>
    </w:p>
    <w:p w:rsidR="003C5C29" w:rsidRPr="00362BC6" w:rsidRDefault="003C5C29" w:rsidP="003C5C29">
      <w:pPr>
        <w:rPr>
          <w:rFonts w:ascii="Verdana" w:hAnsi="Verdana" w:cs="Arial"/>
          <w:b/>
          <w:color w:val="000000"/>
          <w:sz w:val="20"/>
        </w:rPr>
      </w:pPr>
    </w:p>
    <w:p w:rsidR="003C5C29" w:rsidRPr="00362BC6" w:rsidRDefault="003C5C29" w:rsidP="003C5C29">
      <w:pPr>
        <w:rPr>
          <w:rFonts w:ascii="Verdana" w:hAnsi="Verdana" w:cs="Arial"/>
          <w:b/>
          <w:color w:val="000000"/>
          <w:sz w:val="20"/>
        </w:rPr>
      </w:pPr>
    </w:p>
    <w:p w:rsidR="003C5C29" w:rsidRPr="00362BC6" w:rsidRDefault="003C5C29" w:rsidP="003C5C29">
      <w:pPr>
        <w:jc w:val="center"/>
        <w:rPr>
          <w:rFonts w:ascii="Verdana" w:hAnsi="Verdana" w:cs="Arial"/>
          <w:b/>
          <w:color w:val="000000"/>
          <w:sz w:val="20"/>
        </w:rPr>
      </w:pPr>
      <w:r w:rsidRPr="00362BC6">
        <w:rPr>
          <w:rFonts w:ascii="Verdana" w:hAnsi="Verdana" w:cs="Arial"/>
          <w:b/>
          <w:color w:val="000000"/>
          <w:sz w:val="20"/>
        </w:rPr>
        <w:t>RICKMANSWORTH SCHOOL</w:t>
      </w:r>
    </w:p>
    <w:p w:rsidR="003C5C29" w:rsidRPr="00362BC6" w:rsidRDefault="003C5C29" w:rsidP="003C5C29">
      <w:pPr>
        <w:jc w:val="center"/>
        <w:rPr>
          <w:rFonts w:ascii="Verdana" w:hAnsi="Verdana" w:cs="Arial"/>
          <w:b/>
          <w:color w:val="000000"/>
          <w:sz w:val="20"/>
        </w:rPr>
      </w:pPr>
    </w:p>
    <w:p w:rsidR="003C5C29" w:rsidRPr="00362BC6" w:rsidRDefault="003C5C29" w:rsidP="003C5C29">
      <w:pPr>
        <w:jc w:val="center"/>
        <w:rPr>
          <w:rFonts w:ascii="Verdana" w:hAnsi="Verdana" w:cs="Arial"/>
          <w:b/>
          <w:color w:val="000000"/>
          <w:sz w:val="20"/>
        </w:rPr>
      </w:pPr>
      <w:r w:rsidRPr="00362BC6">
        <w:rPr>
          <w:rFonts w:ascii="Verdana" w:hAnsi="Verdana" w:cs="Arial"/>
          <w:b/>
          <w:color w:val="000000"/>
          <w:sz w:val="20"/>
        </w:rPr>
        <w:t>JOB DESCRIPTION</w:t>
      </w:r>
    </w:p>
    <w:p w:rsidR="003C5C29" w:rsidRPr="00362BC6" w:rsidRDefault="003C5C29" w:rsidP="003C5C29">
      <w:pPr>
        <w:rPr>
          <w:rFonts w:ascii="Verdana" w:hAnsi="Verdana" w:cs="Arial"/>
          <w:b/>
          <w:color w:val="000000"/>
          <w:sz w:val="20"/>
        </w:rPr>
      </w:pPr>
    </w:p>
    <w:p w:rsidR="00E302FA" w:rsidRPr="00362BC6" w:rsidRDefault="00E302FA" w:rsidP="003C5C29">
      <w:pPr>
        <w:rPr>
          <w:rFonts w:ascii="Verdana" w:hAnsi="Verdana" w:cs="Arial"/>
          <w:color w:val="000000"/>
          <w:sz w:val="20"/>
        </w:rPr>
      </w:pPr>
      <w:r w:rsidRPr="00362BC6">
        <w:rPr>
          <w:rFonts w:ascii="Verdana" w:hAnsi="Verdana" w:cs="Arial"/>
          <w:b/>
          <w:color w:val="000000"/>
          <w:sz w:val="20"/>
        </w:rPr>
        <w:t>Post Title:</w:t>
      </w:r>
      <w:r w:rsidRPr="00362BC6">
        <w:rPr>
          <w:rFonts w:ascii="Verdana" w:hAnsi="Verdana" w:cs="Arial"/>
          <w:b/>
          <w:color w:val="000000"/>
          <w:sz w:val="20"/>
        </w:rPr>
        <w:tab/>
      </w:r>
      <w:r w:rsidRPr="00362BC6">
        <w:rPr>
          <w:rFonts w:ascii="Verdana" w:hAnsi="Verdana" w:cs="Arial"/>
          <w:b/>
          <w:color w:val="000000"/>
          <w:sz w:val="20"/>
        </w:rPr>
        <w:tab/>
      </w:r>
      <w:r w:rsidR="006C0FFD" w:rsidRPr="00362BC6">
        <w:rPr>
          <w:rFonts w:ascii="Verdana" w:hAnsi="Verdana" w:cs="Arial"/>
          <w:color w:val="000000"/>
          <w:sz w:val="20"/>
        </w:rPr>
        <w:t>Teacher of Geograph</w:t>
      </w:r>
      <w:r w:rsidRPr="00362BC6">
        <w:rPr>
          <w:rFonts w:ascii="Verdana" w:hAnsi="Verdana" w:cs="Arial"/>
          <w:color w:val="000000"/>
          <w:sz w:val="20"/>
        </w:rPr>
        <w:t>y</w:t>
      </w:r>
    </w:p>
    <w:p w:rsidR="00E302FA" w:rsidRPr="00362BC6" w:rsidRDefault="00E302FA" w:rsidP="003C5C29">
      <w:pPr>
        <w:rPr>
          <w:rFonts w:ascii="Verdana" w:hAnsi="Verdana" w:cs="Arial"/>
          <w:color w:val="000000"/>
          <w:sz w:val="20"/>
        </w:rPr>
      </w:pPr>
    </w:p>
    <w:p w:rsidR="00E302FA" w:rsidRPr="00362BC6" w:rsidRDefault="00E302FA" w:rsidP="003C5C29">
      <w:pPr>
        <w:tabs>
          <w:tab w:val="left" w:pos="-1440"/>
        </w:tabs>
        <w:ind w:left="1440" w:hanging="1440"/>
        <w:rPr>
          <w:rFonts w:ascii="Verdana" w:hAnsi="Verdana" w:cs="Arial"/>
          <w:color w:val="000000"/>
          <w:sz w:val="20"/>
        </w:rPr>
      </w:pPr>
      <w:r w:rsidRPr="00362BC6">
        <w:rPr>
          <w:rFonts w:ascii="Verdana" w:hAnsi="Verdana" w:cs="Arial"/>
          <w:b/>
          <w:color w:val="000000"/>
          <w:sz w:val="20"/>
        </w:rPr>
        <w:t>Salary</w:t>
      </w:r>
      <w:r w:rsidRPr="00362BC6">
        <w:rPr>
          <w:rFonts w:ascii="Verdana" w:hAnsi="Verdana" w:cs="Arial"/>
          <w:color w:val="000000"/>
          <w:sz w:val="20"/>
        </w:rPr>
        <w:t>:</w:t>
      </w:r>
      <w:r w:rsidRPr="00362BC6">
        <w:rPr>
          <w:rFonts w:ascii="Verdana" w:hAnsi="Verdana" w:cs="Arial"/>
          <w:color w:val="000000"/>
          <w:sz w:val="20"/>
        </w:rPr>
        <w:tab/>
        <w:t xml:space="preserve"> </w:t>
      </w:r>
      <w:r w:rsidRPr="00362BC6">
        <w:rPr>
          <w:rFonts w:ascii="Verdana" w:hAnsi="Verdana" w:cs="Arial"/>
          <w:color w:val="000000"/>
          <w:sz w:val="20"/>
        </w:rPr>
        <w:tab/>
        <w:t>M</w:t>
      </w:r>
      <w:r w:rsidR="000E1806" w:rsidRPr="00362BC6">
        <w:rPr>
          <w:rFonts w:ascii="Verdana" w:hAnsi="Verdana" w:cs="Arial"/>
          <w:color w:val="000000"/>
          <w:sz w:val="20"/>
        </w:rPr>
        <w:t>P</w:t>
      </w:r>
      <w:r w:rsidRPr="00362BC6">
        <w:rPr>
          <w:rFonts w:ascii="Verdana" w:hAnsi="Verdana" w:cs="Arial"/>
          <w:color w:val="000000"/>
          <w:sz w:val="20"/>
        </w:rPr>
        <w:t>S</w:t>
      </w:r>
    </w:p>
    <w:p w:rsidR="006619B2" w:rsidRPr="00362BC6" w:rsidRDefault="006619B2" w:rsidP="003C5C29">
      <w:pPr>
        <w:tabs>
          <w:tab w:val="left" w:pos="-1440"/>
        </w:tabs>
        <w:ind w:left="1440" w:hanging="1440"/>
        <w:rPr>
          <w:rFonts w:ascii="Verdana" w:hAnsi="Verdana" w:cs="Arial"/>
          <w:color w:val="000000"/>
          <w:sz w:val="20"/>
        </w:rPr>
      </w:pPr>
    </w:p>
    <w:p w:rsidR="00E302FA" w:rsidRPr="00362BC6" w:rsidRDefault="006619B2" w:rsidP="003C5C29">
      <w:pPr>
        <w:tabs>
          <w:tab w:val="left" w:pos="-1440"/>
        </w:tabs>
        <w:ind w:left="1440" w:hanging="1440"/>
        <w:rPr>
          <w:rFonts w:ascii="Verdana" w:hAnsi="Verdana" w:cs="Arial"/>
          <w:color w:val="000000"/>
          <w:sz w:val="20"/>
        </w:rPr>
      </w:pPr>
      <w:r w:rsidRPr="00362BC6">
        <w:rPr>
          <w:rFonts w:ascii="Verdana" w:hAnsi="Verdana" w:cs="Arial"/>
          <w:b/>
          <w:color w:val="000000"/>
          <w:sz w:val="20"/>
        </w:rPr>
        <w:t>Contract Type</w:t>
      </w:r>
      <w:r w:rsidRPr="00362BC6">
        <w:rPr>
          <w:rFonts w:ascii="Verdana" w:hAnsi="Verdana" w:cs="Arial"/>
          <w:color w:val="000000"/>
          <w:sz w:val="20"/>
        </w:rPr>
        <w:t>:</w:t>
      </w:r>
      <w:r w:rsidRPr="00362BC6">
        <w:rPr>
          <w:rFonts w:ascii="Verdana" w:hAnsi="Verdana" w:cs="Arial"/>
          <w:color w:val="000000"/>
          <w:sz w:val="20"/>
        </w:rPr>
        <w:tab/>
      </w:r>
      <w:r w:rsidR="00362BC6" w:rsidRPr="00362BC6">
        <w:rPr>
          <w:rFonts w:ascii="Verdana" w:hAnsi="Verdana" w:cs="Arial"/>
          <w:color w:val="000000"/>
          <w:sz w:val="20"/>
        </w:rPr>
        <w:t>Part</w:t>
      </w:r>
      <w:r w:rsidR="00D654A8" w:rsidRPr="00362BC6">
        <w:rPr>
          <w:rFonts w:ascii="Verdana" w:hAnsi="Verdana" w:cs="Arial"/>
          <w:color w:val="000000"/>
          <w:sz w:val="20"/>
        </w:rPr>
        <w:t xml:space="preserve"> Time </w:t>
      </w:r>
      <w:r w:rsidR="00362BC6" w:rsidRPr="00362BC6">
        <w:rPr>
          <w:rFonts w:ascii="Verdana" w:hAnsi="Verdana" w:cs="Arial"/>
          <w:color w:val="000000"/>
          <w:sz w:val="20"/>
        </w:rPr>
        <w:t>0.6</w:t>
      </w:r>
    </w:p>
    <w:p w:rsidR="006619B2" w:rsidRPr="00362BC6" w:rsidRDefault="006619B2" w:rsidP="003C5C29">
      <w:pPr>
        <w:tabs>
          <w:tab w:val="left" w:pos="-1440"/>
        </w:tabs>
        <w:ind w:left="1440" w:hanging="1440"/>
        <w:rPr>
          <w:rFonts w:ascii="Verdana" w:hAnsi="Verdana" w:cs="Arial"/>
          <w:color w:val="000000"/>
          <w:sz w:val="20"/>
        </w:rPr>
      </w:pPr>
    </w:p>
    <w:p w:rsidR="006619B2" w:rsidRPr="00362BC6" w:rsidRDefault="006619B2" w:rsidP="003C5C29">
      <w:pPr>
        <w:tabs>
          <w:tab w:val="left" w:pos="-1440"/>
        </w:tabs>
        <w:ind w:left="1440" w:hanging="1440"/>
        <w:rPr>
          <w:rFonts w:ascii="Verdana" w:hAnsi="Verdana" w:cs="Arial"/>
          <w:color w:val="000000"/>
          <w:sz w:val="20"/>
        </w:rPr>
      </w:pPr>
      <w:r w:rsidRPr="00362BC6">
        <w:rPr>
          <w:rFonts w:ascii="Verdana" w:hAnsi="Verdana" w:cs="Arial"/>
          <w:b/>
          <w:color w:val="000000"/>
          <w:sz w:val="20"/>
        </w:rPr>
        <w:t>Contract Term</w:t>
      </w:r>
      <w:r w:rsidRPr="00362BC6">
        <w:rPr>
          <w:rFonts w:ascii="Verdana" w:hAnsi="Verdana" w:cs="Arial"/>
          <w:color w:val="000000"/>
          <w:sz w:val="20"/>
        </w:rPr>
        <w:t xml:space="preserve">: </w:t>
      </w:r>
      <w:r w:rsidRPr="00362BC6">
        <w:rPr>
          <w:rFonts w:ascii="Verdana" w:hAnsi="Verdana" w:cs="Arial"/>
          <w:color w:val="000000"/>
          <w:sz w:val="20"/>
        </w:rPr>
        <w:tab/>
      </w:r>
      <w:r w:rsidR="00362BC6" w:rsidRPr="00362BC6">
        <w:rPr>
          <w:rFonts w:ascii="Verdana" w:hAnsi="Verdana" w:cs="Arial"/>
          <w:color w:val="000000"/>
          <w:sz w:val="20"/>
        </w:rPr>
        <w:t>Fixed term contract (maternity leave)</w:t>
      </w:r>
    </w:p>
    <w:p w:rsidR="00E302FA" w:rsidRPr="00362BC6" w:rsidRDefault="00E302FA" w:rsidP="003C5C29">
      <w:pPr>
        <w:rPr>
          <w:rFonts w:ascii="Verdana" w:hAnsi="Verdana" w:cs="Arial"/>
          <w:color w:val="000000"/>
          <w:sz w:val="20"/>
        </w:rPr>
      </w:pPr>
    </w:p>
    <w:p w:rsidR="00E302FA" w:rsidRPr="00362BC6" w:rsidRDefault="00E302FA" w:rsidP="003C5C29">
      <w:pPr>
        <w:rPr>
          <w:rFonts w:ascii="Verdana" w:hAnsi="Verdana" w:cs="Arial"/>
          <w:color w:val="000000"/>
          <w:sz w:val="20"/>
        </w:rPr>
      </w:pPr>
      <w:r w:rsidRPr="00362BC6">
        <w:rPr>
          <w:rFonts w:ascii="Verdana" w:hAnsi="Verdana" w:cs="Arial"/>
          <w:b/>
          <w:color w:val="000000"/>
          <w:sz w:val="20"/>
        </w:rPr>
        <w:t>Responsible to:</w:t>
      </w:r>
      <w:r w:rsidR="006C0FFD" w:rsidRPr="00362BC6">
        <w:rPr>
          <w:rFonts w:ascii="Verdana" w:hAnsi="Verdana" w:cs="Arial"/>
          <w:color w:val="000000"/>
          <w:sz w:val="20"/>
        </w:rPr>
        <w:tab/>
        <w:t>Head of Geography</w:t>
      </w:r>
    </w:p>
    <w:p w:rsidR="00E302FA" w:rsidRPr="00362BC6" w:rsidRDefault="00E302FA" w:rsidP="003C5C29">
      <w:pPr>
        <w:rPr>
          <w:rFonts w:ascii="Verdana" w:hAnsi="Verdana" w:cs="Arial"/>
          <w:color w:val="000000"/>
          <w:sz w:val="20"/>
        </w:rPr>
      </w:pPr>
    </w:p>
    <w:p w:rsidR="00E302FA" w:rsidRPr="00362BC6" w:rsidRDefault="00E302FA" w:rsidP="003C5C29">
      <w:pPr>
        <w:rPr>
          <w:rFonts w:ascii="Verdana" w:hAnsi="Verdana" w:cs="Arial"/>
          <w:b/>
          <w:color w:val="000000"/>
          <w:sz w:val="20"/>
        </w:rPr>
      </w:pPr>
    </w:p>
    <w:p w:rsidR="00E302FA" w:rsidRPr="00362BC6" w:rsidRDefault="00E302FA" w:rsidP="003C5C29">
      <w:pPr>
        <w:rPr>
          <w:rFonts w:ascii="Verdana" w:hAnsi="Verdana" w:cs="Arial"/>
          <w:b/>
          <w:color w:val="000000"/>
          <w:sz w:val="20"/>
        </w:rPr>
      </w:pPr>
      <w:r w:rsidRPr="00362BC6">
        <w:rPr>
          <w:rFonts w:ascii="Verdana" w:hAnsi="Verdana" w:cs="Arial"/>
          <w:b/>
          <w:color w:val="000000"/>
          <w:sz w:val="20"/>
        </w:rPr>
        <w:t>The Role</w:t>
      </w:r>
    </w:p>
    <w:p w:rsidR="00E302FA" w:rsidRPr="00362BC6" w:rsidRDefault="00E302FA" w:rsidP="003C5C29">
      <w:pPr>
        <w:rPr>
          <w:rFonts w:ascii="Verdana" w:hAnsi="Verdana" w:cs="Arial"/>
          <w:b/>
          <w:color w:val="000000"/>
          <w:sz w:val="20"/>
        </w:rPr>
      </w:pPr>
    </w:p>
    <w:p w:rsidR="00E302FA" w:rsidRPr="00362BC6" w:rsidRDefault="00E302FA" w:rsidP="003C5C29">
      <w:pPr>
        <w:pStyle w:val="Default"/>
        <w:rPr>
          <w:rFonts w:ascii="Verdana" w:hAnsi="Verdana"/>
          <w:sz w:val="20"/>
          <w:szCs w:val="20"/>
        </w:rPr>
      </w:pPr>
      <w:r w:rsidRPr="00362BC6">
        <w:rPr>
          <w:rFonts w:ascii="Verdana" w:hAnsi="Verdana"/>
          <w:sz w:val="20"/>
          <w:szCs w:val="20"/>
        </w:rPr>
        <w:t>Rickman</w:t>
      </w:r>
      <w:r w:rsidR="003C5C29" w:rsidRPr="00362BC6">
        <w:rPr>
          <w:rFonts w:ascii="Verdana" w:hAnsi="Verdana"/>
          <w:sz w:val="20"/>
          <w:szCs w:val="20"/>
        </w:rPr>
        <w:t xml:space="preserve">sworth </w:t>
      </w:r>
      <w:r w:rsidR="00162847" w:rsidRPr="00362BC6">
        <w:rPr>
          <w:rFonts w:ascii="Verdana" w:hAnsi="Verdana"/>
          <w:sz w:val="20"/>
          <w:szCs w:val="20"/>
        </w:rPr>
        <w:t>School is a mixed 11-18 S</w:t>
      </w:r>
      <w:r w:rsidR="003C5C29" w:rsidRPr="00362BC6">
        <w:rPr>
          <w:rFonts w:ascii="Verdana" w:hAnsi="Verdana"/>
          <w:sz w:val="20"/>
          <w:szCs w:val="20"/>
        </w:rPr>
        <w:t>chool. The Sc</w:t>
      </w:r>
      <w:r w:rsidRPr="00362BC6">
        <w:rPr>
          <w:rFonts w:ascii="Verdana" w:hAnsi="Verdana"/>
          <w:sz w:val="20"/>
          <w:szCs w:val="20"/>
        </w:rPr>
        <w:t xml:space="preserve">hool operates within an equal opportunities policy which emphasises a positive education for boys and girls and members of all communities. We are a </w:t>
      </w:r>
      <w:r w:rsidR="003C5C29" w:rsidRPr="00362BC6">
        <w:rPr>
          <w:rFonts w:ascii="Verdana" w:hAnsi="Verdana"/>
          <w:sz w:val="20"/>
          <w:szCs w:val="20"/>
        </w:rPr>
        <w:t>S</w:t>
      </w:r>
      <w:r w:rsidRPr="00362BC6">
        <w:rPr>
          <w:rFonts w:ascii="Verdana" w:hAnsi="Verdana"/>
          <w:sz w:val="20"/>
          <w:szCs w:val="20"/>
        </w:rPr>
        <w:t>chool of around 120 teaching staff members and 40 support staff, with over 1200 students; including around 300 in the sixth form each year.</w:t>
      </w:r>
    </w:p>
    <w:p w:rsidR="00E302FA" w:rsidRPr="00362BC6" w:rsidRDefault="00E302FA" w:rsidP="003C5C29">
      <w:pPr>
        <w:pStyle w:val="Default"/>
        <w:rPr>
          <w:rFonts w:ascii="Verdana" w:hAnsi="Verdana"/>
          <w:sz w:val="20"/>
          <w:szCs w:val="20"/>
        </w:rPr>
      </w:pPr>
    </w:p>
    <w:p w:rsidR="00E302FA" w:rsidRPr="00362BC6" w:rsidRDefault="006C0FFD" w:rsidP="003C5C29">
      <w:pPr>
        <w:pStyle w:val="Default"/>
        <w:rPr>
          <w:rFonts w:ascii="Verdana" w:hAnsi="Verdana"/>
          <w:color w:val="auto"/>
          <w:sz w:val="20"/>
          <w:szCs w:val="20"/>
        </w:rPr>
      </w:pPr>
      <w:r w:rsidRPr="00362BC6">
        <w:rPr>
          <w:rFonts w:ascii="Verdana" w:hAnsi="Verdana"/>
          <w:color w:val="auto"/>
          <w:sz w:val="20"/>
          <w:szCs w:val="20"/>
        </w:rPr>
        <w:t>There will be four</w:t>
      </w:r>
      <w:r w:rsidR="00E302FA" w:rsidRPr="00362BC6">
        <w:rPr>
          <w:rFonts w:ascii="Verdana" w:hAnsi="Verdana"/>
          <w:color w:val="auto"/>
          <w:sz w:val="20"/>
          <w:szCs w:val="20"/>
        </w:rPr>
        <w:t xml:space="preserve"> members of teaching </w:t>
      </w:r>
      <w:r w:rsidRPr="00362BC6">
        <w:rPr>
          <w:rFonts w:ascii="Verdana" w:hAnsi="Verdana"/>
          <w:color w:val="auto"/>
          <w:sz w:val="20"/>
          <w:szCs w:val="20"/>
        </w:rPr>
        <w:t>staff in the Geography department</w:t>
      </w:r>
      <w:r w:rsidR="00E302FA" w:rsidRPr="00362BC6">
        <w:rPr>
          <w:rFonts w:ascii="Verdana" w:hAnsi="Verdana"/>
          <w:color w:val="auto"/>
          <w:sz w:val="20"/>
          <w:szCs w:val="20"/>
        </w:rPr>
        <w:t>. The department is well resourced in well-equipped and recently r</w:t>
      </w:r>
      <w:r w:rsidRPr="00362BC6">
        <w:rPr>
          <w:rFonts w:ascii="Verdana" w:hAnsi="Verdana"/>
          <w:color w:val="auto"/>
          <w:sz w:val="20"/>
          <w:szCs w:val="20"/>
        </w:rPr>
        <w:t>efurbished classrooms</w:t>
      </w:r>
      <w:r w:rsidR="00D654A8" w:rsidRPr="00362BC6">
        <w:rPr>
          <w:rFonts w:ascii="Verdana" w:hAnsi="Verdana"/>
          <w:color w:val="auto"/>
          <w:sz w:val="20"/>
          <w:szCs w:val="20"/>
        </w:rPr>
        <w:t xml:space="preserve"> with new furniture and electronic whiteboards from September 2015</w:t>
      </w:r>
      <w:r w:rsidR="00E302FA" w:rsidRPr="00362BC6">
        <w:rPr>
          <w:rFonts w:ascii="Verdana" w:hAnsi="Verdana"/>
          <w:color w:val="auto"/>
          <w:sz w:val="20"/>
          <w:szCs w:val="20"/>
        </w:rPr>
        <w:t>.</w:t>
      </w:r>
      <w:r w:rsidRPr="00362BC6">
        <w:rPr>
          <w:rFonts w:ascii="Verdana" w:hAnsi="Verdana"/>
          <w:color w:val="auto"/>
          <w:sz w:val="20"/>
          <w:szCs w:val="20"/>
        </w:rPr>
        <w:t xml:space="preserve"> There is large stock and selection of textbooks and worksheets for use through the age and ability and ranges</w:t>
      </w:r>
      <w:r w:rsidR="00E302FA" w:rsidRPr="00362BC6">
        <w:rPr>
          <w:rFonts w:ascii="Verdana" w:hAnsi="Verdana"/>
          <w:color w:val="auto"/>
          <w:sz w:val="20"/>
          <w:szCs w:val="20"/>
        </w:rPr>
        <w:t>.</w:t>
      </w:r>
    </w:p>
    <w:p w:rsidR="00E302FA" w:rsidRPr="00362BC6" w:rsidRDefault="00E302FA" w:rsidP="003C5C29">
      <w:pPr>
        <w:pStyle w:val="Default"/>
        <w:rPr>
          <w:rFonts w:ascii="Verdana" w:hAnsi="Verdana"/>
          <w:color w:val="FF0000"/>
          <w:sz w:val="20"/>
          <w:szCs w:val="20"/>
        </w:rPr>
      </w:pPr>
    </w:p>
    <w:p w:rsidR="00E302FA" w:rsidRPr="00362BC6" w:rsidRDefault="00E302FA" w:rsidP="003C5C29">
      <w:pPr>
        <w:pStyle w:val="Default"/>
        <w:rPr>
          <w:rFonts w:ascii="Verdana" w:hAnsi="Verdana"/>
          <w:sz w:val="20"/>
          <w:szCs w:val="20"/>
        </w:rPr>
      </w:pPr>
      <w:r w:rsidRPr="00362BC6">
        <w:rPr>
          <w:rFonts w:ascii="Verdana" w:hAnsi="Verdana"/>
          <w:sz w:val="20"/>
          <w:szCs w:val="20"/>
        </w:rPr>
        <w:t xml:space="preserve">The </w:t>
      </w:r>
      <w:r w:rsidR="006C0FFD" w:rsidRPr="00362BC6">
        <w:rPr>
          <w:rFonts w:ascii="Verdana" w:hAnsi="Verdana"/>
          <w:sz w:val="20"/>
          <w:szCs w:val="20"/>
        </w:rPr>
        <w:t xml:space="preserve">Geography department is very successful </w:t>
      </w:r>
      <w:r w:rsidRPr="00362BC6">
        <w:rPr>
          <w:rFonts w:ascii="Verdana" w:hAnsi="Verdana"/>
          <w:sz w:val="20"/>
          <w:szCs w:val="20"/>
        </w:rPr>
        <w:t>maintaining excellence each year through the achievement of its students.</w:t>
      </w:r>
      <w:r w:rsidR="006C0FFD" w:rsidRPr="00362BC6">
        <w:rPr>
          <w:rFonts w:ascii="Verdana" w:hAnsi="Verdana"/>
          <w:sz w:val="20"/>
          <w:szCs w:val="20"/>
        </w:rPr>
        <w:t xml:space="preserve"> </w:t>
      </w:r>
      <w:proofErr w:type="gramStart"/>
      <w:r w:rsidR="006C0FFD" w:rsidRPr="00362BC6">
        <w:rPr>
          <w:rFonts w:ascii="Verdana" w:hAnsi="Verdana"/>
          <w:sz w:val="20"/>
          <w:szCs w:val="20"/>
        </w:rPr>
        <w:t>Typically</w:t>
      </w:r>
      <w:proofErr w:type="gramEnd"/>
      <w:r w:rsidR="006C0FFD" w:rsidRPr="00362BC6">
        <w:rPr>
          <w:rFonts w:ascii="Verdana" w:hAnsi="Verdana"/>
          <w:sz w:val="20"/>
          <w:szCs w:val="20"/>
        </w:rPr>
        <w:t xml:space="preserve"> approximately 20 to 30 students study Geography at A-level when we study the OCR syllabus. At GCSE Geography we follow the AQA A syllabus; it is not compulsory and numbers vary between 50 and 90 from year to year.</w:t>
      </w:r>
    </w:p>
    <w:p w:rsidR="00E302FA" w:rsidRPr="00362BC6" w:rsidRDefault="00E302FA" w:rsidP="003C5C29">
      <w:pPr>
        <w:pStyle w:val="Default"/>
        <w:rPr>
          <w:rFonts w:ascii="Verdana" w:hAnsi="Verdana"/>
          <w:sz w:val="20"/>
          <w:szCs w:val="20"/>
        </w:rPr>
      </w:pPr>
    </w:p>
    <w:p w:rsidR="00E302FA" w:rsidRPr="00362BC6" w:rsidRDefault="00E302FA" w:rsidP="003C5C29">
      <w:pPr>
        <w:pStyle w:val="Default"/>
        <w:rPr>
          <w:rFonts w:ascii="Verdana" w:hAnsi="Verdana"/>
          <w:sz w:val="20"/>
          <w:szCs w:val="20"/>
        </w:rPr>
      </w:pPr>
      <w:r w:rsidRPr="00362BC6">
        <w:rPr>
          <w:rFonts w:ascii="Verdana" w:hAnsi="Verdana"/>
          <w:sz w:val="20"/>
          <w:szCs w:val="20"/>
        </w:rPr>
        <w:t>Job descriptions are subject to review and amendment.</w:t>
      </w:r>
    </w:p>
    <w:p w:rsidR="00E302FA" w:rsidRPr="00362BC6" w:rsidRDefault="00E302FA" w:rsidP="003C5C29">
      <w:pPr>
        <w:rPr>
          <w:rFonts w:ascii="Verdana" w:eastAsia="Calibri" w:hAnsi="Verdana" w:cs="Arial"/>
          <w:b/>
          <w:snapToGrid/>
          <w:color w:val="FF0000"/>
          <w:sz w:val="20"/>
        </w:rPr>
      </w:pPr>
    </w:p>
    <w:p w:rsidR="00E302FA" w:rsidRPr="00362BC6" w:rsidRDefault="00E302FA" w:rsidP="003C5C29">
      <w:pPr>
        <w:rPr>
          <w:rFonts w:ascii="Verdana" w:hAnsi="Verdana" w:cs="Arial"/>
          <w:b/>
          <w:sz w:val="20"/>
        </w:rPr>
      </w:pPr>
      <w:r w:rsidRPr="00362BC6">
        <w:rPr>
          <w:rFonts w:ascii="Verdana" w:hAnsi="Verdana" w:cs="Arial"/>
          <w:b/>
          <w:sz w:val="20"/>
        </w:rPr>
        <w:t xml:space="preserve">Main Purpose of Role: </w:t>
      </w:r>
    </w:p>
    <w:p w:rsidR="00E302FA" w:rsidRPr="00362BC6" w:rsidRDefault="00E302FA" w:rsidP="003C5C29">
      <w:pPr>
        <w:ind w:left="2880" w:hanging="2880"/>
        <w:rPr>
          <w:rFonts w:ascii="Verdana" w:hAnsi="Verdana" w:cs="Arial"/>
          <w:sz w:val="20"/>
        </w:rPr>
      </w:pPr>
    </w:p>
    <w:p w:rsidR="00E302FA" w:rsidRPr="00362BC6" w:rsidRDefault="00E302FA" w:rsidP="003C5C29">
      <w:pPr>
        <w:widowControl/>
        <w:numPr>
          <w:ilvl w:val="0"/>
          <w:numId w:val="9"/>
        </w:numPr>
        <w:rPr>
          <w:rFonts w:ascii="Verdana" w:hAnsi="Verdana"/>
          <w:sz w:val="20"/>
        </w:rPr>
      </w:pPr>
      <w:r w:rsidRPr="00362BC6">
        <w:rPr>
          <w:rFonts w:ascii="Verdana" w:hAnsi="Verdana"/>
          <w:sz w:val="20"/>
        </w:rPr>
        <w:t xml:space="preserve">To support the Head of </w:t>
      </w:r>
      <w:r w:rsidR="006C0FFD" w:rsidRPr="00362BC6">
        <w:rPr>
          <w:rFonts w:ascii="Verdana" w:hAnsi="Verdana"/>
          <w:sz w:val="20"/>
        </w:rPr>
        <w:t>Geography</w:t>
      </w:r>
      <w:r w:rsidRPr="00362BC6">
        <w:rPr>
          <w:rFonts w:ascii="Verdana" w:hAnsi="Verdana"/>
          <w:sz w:val="20"/>
        </w:rPr>
        <w:t xml:space="preserve"> and SLT in meeting whole school priorities and realising the School’s shared vision.</w:t>
      </w:r>
    </w:p>
    <w:p w:rsidR="00E302FA" w:rsidRPr="00362BC6" w:rsidRDefault="00E302FA" w:rsidP="003C5C29">
      <w:pPr>
        <w:widowControl/>
        <w:numPr>
          <w:ilvl w:val="0"/>
          <w:numId w:val="9"/>
        </w:numPr>
        <w:rPr>
          <w:rFonts w:ascii="Verdana" w:hAnsi="Verdana"/>
          <w:sz w:val="20"/>
        </w:rPr>
      </w:pPr>
      <w:r w:rsidRPr="00362BC6">
        <w:rPr>
          <w:rFonts w:ascii="Verdana" w:hAnsi="Verdana"/>
          <w:sz w:val="20"/>
        </w:rPr>
        <w:t>To delivering well-prepared, high quality and engaging lessons across all key stages.</w:t>
      </w:r>
    </w:p>
    <w:p w:rsidR="00E302FA" w:rsidRPr="00362BC6" w:rsidRDefault="00E302FA" w:rsidP="003C5C29">
      <w:pPr>
        <w:widowControl/>
        <w:numPr>
          <w:ilvl w:val="0"/>
          <w:numId w:val="9"/>
        </w:numPr>
        <w:rPr>
          <w:rFonts w:ascii="Verdana" w:hAnsi="Verdana"/>
          <w:sz w:val="20"/>
        </w:rPr>
      </w:pPr>
      <w:r w:rsidRPr="00362BC6">
        <w:rPr>
          <w:rFonts w:ascii="Verdana" w:hAnsi="Verdana"/>
          <w:sz w:val="20"/>
        </w:rPr>
        <w:t>To ensure that all students make good progress in line with the School’s expectations.</w:t>
      </w:r>
    </w:p>
    <w:p w:rsidR="00E302FA" w:rsidRPr="00362BC6" w:rsidRDefault="00E302FA" w:rsidP="003C5C29">
      <w:pPr>
        <w:widowControl/>
        <w:numPr>
          <w:ilvl w:val="0"/>
          <w:numId w:val="9"/>
        </w:numPr>
        <w:rPr>
          <w:rFonts w:ascii="Verdana" w:hAnsi="Verdana"/>
          <w:sz w:val="20"/>
        </w:rPr>
      </w:pPr>
      <w:r w:rsidRPr="00362BC6">
        <w:rPr>
          <w:rFonts w:ascii="Verdana" w:hAnsi="Verdana"/>
          <w:sz w:val="20"/>
        </w:rPr>
        <w:t xml:space="preserve">To fulfil the duties and expectations of a member of staff at the School. </w:t>
      </w:r>
    </w:p>
    <w:p w:rsidR="009657DE" w:rsidRPr="00362BC6" w:rsidRDefault="009657DE" w:rsidP="003C5C29">
      <w:pPr>
        <w:rPr>
          <w:rFonts w:ascii="Verdana" w:hAnsi="Verdana" w:cs="Calibri"/>
          <w:b/>
          <w:color w:val="000000"/>
          <w:sz w:val="20"/>
        </w:rPr>
      </w:pPr>
    </w:p>
    <w:p w:rsidR="00E302FA" w:rsidRPr="00362BC6" w:rsidRDefault="00E302FA" w:rsidP="003C5C29">
      <w:pPr>
        <w:rPr>
          <w:rFonts w:ascii="Verdana" w:hAnsi="Verdana" w:cs="Calibri"/>
          <w:b/>
          <w:color w:val="000000"/>
          <w:sz w:val="20"/>
        </w:rPr>
      </w:pPr>
      <w:r w:rsidRPr="00362BC6">
        <w:rPr>
          <w:rFonts w:ascii="Verdana" w:hAnsi="Verdana" w:cs="Calibri"/>
          <w:b/>
          <w:color w:val="000000"/>
          <w:sz w:val="20"/>
        </w:rPr>
        <w:t>Teaching and Learning</w:t>
      </w:r>
    </w:p>
    <w:p w:rsidR="00E302FA" w:rsidRPr="00362BC6" w:rsidRDefault="00E302FA" w:rsidP="003C5C29">
      <w:pPr>
        <w:rPr>
          <w:rFonts w:ascii="Verdana" w:hAnsi="Verdana" w:cs="Calibri"/>
          <w:color w:val="000000"/>
          <w:sz w:val="20"/>
        </w:rPr>
      </w:pPr>
    </w:p>
    <w:p w:rsidR="00E302FA" w:rsidRPr="00362BC6" w:rsidRDefault="00E302FA" w:rsidP="003C5C29">
      <w:pPr>
        <w:pStyle w:val="ListParagraph"/>
        <w:numPr>
          <w:ilvl w:val="0"/>
          <w:numId w:val="1"/>
        </w:numPr>
        <w:rPr>
          <w:rFonts w:ascii="Verdana" w:hAnsi="Verdana" w:cs="Calibri"/>
          <w:color w:val="000000"/>
          <w:sz w:val="20"/>
        </w:rPr>
      </w:pPr>
      <w:r w:rsidRPr="00362BC6">
        <w:rPr>
          <w:rFonts w:ascii="Verdana" w:hAnsi="Verdana" w:cs="Calibri"/>
          <w:color w:val="000000"/>
          <w:sz w:val="20"/>
        </w:rPr>
        <w:t>Teach at the times and places as designated by the School timetable.</w:t>
      </w:r>
    </w:p>
    <w:p w:rsidR="00E302FA" w:rsidRPr="00362BC6" w:rsidRDefault="00E302FA" w:rsidP="003C5C29">
      <w:pPr>
        <w:pStyle w:val="ListParagraph"/>
        <w:numPr>
          <w:ilvl w:val="0"/>
          <w:numId w:val="1"/>
        </w:numPr>
        <w:rPr>
          <w:rFonts w:ascii="Verdana" w:hAnsi="Verdana" w:cs="Calibri"/>
          <w:color w:val="000000"/>
          <w:sz w:val="20"/>
        </w:rPr>
      </w:pPr>
      <w:r w:rsidRPr="00362BC6">
        <w:rPr>
          <w:rFonts w:ascii="Verdana" w:hAnsi="Verdana" w:cs="Calibri"/>
          <w:color w:val="000000"/>
          <w:sz w:val="20"/>
        </w:rPr>
        <w:t>Teach students using a variety of teaching and learning strategies, ensuring that lessons are stimulating, differentiated and delivered at pace.</w:t>
      </w:r>
    </w:p>
    <w:p w:rsidR="00E302FA" w:rsidRPr="00362BC6" w:rsidRDefault="00E302FA" w:rsidP="003C5C29">
      <w:pPr>
        <w:pStyle w:val="ListParagraph"/>
        <w:numPr>
          <w:ilvl w:val="0"/>
          <w:numId w:val="1"/>
        </w:numPr>
        <w:rPr>
          <w:rFonts w:ascii="Verdana" w:hAnsi="Verdana" w:cs="Calibri"/>
          <w:color w:val="000000"/>
          <w:sz w:val="20"/>
        </w:rPr>
      </w:pPr>
      <w:r w:rsidRPr="00362BC6">
        <w:rPr>
          <w:rFonts w:ascii="Verdana" w:hAnsi="Verdana" w:cs="Calibri"/>
          <w:color w:val="000000"/>
          <w:sz w:val="20"/>
        </w:rPr>
        <w:t>Be responsible and accountable for the learning and progress of every student taught.</w:t>
      </w:r>
    </w:p>
    <w:p w:rsidR="00E302FA" w:rsidRPr="00362BC6" w:rsidRDefault="00E302FA" w:rsidP="003C5C29">
      <w:pPr>
        <w:pStyle w:val="ListParagraph"/>
        <w:numPr>
          <w:ilvl w:val="0"/>
          <w:numId w:val="1"/>
        </w:numPr>
        <w:rPr>
          <w:rFonts w:ascii="Verdana" w:hAnsi="Verdana" w:cs="Calibri"/>
          <w:color w:val="000000"/>
          <w:sz w:val="20"/>
        </w:rPr>
      </w:pPr>
      <w:r w:rsidRPr="00362BC6">
        <w:rPr>
          <w:rFonts w:ascii="Verdana" w:hAnsi="Verdana" w:cs="Calibri"/>
          <w:color w:val="000000"/>
          <w:sz w:val="20"/>
        </w:rPr>
        <w:lastRenderedPageBreak/>
        <w:t>Set homework for all students according to the homework timetable and ensure that this is ma</w:t>
      </w:r>
      <w:r w:rsidR="003C5C29" w:rsidRPr="00362BC6">
        <w:rPr>
          <w:rFonts w:ascii="Verdana" w:hAnsi="Verdana" w:cs="Calibri"/>
          <w:color w:val="000000"/>
          <w:sz w:val="20"/>
        </w:rPr>
        <w:t>rked and recorded in line with S</w:t>
      </w:r>
      <w:r w:rsidRPr="00362BC6">
        <w:rPr>
          <w:rFonts w:ascii="Verdana" w:hAnsi="Verdana" w:cs="Calibri"/>
          <w:color w:val="000000"/>
          <w:sz w:val="20"/>
        </w:rPr>
        <w:t>chool policies.</w:t>
      </w:r>
    </w:p>
    <w:p w:rsidR="00E302FA" w:rsidRPr="00362BC6" w:rsidRDefault="00E302FA" w:rsidP="003C5C29">
      <w:pPr>
        <w:pStyle w:val="ListParagraph"/>
        <w:numPr>
          <w:ilvl w:val="0"/>
          <w:numId w:val="1"/>
        </w:numPr>
        <w:rPr>
          <w:rFonts w:ascii="Verdana" w:hAnsi="Verdana" w:cs="Calibri"/>
          <w:color w:val="000000"/>
          <w:sz w:val="20"/>
        </w:rPr>
      </w:pPr>
      <w:r w:rsidRPr="00362BC6">
        <w:rPr>
          <w:rFonts w:ascii="Verdana" w:hAnsi="Verdana" w:cs="Calibri"/>
          <w:color w:val="000000"/>
          <w:sz w:val="20"/>
        </w:rPr>
        <w:t>Assess regularly using the School policy, record these assessments when and where appropriate and ensure that AFL practice within the classroom allows all students to make good progress.</w:t>
      </w:r>
    </w:p>
    <w:p w:rsidR="00E302FA" w:rsidRPr="00362BC6" w:rsidRDefault="00E302FA" w:rsidP="003C5C29">
      <w:pPr>
        <w:pStyle w:val="ListParagraph"/>
        <w:numPr>
          <w:ilvl w:val="0"/>
          <w:numId w:val="1"/>
        </w:numPr>
        <w:rPr>
          <w:rFonts w:ascii="Verdana" w:hAnsi="Verdana" w:cs="Calibri"/>
          <w:sz w:val="20"/>
        </w:rPr>
      </w:pPr>
      <w:r w:rsidRPr="00362BC6">
        <w:rPr>
          <w:rFonts w:ascii="Verdana" w:hAnsi="Verdana" w:cs="Calibri"/>
          <w:color w:val="000000"/>
          <w:sz w:val="20"/>
        </w:rPr>
        <w:t>Write a formal report at least once a year for every student taught and provide grades as and when directed by the School’s assessment policy.</w:t>
      </w:r>
    </w:p>
    <w:p w:rsidR="00E302FA" w:rsidRPr="00362BC6" w:rsidRDefault="00E302FA" w:rsidP="003C5C29">
      <w:pPr>
        <w:pStyle w:val="ListParagraph"/>
        <w:numPr>
          <w:ilvl w:val="0"/>
          <w:numId w:val="1"/>
        </w:numPr>
        <w:rPr>
          <w:rFonts w:ascii="Verdana" w:hAnsi="Verdana" w:cs="Calibri"/>
          <w:sz w:val="20"/>
        </w:rPr>
      </w:pPr>
      <w:r w:rsidRPr="00362BC6">
        <w:rPr>
          <w:rFonts w:ascii="Verdana" w:hAnsi="Verdana" w:cs="Calibri"/>
          <w:color w:val="000000"/>
          <w:sz w:val="20"/>
        </w:rPr>
        <w:t>To contribute to department planning for learning, this includes writing schemes of work or long-term plans and creating and sharing resources.</w:t>
      </w:r>
    </w:p>
    <w:p w:rsidR="00E302FA" w:rsidRPr="00362BC6" w:rsidRDefault="00E302FA" w:rsidP="003C5C29">
      <w:pPr>
        <w:rPr>
          <w:rFonts w:ascii="Verdana" w:hAnsi="Verdana" w:cs="Calibri"/>
          <w:sz w:val="20"/>
        </w:rPr>
      </w:pPr>
    </w:p>
    <w:p w:rsidR="00E302FA" w:rsidRPr="00362BC6" w:rsidRDefault="00E302FA" w:rsidP="003C5C29">
      <w:pPr>
        <w:rPr>
          <w:rFonts w:ascii="Verdana" w:hAnsi="Verdana" w:cs="Calibri"/>
          <w:b/>
          <w:sz w:val="20"/>
        </w:rPr>
      </w:pPr>
      <w:r w:rsidRPr="00362BC6">
        <w:rPr>
          <w:rFonts w:ascii="Verdana" w:hAnsi="Verdana" w:cs="Calibri"/>
          <w:b/>
          <w:sz w:val="20"/>
        </w:rPr>
        <w:t>Communication</w:t>
      </w:r>
    </w:p>
    <w:p w:rsidR="00E302FA" w:rsidRPr="00362BC6" w:rsidRDefault="00E302FA" w:rsidP="003C5C29">
      <w:pPr>
        <w:rPr>
          <w:rFonts w:ascii="Verdana" w:hAnsi="Verdana" w:cs="Calibri"/>
          <w:sz w:val="20"/>
        </w:rPr>
      </w:pPr>
    </w:p>
    <w:p w:rsidR="00E302FA" w:rsidRPr="00362BC6" w:rsidRDefault="00E302FA" w:rsidP="003C5C29">
      <w:pPr>
        <w:pStyle w:val="ListParagraph"/>
        <w:numPr>
          <w:ilvl w:val="0"/>
          <w:numId w:val="2"/>
        </w:numPr>
        <w:rPr>
          <w:rFonts w:ascii="Verdana" w:hAnsi="Verdana" w:cs="Calibri"/>
          <w:sz w:val="20"/>
        </w:rPr>
      </w:pPr>
      <w:r w:rsidRPr="00362BC6">
        <w:rPr>
          <w:rFonts w:ascii="Verdana" w:hAnsi="Verdana" w:cs="Calibri"/>
          <w:sz w:val="20"/>
        </w:rPr>
        <w:t>Liaise with the appropriate person (Subject Leader, Form Tutor, Director of Learning, SENCO etc) when a student’s achievement or behaviour becomes a cause for concern.  In the latter case following the agreed procedures in the School’s Behaviour Policy.</w:t>
      </w:r>
    </w:p>
    <w:p w:rsidR="00E302FA" w:rsidRPr="00362BC6" w:rsidRDefault="00E302FA" w:rsidP="003C5C29">
      <w:pPr>
        <w:pStyle w:val="ListParagraph"/>
        <w:widowControl/>
        <w:numPr>
          <w:ilvl w:val="0"/>
          <w:numId w:val="2"/>
        </w:numPr>
        <w:autoSpaceDE w:val="0"/>
        <w:autoSpaceDN w:val="0"/>
        <w:adjustRightInd w:val="0"/>
        <w:rPr>
          <w:rFonts w:ascii="Verdana" w:eastAsia="Calibri" w:hAnsi="Verdana" w:cs="Calibri"/>
          <w:snapToGrid/>
          <w:color w:val="000000"/>
          <w:sz w:val="20"/>
        </w:rPr>
      </w:pPr>
      <w:r w:rsidRPr="00362BC6">
        <w:rPr>
          <w:rFonts w:ascii="Verdana" w:hAnsi="Verdana" w:cs="Calibri"/>
          <w:sz w:val="20"/>
        </w:rPr>
        <w:t xml:space="preserve">Respond to request for information </w:t>
      </w:r>
      <w:r w:rsidRPr="00362BC6">
        <w:rPr>
          <w:rFonts w:ascii="Verdana" w:eastAsia="Calibri" w:hAnsi="Verdana" w:cs="Calibri"/>
          <w:snapToGrid/>
          <w:color w:val="000000"/>
          <w:sz w:val="20"/>
        </w:rPr>
        <w:t xml:space="preserve">(for example, updates on behaviour or academic progress) about particular students, as necessary. </w:t>
      </w:r>
    </w:p>
    <w:p w:rsidR="00E302FA" w:rsidRPr="00362BC6" w:rsidRDefault="00E302FA" w:rsidP="003C5C29">
      <w:pPr>
        <w:pStyle w:val="ListParagraph"/>
        <w:widowControl/>
        <w:numPr>
          <w:ilvl w:val="0"/>
          <w:numId w:val="2"/>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Work with Learning Support Assistants and Technicians as necessary to ensure that all students have the best possible opportunity to learn. </w:t>
      </w:r>
    </w:p>
    <w:p w:rsidR="00E302FA" w:rsidRPr="00362BC6" w:rsidRDefault="00E302FA" w:rsidP="003C5C29">
      <w:pPr>
        <w:pStyle w:val="ListParagraph"/>
        <w:widowControl/>
        <w:numPr>
          <w:ilvl w:val="0"/>
          <w:numId w:val="2"/>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Attend Parents’ Consultation Evenings and other meetings set out in the directed time calendar. </w:t>
      </w:r>
    </w:p>
    <w:p w:rsidR="00E302FA" w:rsidRPr="00362BC6" w:rsidRDefault="00E302FA" w:rsidP="003C5C29">
      <w:pPr>
        <w:pStyle w:val="ListParagraph"/>
        <w:widowControl/>
        <w:numPr>
          <w:ilvl w:val="0"/>
          <w:numId w:val="2"/>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Maintain an accurate register of students in lessons and form tutor times. </w:t>
      </w:r>
    </w:p>
    <w:p w:rsidR="00E302FA" w:rsidRPr="00362BC6" w:rsidRDefault="00E302FA" w:rsidP="003C5C29">
      <w:pPr>
        <w:pStyle w:val="ListParagraph"/>
        <w:widowControl/>
        <w:numPr>
          <w:ilvl w:val="0"/>
          <w:numId w:val="2"/>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Pass on appropriate information to students from the Student Bulletin and other sources </w:t>
      </w:r>
    </w:p>
    <w:p w:rsidR="00E302FA" w:rsidRPr="00362BC6" w:rsidRDefault="00E302FA" w:rsidP="003C5C29">
      <w:pPr>
        <w:pStyle w:val="ListParagraph"/>
        <w:widowControl/>
        <w:autoSpaceDE w:val="0"/>
        <w:autoSpaceDN w:val="0"/>
        <w:adjustRightInd w:val="0"/>
        <w:rPr>
          <w:rFonts w:ascii="Verdana" w:eastAsia="Calibri" w:hAnsi="Verdana" w:cs="Calibri"/>
          <w:snapToGrid/>
          <w:color w:val="000000"/>
          <w:sz w:val="20"/>
        </w:rPr>
      </w:pPr>
    </w:p>
    <w:p w:rsidR="00E302FA" w:rsidRPr="00362BC6" w:rsidRDefault="00E302FA" w:rsidP="003C5C29">
      <w:pPr>
        <w:rPr>
          <w:rFonts w:ascii="Verdana" w:hAnsi="Verdana" w:cs="Calibri"/>
          <w:b/>
          <w:sz w:val="20"/>
        </w:rPr>
      </w:pPr>
      <w:r w:rsidRPr="00362BC6">
        <w:rPr>
          <w:rFonts w:ascii="Verdana" w:hAnsi="Verdana" w:cs="Calibri"/>
          <w:b/>
          <w:sz w:val="20"/>
        </w:rPr>
        <w:t>Tutoring</w:t>
      </w:r>
    </w:p>
    <w:p w:rsidR="00E302FA" w:rsidRPr="00362BC6" w:rsidRDefault="00E302FA" w:rsidP="003C5C29">
      <w:pPr>
        <w:rPr>
          <w:rFonts w:ascii="Verdana" w:hAnsi="Verdana" w:cs="Calibri"/>
          <w:sz w:val="20"/>
        </w:rPr>
      </w:pPr>
    </w:p>
    <w:p w:rsidR="00E302FA" w:rsidRPr="00362BC6" w:rsidRDefault="00E302FA" w:rsidP="003C5C29">
      <w:pPr>
        <w:pStyle w:val="ListParagraph"/>
        <w:widowControl/>
        <w:numPr>
          <w:ilvl w:val="0"/>
          <w:numId w:val="3"/>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Monitor the overall academic progress of each student in the tutor group. </w:t>
      </w:r>
    </w:p>
    <w:p w:rsidR="00E302FA" w:rsidRPr="00362BC6" w:rsidRDefault="00E302FA" w:rsidP="003C5C29">
      <w:pPr>
        <w:pStyle w:val="ListParagraph"/>
        <w:widowControl/>
        <w:numPr>
          <w:ilvl w:val="0"/>
          <w:numId w:val="3"/>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Ensure that students are aware of and follow the School’s Behaviour Policy, Code of Conduct and that students are aware of the behaviour expectations, rewards and sanctions. </w:t>
      </w:r>
    </w:p>
    <w:p w:rsidR="00E302FA" w:rsidRPr="00362BC6" w:rsidRDefault="00E302FA" w:rsidP="003C5C29">
      <w:pPr>
        <w:pStyle w:val="ListParagraph"/>
        <w:widowControl/>
        <w:numPr>
          <w:ilvl w:val="0"/>
          <w:numId w:val="3"/>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Monitor, regularly, that uniform requirements and standards of students’ personal appearance are adhered to, taking appropriate action when necessary. </w:t>
      </w:r>
    </w:p>
    <w:p w:rsidR="00E302FA" w:rsidRPr="00362BC6" w:rsidRDefault="00E302FA" w:rsidP="003C5C29">
      <w:pPr>
        <w:pStyle w:val="ListParagraph"/>
        <w:widowControl/>
        <w:numPr>
          <w:ilvl w:val="0"/>
          <w:numId w:val="3"/>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Check, regularly, the use of student planners and promote strategies for good personal organisation and homework completion. Receive and initial student absence letters and then pass these on to reception via the register. </w:t>
      </w:r>
    </w:p>
    <w:p w:rsidR="00E302FA" w:rsidRPr="00362BC6" w:rsidRDefault="00E302FA" w:rsidP="003C5C29">
      <w:pPr>
        <w:pStyle w:val="ListParagraph"/>
        <w:widowControl/>
        <w:numPr>
          <w:ilvl w:val="0"/>
          <w:numId w:val="3"/>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Be the first point of contact for parents and teachers for matters relating to members of the tutor group. </w:t>
      </w:r>
    </w:p>
    <w:p w:rsidR="00E302FA" w:rsidRPr="00362BC6" w:rsidRDefault="00E302FA" w:rsidP="003C5C29">
      <w:pPr>
        <w:pStyle w:val="ListParagraph"/>
        <w:widowControl/>
        <w:numPr>
          <w:ilvl w:val="0"/>
          <w:numId w:val="3"/>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Attend assemblies, escorting and managing the orderly behaviour of students on their way to and during assembly. </w:t>
      </w:r>
    </w:p>
    <w:p w:rsidR="00E302FA" w:rsidRPr="00362BC6" w:rsidRDefault="00E302FA" w:rsidP="003C5C29">
      <w:pPr>
        <w:pStyle w:val="ListParagraph"/>
        <w:widowControl/>
        <w:numPr>
          <w:ilvl w:val="0"/>
          <w:numId w:val="3"/>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Carry out the duties of a form tutor as laid out in the Staff Handbook. </w:t>
      </w:r>
    </w:p>
    <w:p w:rsidR="00E302FA" w:rsidRPr="00362BC6" w:rsidRDefault="00E302FA" w:rsidP="003C5C29">
      <w:pPr>
        <w:pStyle w:val="ListParagraph"/>
        <w:rPr>
          <w:rFonts w:ascii="Verdana" w:eastAsia="Calibri" w:hAnsi="Verdana" w:cs="Calibri"/>
          <w:snapToGrid/>
          <w:color w:val="000000"/>
          <w:sz w:val="20"/>
        </w:rPr>
      </w:pPr>
    </w:p>
    <w:p w:rsidR="00E302FA" w:rsidRPr="00362BC6" w:rsidRDefault="00E302FA" w:rsidP="003C5C29">
      <w:pPr>
        <w:widowControl/>
        <w:autoSpaceDE w:val="0"/>
        <w:autoSpaceDN w:val="0"/>
        <w:adjustRightInd w:val="0"/>
        <w:rPr>
          <w:rFonts w:ascii="Verdana" w:eastAsia="Calibri" w:hAnsi="Verdana" w:cs="Calibri"/>
          <w:snapToGrid/>
          <w:color w:val="000000"/>
          <w:sz w:val="20"/>
        </w:rPr>
      </w:pPr>
    </w:p>
    <w:p w:rsidR="00E302FA" w:rsidRPr="00362BC6" w:rsidRDefault="00E302FA" w:rsidP="003C5C29">
      <w:pPr>
        <w:widowControl/>
        <w:autoSpaceDE w:val="0"/>
        <w:autoSpaceDN w:val="0"/>
        <w:adjustRightInd w:val="0"/>
        <w:rPr>
          <w:rFonts w:ascii="Verdana" w:eastAsia="Calibri" w:hAnsi="Verdana" w:cs="Calibri"/>
          <w:b/>
          <w:snapToGrid/>
          <w:color w:val="000000"/>
          <w:sz w:val="20"/>
        </w:rPr>
      </w:pPr>
      <w:r w:rsidRPr="00362BC6">
        <w:rPr>
          <w:rFonts w:ascii="Verdana" w:eastAsia="Calibri" w:hAnsi="Verdana" w:cs="Calibri"/>
          <w:b/>
          <w:snapToGrid/>
          <w:color w:val="000000"/>
          <w:sz w:val="20"/>
        </w:rPr>
        <w:t>General Duties</w:t>
      </w:r>
    </w:p>
    <w:p w:rsidR="00E302FA" w:rsidRPr="00362BC6" w:rsidRDefault="00E302FA" w:rsidP="003C5C29">
      <w:pPr>
        <w:widowControl/>
        <w:autoSpaceDE w:val="0"/>
        <w:autoSpaceDN w:val="0"/>
        <w:adjustRightInd w:val="0"/>
        <w:rPr>
          <w:rFonts w:ascii="Verdana" w:eastAsia="Calibri" w:hAnsi="Verdana" w:cs="Calibri"/>
          <w:snapToGrid/>
          <w:sz w:val="20"/>
        </w:rPr>
      </w:pPr>
    </w:p>
    <w:p w:rsidR="00E302FA" w:rsidRPr="00362BC6" w:rsidRDefault="003C5C29" w:rsidP="003C5C29">
      <w:pPr>
        <w:pStyle w:val="ListParagraph"/>
        <w:widowControl/>
        <w:numPr>
          <w:ilvl w:val="0"/>
          <w:numId w:val="4"/>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Take part in the S</w:t>
      </w:r>
      <w:r w:rsidR="00E302FA" w:rsidRPr="00362BC6">
        <w:rPr>
          <w:rFonts w:ascii="Verdana" w:eastAsia="Calibri" w:hAnsi="Verdana" w:cs="Calibri"/>
          <w:snapToGrid/>
          <w:color w:val="000000"/>
          <w:sz w:val="20"/>
        </w:rPr>
        <w:t xml:space="preserve">chool’s performance management process. </w:t>
      </w:r>
    </w:p>
    <w:p w:rsidR="00E302FA" w:rsidRPr="00362BC6" w:rsidRDefault="00E302FA" w:rsidP="003C5C29">
      <w:pPr>
        <w:pStyle w:val="ListParagraph"/>
        <w:widowControl/>
        <w:numPr>
          <w:ilvl w:val="0"/>
          <w:numId w:val="4"/>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To ensure that principles of equality are followed at all times in relationships with staff and students.</w:t>
      </w:r>
    </w:p>
    <w:p w:rsidR="00E302FA" w:rsidRPr="00362BC6" w:rsidRDefault="00E302FA" w:rsidP="003C5C29">
      <w:pPr>
        <w:pStyle w:val="ListParagraph"/>
        <w:widowControl/>
        <w:numPr>
          <w:ilvl w:val="0"/>
          <w:numId w:val="4"/>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To carry out supervisory duties before and after school and at break-time in accordance with the published rota. </w:t>
      </w:r>
    </w:p>
    <w:p w:rsidR="00E302FA" w:rsidRPr="00362BC6" w:rsidRDefault="003C5C29" w:rsidP="003C5C29">
      <w:pPr>
        <w:pStyle w:val="ListParagraph"/>
        <w:widowControl/>
        <w:numPr>
          <w:ilvl w:val="0"/>
          <w:numId w:val="4"/>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Adhere to all S</w:t>
      </w:r>
      <w:r w:rsidR="00E302FA" w:rsidRPr="00362BC6">
        <w:rPr>
          <w:rFonts w:ascii="Verdana" w:eastAsia="Calibri" w:hAnsi="Verdana" w:cs="Calibri"/>
          <w:snapToGrid/>
          <w:color w:val="000000"/>
          <w:sz w:val="20"/>
        </w:rPr>
        <w:t xml:space="preserve">chool policies and procedures. </w:t>
      </w:r>
    </w:p>
    <w:p w:rsidR="00E302FA" w:rsidRPr="00362BC6" w:rsidRDefault="00E302FA" w:rsidP="003C5C29">
      <w:pPr>
        <w:pStyle w:val="ListParagraph"/>
        <w:widowControl/>
        <w:numPr>
          <w:ilvl w:val="0"/>
          <w:numId w:val="4"/>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Work towards me</w:t>
      </w:r>
      <w:r w:rsidR="003C5C29" w:rsidRPr="00362BC6">
        <w:rPr>
          <w:rFonts w:ascii="Verdana" w:eastAsia="Calibri" w:hAnsi="Verdana" w:cs="Calibri"/>
          <w:snapToGrid/>
          <w:color w:val="000000"/>
          <w:sz w:val="20"/>
        </w:rPr>
        <w:t>eting the S</w:t>
      </w:r>
      <w:r w:rsidRPr="00362BC6">
        <w:rPr>
          <w:rFonts w:ascii="Verdana" w:eastAsia="Calibri" w:hAnsi="Verdana" w:cs="Calibri"/>
          <w:snapToGrid/>
          <w:color w:val="000000"/>
          <w:sz w:val="20"/>
        </w:rPr>
        <w:t xml:space="preserve">chool aims and ambitions as set out in the Strategic Plan, School Development Plan and Department Development Plan. </w:t>
      </w:r>
    </w:p>
    <w:p w:rsidR="00E302FA" w:rsidRPr="00362BC6" w:rsidRDefault="00E302FA" w:rsidP="003C5C29">
      <w:pPr>
        <w:pStyle w:val="ListParagraph"/>
        <w:widowControl/>
        <w:numPr>
          <w:ilvl w:val="0"/>
          <w:numId w:val="4"/>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 xml:space="preserve">Undertake any reasonable duties related to the job purpose and within the remit of the conditions of service set out in the Schoolteacher’s Pay and Conditions document. </w:t>
      </w:r>
    </w:p>
    <w:p w:rsidR="00E302FA" w:rsidRPr="00362BC6" w:rsidRDefault="003C5C29" w:rsidP="003C5C29">
      <w:pPr>
        <w:pStyle w:val="ListParagraph"/>
        <w:widowControl/>
        <w:numPr>
          <w:ilvl w:val="0"/>
          <w:numId w:val="4"/>
        </w:numPr>
        <w:autoSpaceDE w:val="0"/>
        <w:autoSpaceDN w:val="0"/>
        <w:adjustRightInd w:val="0"/>
        <w:rPr>
          <w:rFonts w:ascii="Verdana" w:eastAsia="Calibri" w:hAnsi="Verdana" w:cs="Calibri"/>
          <w:snapToGrid/>
          <w:color w:val="000000"/>
          <w:sz w:val="20"/>
        </w:rPr>
      </w:pPr>
      <w:r w:rsidRPr="00362BC6">
        <w:rPr>
          <w:rFonts w:ascii="Verdana" w:eastAsia="Calibri" w:hAnsi="Verdana" w:cs="Calibri"/>
          <w:snapToGrid/>
          <w:color w:val="000000"/>
          <w:sz w:val="20"/>
        </w:rPr>
        <w:t>Play an active role in the S</w:t>
      </w:r>
      <w:r w:rsidR="00E302FA" w:rsidRPr="00362BC6">
        <w:rPr>
          <w:rFonts w:ascii="Verdana" w:eastAsia="Calibri" w:hAnsi="Verdana" w:cs="Calibri"/>
          <w:snapToGrid/>
          <w:color w:val="000000"/>
          <w:sz w:val="20"/>
        </w:rPr>
        <w:t xml:space="preserve">chool’s self-evaluation process. </w:t>
      </w:r>
    </w:p>
    <w:p w:rsidR="00E302FA" w:rsidRPr="00362BC6" w:rsidRDefault="00E302FA" w:rsidP="003C5C29">
      <w:pPr>
        <w:pStyle w:val="Default"/>
        <w:numPr>
          <w:ilvl w:val="0"/>
          <w:numId w:val="4"/>
        </w:numPr>
        <w:rPr>
          <w:rFonts w:ascii="Verdana" w:hAnsi="Verdana" w:cs="Calibri"/>
          <w:sz w:val="20"/>
          <w:szCs w:val="20"/>
        </w:rPr>
      </w:pPr>
      <w:r w:rsidRPr="00362BC6">
        <w:rPr>
          <w:rFonts w:ascii="Verdana" w:hAnsi="Verdana" w:cs="Calibri"/>
          <w:sz w:val="20"/>
          <w:szCs w:val="20"/>
        </w:rPr>
        <w:lastRenderedPageBreak/>
        <w:t xml:space="preserve">Work within the School’s Health and Safety policy and safeguarding Code of Conduct to help create a safe working environment for staff, students and visitors. </w:t>
      </w:r>
    </w:p>
    <w:p w:rsidR="00E302FA" w:rsidRPr="00362BC6" w:rsidRDefault="00E302FA" w:rsidP="003C5C29">
      <w:pPr>
        <w:pStyle w:val="Default"/>
        <w:numPr>
          <w:ilvl w:val="0"/>
          <w:numId w:val="4"/>
        </w:numPr>
        <w:rPr>
          <w:rFonts w:ascii="Verdana" w:hAnsi="Verdana" w:cs="Calibri"/>
          <w:sz w:val="20"/>
          <w:szCs w:val="20"/>
        </w:rPr>
      </w:pPr>
      <w:r w:rsidRPr="00362BC6">
        <w:rPr>
          <w:rFonts w:ascii="Verdana" w:hAnsi="Verdana" w:cs="Calibri"/>
          <w:sz w:val="20"/>
          <w:szCs w:val="20"/>
        </w:rPr>
        <w:t>To ensure that at all times you are aware of and adhere to the Teacher’s Professional Standards and that you seek to actively engage with your learning and development as a teacher.</w:t>
      </w:r>
    </w:p>
    <w:p w:rsidR="00E302FA" w:rsidRPr="00362BC6" w:rsidRDefault="00E302FA" w:rsidP="003C5C29">
      <w:pPr>
        <w:pStyle w:val="Default"/>
        <w:rPr>
          <w:rFonts w:ascii="Verdana" w:hAnsi="Verdana"/>
          <w:sz w:val="20"/>
          <w:szCs w:val="20"/>
        </w:rPr>
      </w:pPr>
    </w:p>
    <w:p w:rsidR="003D71B7" w:rsidRPr="00362BC6" w:rsidRDefault="003D71B7" w:rsidP="003C5C29">
      <w:pPr>
        <w:pStyle w:val="Default"/>
        <w:rPr>
          <w:rFonts w:ascii="Verdana" w:hAnsi="Verdana"/>
          <w:sz w:val="20"/>
          <w:szCs w:val="20"/>
        </w:rPr>
      </w:pPr>
    </w:p>
    <w:p w:rsidR="00362BC6" w:rsidRPr="00362BC6" w:rsidRDefault="00362BC6" w:rsidP="00362BC6">
      <w:pPr>
        <w:autoSpaceDE w:val="0"/>
        <w:autoSpaceDN w:val="0"/>
        <w:adjustRightInd w:val="0"/>
        <w:rPr>
          <w:rFonts w:ascii="Verdana" w:hAnsi="Verdana" w:cs="Calibri"/>
          <w:sz w:val="20"/>
        </w:rPr>
      </w:pPr>
      <w:r w:rsidRPr="00362BC6">
        <w:rPr>
          <w:rFonts w:ascii="Verdana" w:hAnsi="Verdana" w:cs="Calibri"/>
          <w:sz w:val="20"/>
        </w:rPr>
        <w:t>This job description allocates duties and responsibilities but does not direct the amount of time to be spent on carrying them out and no part of it may be so construed.</w:t>
      </w:r>
    </w:p>
    <w:p w:rsidR="00362BC6" w:rsidRPr="00362BC6" w:rsidRDefault="00362BC6" w:rsidP="00362BC6">
      <w:pPr>
        <w:autoSpaceDE w:val="0"/>
        <w:autoSpaceDN w:val="0"/>
        <w:adjustRightInd w:val="0"/>
        <w:rPr>
          <w:rFonts w:ascii="Verdana" w:hAnsi="Verdana" w:cs="Calibri"/>
          <w:sz w:val="20"/>
        </w:rPr>
      </w:pPr>
    </w:p>
    <w:p w:rsidR="00362BC6" w:rsidRPr="00362BC6" w:rsidRDefault="00362BC6" w:rsidP="00362BC6">
      <w:pPr>
        <w:autoSpaceDE w:val="0"/>
        <w:autoSpaceDN w:val="0"/>
        <w:adjustRightInd w:val="0"/>
        <w:rPr>
          <w:rFonts w:ascii="Verdana" w:hAnsi="Verdana" w:cs="Calibri"/>
          <w:sz w:val="20"/>
        </w:rPr>
      </w:pPr>
      <w:r w:rsidRPr="00362BC6">
        <w:rPr>
          <w:rFonts w:ascii="Verdana" w:hAnsi="Verdana" w:cs="Calibri"/>
          <w:sz w:val="20"/>
        </w:rPr>
        <w:t>This job description is not necessarily a comprehensive description of the duties required but outlines the main responsibilities of the post. It will be reviewed annually and can be added to at the discretion of the Headteacher.</w:t>
      </w:r>
    </w:p>
    <w:p w:rsidR="00362BC6" w:rsidRPr="00362BC6" w:rsidRDefault="00362BC6" w:rsidP="00362BC6">
      <w:pPr>
        <w:autoSpaceDE w:val="0"/>
        <w:autoSpaceDN w:val="0"/>
        <w:adjustRightInd w:val="0"/>
        <w:rPr>
          <w:rFonts w:ascii="Verdana" w:hAnsi="Verdana" w:cs="Calibri"/>
          <w:sz w:val="20"/>
        </w:rPr>
      </w:pPr>
    </w:p>
    <w:p w:rsidR="00362BC6" w:rsidRPr="00362BC6" w:rsidRDefault="00362BC6" w:rsidP="00362BC6">
      <w:pPr>
        <w:autoSpaceDE w:val="0"/>
        <w:autoSpaceDN w:val="0"/>
        <w:adjustRightInd w:val="0"/>
        <w:rPr>
          <w:rFonts w:ascii="Verdana" w:hAnsi="Verdana" w:cs="Calibri"/>
          <w:i/>
          <w:sz w:val="20"/>
        </w:rPr>
      </w:pPr>
      <w:r w:rsidRPr="00362BC6">
        <w:rPr>
          <w:rFonts w:ascii="Verdana" w:hAnsi="Verdana" w:cs="Calibri"/>
          <w:i/>
          <w:sz w:val="20"/>
        </w:rPr>
        <w:t xml:space="preserve">We are committed to safeguarding and promoting the welfare of children and are an equal opportunities employer.  Applicants must declare any criminal convictions and subject to a check with Disclosing and Barring Service as the post is exempt from the Rehabilitation of Offenders Act 1974.  The safety of children is the responsibility of all staff at Rickmansworth School.  Staff will receive regular training and updates. </w:t>
      </w:r>
    </w:p>
    <w:p w:rsidR="003D71B7" w:rsidRPr="00362BC6" w:rsidRDefault="003D71B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C03947" w:rsidRPr="00362BC6" w:rsidRDefault="00C03947" w:rsidP="003C5C29">
      <w:pPr>
        <w:pStyle w:val="Default"/>
        <w:rPr>
          <w:rFonts w:ascii="Verdana" w:hAnsi="Verdana"/>
          <w:sz w:val="20"/>
          <w:szCs w:val="20"/>
        </w:rPr>
      </w:pPr>
    </w:p>
    <w:p w:rsidR="003D71B7" w:rsidRPr="00362BC6" w:rsidRDefault="003D71B7" w:rsidP="003C5C29">
      <w:pPr>
        <w:pStyle w:val="Default"/>
        <w:rPr>
          <w:rFonts w:ascii="Verdana" w:hAnsi="Verdana"/>
          <w:sz w:val="20"/>
          <w:szCs w:val="20"/>
        </w:rPr>
      </w:pPr>
    </w:p>
    <w:p w:rsidR="00E302FA" w:rsidRPr="00362BC6" w:rsidRDefault="00E302FA" w:rsidP="003C5C29">
      <w:pPr>
        <w:pStyle w:val="Default"/>
        <w:rPr>
          <w:rFonts w:ascii="Verdana" w:hAnsi="Verdana"/>
          <w:sz w:val="20"/>
          <w:szCs w:val="20"/>
        </w:rPr>
      </w:pPr>
    </w:p>
    <w:p w:rsidR="00E302FA" w:rsidRPr="00362BC6" w:rsidRDefault="00E302FA" w:rsidP="003C5C29">
      <w:pPr>
        <w:pStyle w:val="Default"/>
        <w:rPr>
          <w:rFonts w:ascii="Verdana" w:hAnsi="Verdana"/>
          <w:sz w:val="20"/>
          <w:szCs w:val="20"/>
        </w:rPr>
      </w:pPr>
    </w:p>
    <w:p w:rsidR="003C5C29" w:rsidRDefault="003C5C29"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Default="00362BC6" w:rsidP="003C5C29">
      <w:pPr>
        <w:pStyle w:val="Default"/>
        <w:rPr>
          <w:rFonts w:ascii="Verdana" w:hAnsi="Verdana"/>
          <w:sz w:val="20"/>
          <w:szCs w:val="20"/>
        </w:rPr>
      </w:pPr>
    </w:p>
    <w:p w:rsidR="00362BC6" w:rsidRPr="00362BC6" w:rsidRDefault="00362BC6" w:rsidP="003C5C29">
      <w:pPr>
        <w:pStyle w:val="Default"/>
        <w:rPr>
          <w:rFonts w:ascii="Verdana" w:hAnsi="Verdana"/>
          <w:sz w:val="20"/>
          <w:szCs w:val="20"/>
        </w:rPr>
      </w:pPr>
    </w:p>
    <w:p w:rsidR="003C5C29" w:rsidRPr="00362BC6" w:rsidRDefault="003C5C29" w:rsidP="003C5C29">
      <w:pPr>
        <w:pStyle w:val="Default"/>
        <w:rPr>
          <w:rFonts w:ascii="Verdana" w:hAnsi="Verdana"/>
          <w:sz w:val="20"/>
          <w:szCs w:val="20"/>
        </w:rPr>
      </w:pPr>
    </w:p>
    <w:p w:rsidR="003C5C29" w:rsidRPr="00362BC6" w:rsidRDefault="003C5C29" w:rsidP="003C5C29">
      <w:pPr>
        <w:pStyle w:val="Default"/>
        <w:rPr>
          <w:rFonts w:ascii="Verdana" w:hAnsi="Verdana"/>
          <w:sz w:val="20"/>
          <w:szCs w:val="20"/>
        </w:rPr>
      </w:pPr>
    </w:p>
    <w:p w:rsidR="003C5C29" w:rsidRPr="00362BC6" w:rsidRDefault="003C5C29" w:rsidP="003C5C29">
      <w:pPr>
        <w:pStyle w:val="Default"/>
        <w:rPr>
          <w:rFonts w:ascii="Verdana" w:hAnsi="Verdana"/>
          <w:sz w:val="20"/>
          <w:szCs w:val="20"/>
        </w:rPr>
      </w:pPr>
    </w:p>
    <w:p w:rsidR="003C5C29" w:rsidRPr="00362BC6" w:rsidRDefault="003C5C29" w:rsidP="003C5C29">
      <w:pPr>
        <w:pStyle w:val="Default"/>
        <w:rPr>
          <w:rFonts w:ascii="Verdana" w:hAnsi="Verdana"/>
          <w:sz w:val="20"/>
          <w:szCs w:val="20"/>
        </w:rPr>
      </w:pPr>
    </w:p>
    <w:p w:rsidR="003C5C29" w:rsidRPr="00362BC6" w:rsidRDefault="003C5C29" w:rsidP="003C5C29">
      <w:pPr>
        <w:pStyle w:val="Default"/>
        <w:rPr>
          <w:rFonts w:ascii="Verdana" w:hAnsi="Verdana"/>
          <w:sz w:val="20"/>
          <w:szCs w:val="20"/>
        </w:rPr>
      </w:pPr>
    </w:p>
    <w:p w:rsidR="003C5C29" w:rsidRPr="00362BC6" w:rsidRDefault="00362BC6" w:rsidP="003C5C29">
      <w:pPr>
        <w:pStyle w:val="Default"/>
        <w:rPr>
          <w:rFonts w:ascii="Verdana" w:hAnsi="Verdana"/>
          <w:sz w:val="20"/>
          <w:szCs w:val="20"/>
        </w:rPr>
      </w:pPr>
      <w:bookmarkStart w:id="0" w:name="_GoBack"/>
      <w:r w:rsidRPr="00362BC6">
        <w:rPr>
          <w:noProof/>
          <w:sz w:val="20"/>
          <w:szCs w:val="20"/>
          <w:lang w:eastAsia="en-GB"/>
        </w:rPr>
        <w:lastRenderedPageBreak/>
        <w:drawing>
          <wp:anchor distT="36576" distB="36576" distL="36576" distR="36576" simplePos="0" relativeHeight="251658240" behindDoc="0" locked="0" layoutInCell="1" allowOverlap="1" wp14:anchorId="7DBF65D8" wp14:editId="32B3113F">
            <wp:simplePos x="0" y="0"/>
            <wp:positionH relativeFrom="margin">
              <wp:align>center</wp:align>
            </wp:positionH>
            <wp:positionV relativeFrom="paragraph">
              <wp:posOffset>-321310</wp:posOffset>
            </wp:positionV>
            <wp:extent cx="534670" cy="728345"/>
            <wp:effectExtent l="0" t="0" r="0" b="0"/>
            <wp:wrapNone/>
            <wp:docPr id="2" name="Picture 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mansworth-School-Crest Green-102"/>
                    <pic:cNvPicPr>
                      <a:picLocks noChangeAspect="1" noChangeArrowheads="1"/>
                    </pic:cNvPicPr>
                  </pic:nvPicPr>
                  <pic:blipFill>
                    <a:blip r:embed="rId7" cstate="print"/>
                    <a:srcRect/>
                    <a:stretch>
                      <a:fillRect/>
                    </a:stretch>
                  </pic:blipFill>
                  <pic:spPr bwMode="auto">
                    <a:xfrm>
                      <a:off x="0" y="0"/>
                      <a:ext cx="534670" cy="728345"/>
                    </a:xfrm>
                    <a:prstGeom prst="rect">
                      <a:avLst/>
                    </a:prstGeom>
                    <a:noFill/>
                    <a:ln w="9525">
                      <a:noFill/>
                      <a:miter lim="800000"/>
                      <a:headEnd/>
                      <a:tailEnd/>
                    </a:ln>
                  </pic:spPr>
                </pic:pic>
              </a:graphicData>
            </a:graphic>
          </wp:anchor>
        </w:drawing>
      </w:r>
      <w:bookmarkEnd w:id="0"/>
    </w:p>
    <w:p w:rsidR="00E302FA" w:rsidRPr="00362BC6" w:rsidRDefault="00E302FA" w:rsidP="003C5C29">
      <w:pPr>
        <w:pStyle w:val="Default"/>
        <w:rPr>
          <w:rFonts w:ascii="Verdana" w:hAnsi="Verdana"/>
          <w:sz w:val="20"/>
          <w:szCs w:val="20"/>
        </w:rPr>
      </w:pPr>
    </w:p>
    <w:p w:rsidR="003C5C29" w:rsidRPr="00362BC6" w:rsidRDefault="003C5C29" w:rsidP="003C5C29">
      <w:pPr>
        <w:pStyle w:val="Default"/>
        <w:rPr>
          <w:rFonts w:ascii="Verdana" w:hAnsi="Verdana"/>
          <w:b/>
          <w:sz w:val="20"/>
          <w:szCs w:val="20"/>
        </w:rPr>
      </w:pPr>
    </w:p>
    <w:p w:rsidR="003C5C29" w:rsidRPr="00362BC6" w:rsidRDefault="003C5C29" w:rsidP="009657DE">
      <w:pPr>
        <w:pStyle w:val="Default"/>
        <w:rPr>
          <w:rFonts w:ascii="Verdana" w:hAnsi="Verdana"/>
          <w:b/>
          <w:sz w:val="20"/>
          <w:szCs w:val="20"/>
        </w:rPr>
      </w:pPr>
    </w:p>
    <w:p w:rsidR="00E302FA" w:rsidRPr="00362BC6" w:rsidRDefault="00E302FA" w:rsidP="003C5C29">
      <w:pPr>
        <w:pStyle w:val="Default"/>
        <w:jc w:val="center"/>
        <w:rPr>
          <w:rFonts w:ascii="Verdana" w:hAnsi="Verdana"/>
          <w:b/>
          <w:sz w:val="20"/>
          <w:szCs w:val="20"/>
        </w:rPr>
      </w:pPr>
      <w:r w:rsidRPr="00362BC6">
        <w:rPr>
          <w:rFonts w:ascii="Verdana" w:hAnsi="Verdana"/>
          <w:b/>
          <w:sz w:val="20"/>
          <w:szCs w:val="20"/>
        </w:rPr>
        <w:t>PERSON SPECIFICATION</w:t>
      </w:r>
    </w:p>
    <w:p w:rsidR="00E302FA" w:rsidRPr="00362BC6" w:rsidRDefault="00E302FA" w:rsidP="003C5C29">
      <w:pPr>
        <w:rPr>
          <w:rFonts w:ascii="Verdana" w:hAnsi="Verdana" w:cs="Arial"/>
          <w:sz w:val="20"/>
        </w:rPr>
      </w:pP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gridCol w:w="2279"/>
        <w:gridCol w:w="2279"/>
      </w:tblGrid>
      <w:tr w:rsidR="00E302FA" w:rsidRPr="00362BC6" w:rsidTr="00D654A8">
        <w:trPr>
          <w:trHeight w:val="597"/>
        </w:trPr>
        <w:tc>
          <w:tcPr>
            <w:tcW w:w="2778" w:type="pct"/>
            <w:vAlign w:val="center"/>
          </w:tcPr>
          <w:p w:rsidR="00E302FA" w:rsidRPr="00362BC6" w:rsidRDefault="00E302FA" w:rsidP="003C5C29">
            <w:pPr>
              <w:widowControl/>
              <w:autoSpaceDE w:val="0"/>
              <w:autoSpaceDN w:val="0"/>
              <w:adjustRightInd w:val="0"/>
              <w:jc w:val="center"/>
              <w:rPr>
                <w:rFonts w:ascii="Verdana" w:eastAsia="Calibri" w:hAnsi="Verdana" w:cs="Arial"/>
                <w:b/>
                <w:bCs/>
                <w:snapToGrid/>
                <w:color w:val="000000"/>
                <w:sz w:val="20"/>
              </w:rPr>
            </w:pPr>
            <w:r w:rsidRPr="00362BC6">
              <w:rPr>
                <w:rFonts w:ascii="Verdana" w:eastAsia="Calibri" w:hAnsi="Verdana" w:cs="Arial"/>
                <w:b/>
                <w:bCs/>
                <w:snapToGrid/>
                <w:color w:val="000000"/>
                <w:sz w:val="20"/>
              </w:rPr>
              <w:t>Qualifications, Knowledge and Experience</w:t>
            </w:r>
          </w:p>
        </w:tc>
        <w:tc>
          <w:tcPr>
            <w:tcW w:w="1111" w:type="pct"/>
            <w:vAlign w:val="center"/>
          </w:tcPr>
          <w:p w:rsidR="00E302FA" w:rsidRPr="00362BC6" w:rsidRDefault="00E302FA" w:rsidP="003C5C29">
            <w:pPr>
              <w:widowControl/>
              <w:autoSpaceDE w:val="0"/>
              <w:autoSpaceDN w:val="0"/>
              <w:adjustRightInd w:val="0"/>
              <w:jc w:val="center"/>
              <w:rPr>
                <w:rFonts w:ascii="Verdana" w:eastAsia="Calibri" w:hAnsi="Verdana" w:cs="Arial"/>
                <w:b/>
                <w:bCs/>
                <w:snapToGrid/>
                <w:color w:val="000000"/>
                <w:sz w:val="20"/>
              </w:rPr>
            </w:pPr>
            <w:r w:rsidRPr="00362BC6">
              <w:rPr>
                <w:rFonts w:ascii="Verdana" w:eastAsia="Calibri" w:hAnsi="Verdana" w:cs="Arial"/>
                <w:b/>
                <w:bCs/>
                <w:snapToGrid/>
                <w:color w:val="000000"/>
                <w:sz w:val="20"/>
              </w:rPr>
              <w:t>Essential or Desirable</w:t>
            </w:r>
          </w:p>
        </w:tc>
        <w:tc>
          <w:tcPr>
            <w:tcW w:w="1111" w:type="pct"/>
            <w:vAlign w:val="center"/>
          </w:tcPr>
          <w:p w:rsidR="00E302FA" w:rsidRPr="00362BC6" w:rsidRDefault="00E302FA" w:rsidP="003C5C29">
            <w:pPr>
              <w:widowControl/>
              <w:autoSpaceDE w:val="0"/>
              <w:autoSpaceDN w:val="0"/>
              <w:adjustRightInd w:val="0"/>
              <w:jc w:val="center"/>
              <w:rPr>
                <w:rFonts w:ascii="Verdana" w:eastAsia="Calibri" w:hAnsi="Verdana" w:cs="Arial"/>
                <w:b/>
                <w:bCs/>
                <w:snapToGrid/>
                <w:color w:val="000000"/>
                <w:sz w:val="20"/>
              </w:rPr>
            </w:pPr>
            <w:r w:rsidRPr="00362BC6">
              <w:rPr>
                <w:rFonts w:ascii="Verdana" w:eastAsia="Calibri" w:hAnsi="Verdana" w:cs="Arial"/>
                <w:b/>
                <w:bCs/>
                <w:snapToGrid/>
                <w:color w:val="000000"/>
                <w:sz w:val="20"/>
              </w:rPr>
              <w:t>Measured By</w:t>
            </w:r>
          </w:p>
        </w:tc>
      </w:tr>
      <w:tr w:rsidR="00E302FA" w:rsidRPr="00362BC6" w:rsidTr="00D654A8">
        <w:trPr>
          <w:trHeight w:val="420"/>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Degree in appropriate subject area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Application</w:t>
            </w:r>
          </w:p>
        </w:tc>
      </w:tr>
      <w:tr w:rsidR="00E302FA" w:rsidRPr="00362BC6" w:rsidTr="00D654A8">
        <w:trPr>
          <w:trHeight w:val="413"/>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DCFS recognised teaching qualification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Application</w:t>
            </w:r>
          </w:p>
        </w:tc>
      </w:tr>
      <w:tr w:rsidR="00E302FA" w:rsidRPr="00362BC6" w:rsidTr="00D654A8">
        <w:trPr>
          <w:trHeight w:val="702"/>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Excellent knowledge of subject and the way that students learn it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414"/>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Evidence of continuing professional development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Desirable</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Application</w:t>
            </w:r>
          </w:p>
        </w:tc>
      </w:tr>
      <w:tr w:rsidR="00E302FA" w:rsidRPr="00362BC6" w:rsidTr="00D654A8">
        <w:trPr>
          <w:trHeight w:val="690"/>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Knowledge and ability in the use of ICT in teaching to enhance learning of students.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Desirable</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tc>
      </w:tr>
      <w:tr w:rsidR="00E302FA" w:rsidRPr="00362BC6" w:rsidTr="00D654A8">
        <w:trPr>
          <w:trHeight w:val="714"/>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Clear rationale for the value of their subject within education and the wider community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Desirable</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tc>
      </w:tr>
      <w:tr w:rsidR="00E302FA" w:rsidRPr="00362BC6" w:rsidTr="00D654A8">
        <w:trPr>
          <w:trHeight w:val="411"/>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The experience of teaching up to A Level</w:t>
            </w:r>
          </w:p>
        </w:tc>
        <w:tc>
          <w:tcPr>
            <w:tcW w:w="1111" w:type="pct"/>
            <w:vAlign w:val="center"/>
          </w:tcPr>
          <w:p w:rsidR="00E302FA" w:rsidRPr="00362BC6" w:rsidRDefault="00D654A8"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Highly </w:t>
            </w:r>
            <w:r w:rsidR="00E302FA" w:rsidRPr="00362BC6">
              <w:rPr>
                <w:rFonts w:ascii="Verdana" w:eastAsia="Calibri" w:hAnsi="Verdana" w:cs="Arial"/>
                <w:snapToGrid/>
                <w:color w:val="000000"/>
                <w:sz w:val="20"/>
              </w:rPr>
              <w:t>Desirable</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tc>
      </w:tr>
      <w:tr w:rsidR="00E302FA" w:rsidRPr="00362BC6" w:rsidTr="00D654A8">
        <w:trPr>
          <w:trHeight w:val="518"/>
        </w:trPr>
        <w:tc>
          <w:tcPr>
            <w:tcW w:w="2778" w:type="pct"/>
            <w:vAlign w:val="center"/>
          </w:tcPr>
          <w:p w:rsidR="00E302FA" w:rsidRPr="00362BC6" w:rsidRDefault="00E302FA" w:rsidP="003C5C29">
            <w:pPr>
              <w:widowControl/>
              <w:autoSpaceDE w:val="0"/>
              <w:autoSpaceDN w:val="0"/>
              <w:adjustRightInd w:val="0"/>
              <w:jc w:val="center"/>
              <w:rPr>
                <w:rFonts w:ascii="Verdana" w:eastAsia="Calibri" w:hAnsi="Verdana" w:cs="Arial"/>
                <w:b/>
                <w:bCs/>
                <w:snapToGrid/>
                <w:color w:val="000000"/>
                <w:sz w:val="20"/>
              </w:rPr>
            </w:pPr>
            <w:r w:rsidRPr="00362BC6">
              <w:rPr>
                <w:rFonts w:ascii="Verdana" w:eastAsia="Calibri" w:hAnsi="Verdana" w:cs="Arial"/>
                <w:b/>
                <w:bCs/>
                <w:snapToGrid/>
                <w:color w:val="000000"/>
                <w:sz w:val="20"/>
              </w:rPr>
              <w:t>Skills and Capabilities</w:t>
            </w:r>
          </w:p>
        </w:tc>
        <w:tc>
          <w:tcPr>
            <w:tcW w:w="1111" w:type="pct"/>
            <w:vAlign w:val="center"/>
          </w:tcPr>
          <w:p w:rsidR="00E302FA" w:rsidRPr="00362BC6" w:rsidRDefault="00E302FA" w:rsidP="003C5C29">
            <w:pPr>
              <w:widowControl/>
              <w:autoSpaceDE w:val="0"/>
              <w:autoSpaceDN w:val="0"/>
              <w:adjustRightInd w:val="0"/>
              <w:jc w:val="center"/>
              <w:rPr>
                <w:rFonts w:ascii="Verdana" w:eastAsia="Calibri" w:hAnsi="Verdana" w:cs="Arial"/>
                <w:b/>
                <w:bCs/>
                <w:snapToGrid/>
                <w:color w:val="000000"/>
                <w:sz w:val="20"/>
              </w:rPr>
            </w:pPr>
            <w:r w:rsidRPr="00362BC6">
              <w:rPr>
                <w:rFonts w:ascii="Verdana" w:eastAsia="Calibri" w:hAnsi="Verdana" w:cs="Arial"/>
                <w:b/>
                <w:bCs/>
                <w:snapToGrid/>
                <w:color w:val="000000"/>
                <w:sz w:val="20"/>
              </w:rPr>
              <w:t>Essential or Desirable</w:t>
            </w:r>
          </w:p>
        </w:tc>
        <w:tc>
          <w:tcPr>
            <w:tcW w:w="1111" w:type="pct"/>
            <w:vAlign w:val="center"/>
          </w:tcPr>
          <w:p w:rsidR="00E302FA" w:rsidRPr="00362BC6" w:rsidRDefault="00E302FA" w:rsidP="003C5C29">
            <w:pPr>
              <w:widowControl/>
              <w:autoSpaceDE w:val="0"/>
              <w:autoSpaceDN w:val="0"/>
              <w:adjustRightInd w:val="0"/>
              <w:jc w:val="center"/>
              <w:rPr>
                <w:rFonts w:ascii="Verdana" w:eastAsia="Calibri" w:hAnsi="Verdana" w:cs="Arial"/>
                <w:b/>
                <w:bCs/>
                <w:snapToGrid/>
                <w:color w:val="000000"/>
                <w:sz w:val="20"/>
              </w:rPr>
            </w:pPr>
            <w:r w:rsidRPr="00362BC6">
              <w:rPr>
                <w:rFonts w:ascii="Verdana" w:eastAsia="Calibri" w:hAnsi="Verdana" w:cs="Arial"/>
                <w:b/>
                <w:bCs/>
                <w:snapToGrid/>
                <w:color w:val="000000"/>
                <w:sz w:val="20"/>
              </w:rPr>
              <w:t>Measured By</w:t>
            </w:r>
          </w:p>
        </w:tc>
      </w:tr>
      <w:tr w:rsidR="00E302FA" w:rsidRPr="00362BC6" w:rsidTr="00D654A8">
        <w:trPr>
          <w:trHeight w:val="328"/>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Needed to teach up to A Level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Desirable</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Application</w:t>
            </w:r>
          </w:p>
        </w:tc>
      </w:tr>
      <w:tr w:rsidR="00E302FA" w:rsidRPr="00362BC6" w:rsidTr="00D654A8">
        <w:trPr>
          <w:trHeight w:val="674"/>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To enthuse students by teaching imaginatively, employing a variety of teaching styles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429"/>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To create a positive, inclusive learning environment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690"/>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To differentiate teaching so that the learning of all students is addressed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714"/>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To plan lessons in such a way that all students in the class learn effectively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398"/>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To manage the behaviour of students effectively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596"/>
        </w:trPr>
        <w:tc>
          <w:tcPr>
            <w:tcW w:w="2778" w:type="pct"/>
            <w:vAlign w:val="center"/>
          </w:tcPr>
          <w:p w:rsidR="00E302FA" w:rsidRPr="00362BC6" w:rsidRDefault="00E302FA" w:rsidP="003C5C29">
            <w:pPr>
              <w:widowControl/>
              <w:autoSpaceDE w:val="0"/>
              <w:autoSpaceDN w:val="0"/>
              <w:adjustRightInd w:val="0"/>
              <w:jc w:val="center"/>
              <w:rPr>
                <w:rFonts w:ascii="Verdana" w:eastAsia="Calibri" w:hAnsi="Verdana" w:cs="Arial"/>
                <w:b/>
                <w:snapToGrid/>
                <w:color w:val="000000"/>
                <w:sz w:val="20"/>
              </w:rPr>
            </w:pPr>
            <w:r w:rsidRPr="00362BC6">
              <w:rPr>
                <w:rFonts w:ascii="Verdana" w:eastAsia="Calibri" w:hAnsi="Verdana" w:cs="Arial"/>
                <w:b/>
                <w:snapToGrid/>
                <w:color w:val="000000"/>
                <w:sz w:val="20"/>
              </w:rPr>
              <w:t>Personal Qualities</w:t>
            </w:r>
          </w:p>
        </w:tc>
        <w:tc>
          <w:tcPr>
            <w:tcW w:w="1111" w:type="pct"/>
            <w:vAlign w:val="center"/>
          </w:tcPr>
          <w:p w:rsidR="00E302FA" w:rsidRPr="00362BC6" w:rsidRDefault="00E302FA" w:rsidP="003C5C29">
            <w:pPr>
              <w:widowControl/>
              <w:autoSpaceDE w:val="0"/>
              <w:autoSpaceDN w:val="0"/>
              <w:adjustRightInd w:val="0"/>
              <w:jc w:val="center"/>
              <w:rPr>
                <w:rFonts w:ascii="Verdana" w:eastAsia="Calibri" w:hAnsi="Verdana" w:cs="Arial"/>
                <w:b/>
                <w:snapToGrid/>
                <w:color w:val="000000"/>
                <w:sz w:val="20"/>
              </w:rPr>
            </w:pPr>
            <w:r w:rsidRPr="00362BC6">
              <w:rPr>
                <w:rFonts w:ascii="Verdana" w:eastAsia="Calibri" w:hAnsi="Verdana" w:cs="Arial"/>
                <w:b/>
                <w:snapToGrid/>
                <w:color w:val="000000"/>
                <w:sz w:val="20"/>
              </w:rPr>
              <w:t>Essential or Desirable</w:t>
            </w:r>
          </w:p>
        </w:tc>
        <w:tc>
          <w:tcPr>
            <w:tcW w:w="1111" w:type="pct"/>
            <w:vAlign w:val="center"/>
          </w:tcPr>
          <w:p w:rsidR="00E302FA" w:rsidRPr="00362BC6" w:rsidRDefault="00E302FA" w:rsidP="003C5C29">
            <w:pPr>
              <w:widowControl/>
              <w:autoSpaceDE w:val="0"/>
              <w:autoSpaceDN w:val="0"/>
              <w:adjustRightInd w:val="0"/>
              <w:jc w:val="center"/>
              <w:rPr>
                <w:rFonts w:ascii="Verdana" w:eastAsia="Calibri" w:hAnsi="Verdana" w:cs="Arial"/>
                <w:b/>
                <w:snapToGrid/>
                <w:color w:val="000000"/>
                <w:sz w:val="20"/>
              </w:rPr>
            </w:pPr>
            <w:r w:rsidRPr="00362BC6">
              <w:rPr>
                <w:rFonts w:ascii="Verdana" w:eastAsia="Calibri" w:hAnsi="Verdana" w:cs="Arial"/>
                <w:b/>
                <w:snapToGrid/>
                <w:color w:val="000000"/>
                <w:sz w:val="20"/>
              </w:rPr>
              <w:t>Measured By</w:t>
            </w:r>
          </w:p>
        </w:tc>
      </w:tr>
      <w:tr w:rsidR="00E302FA" w:rsidRPr="00362BC6" w:rsidTr="00D654A8">
        <w:trPr>
          <w:trHeight w:val="388"/>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Enthusiastic and approachable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tc>
      </w:tr>
      <w:tr w:rsidR="00E302FA" w:rsidRPr="00362BC6" w:rsidTr="00D654A8">
        <w:trPr>
          <w:trHeight w:val="220"/>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Willingness to contribute to extra-curricular work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Desirable</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Application</w:t>
            </w:r>
          </w:p>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tc>
      </w:tr>
      <w:tr w:rsidR="00E302FA" w:rsidRPr="00362BC6" w:rsidTr="00D654A8">
        <w:trPr>
          <w:trHeight w:val="616"/>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Good interpersonal skills with students and colleagues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412"/>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Ability to remain calm under pressure </w:t>
            </w:r>
          </w:p>
        </w:tc>
        <w:tc>
          <w:tcPr>
            <w:tcW w:w="1111" w:type="pct"/>
            <w:vAlign w:val="center"/>
          </w:tcPr>
          <w:p w:rsidR="00E302FA" w:rsidRPr="00362BC6" w:rsidRDefault="00D654A8"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p>
        </w:tc>
      </w:tr>
      <w:tr w:rsidR="00E302FA" w:rsidRPr="00362BC6" w:rsidTr="00D654A8">
        <w:trPr>
          <w:trHeight w:val="217"/>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Ability to prioritise and manage time </w:t>
            </w:r>
          </w:p>
        </w:tc>
        <w:tc>
          <w:tcPr>
            <w:tcW w:w="1111" w:type="pct"/>
            <w:vAlign w:val="center"/>
          </w:tcPr>
          <w:p w:rsidR="00E302FA" w:rsidRPr="00362BC6" w:rsidRDefault="00D654A8"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tc>
      </w:tr>
      <w:tr w:rsidR="00E302FA" w:rsidRPr="00362BC6" w:rsidTr="00D654A8">
        <w:trPr>
          <w:trHeight w:val="340"/>
        </w:trPr>
        <w:tc>
          <w:tcPr>
            <w:tcW w:w="2778"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 xml:space="preserve">High expectations of students and their behaviour </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Observed lesson</w:t>
            </w:r>
          </w:p>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Application</w:t>
            </w:r>
          </w:p>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tc>
      </w:tr>
      <w:tr w:rsidR="00E302FA" w:rsidRPr="00362BC6" w:rsidTr="00D654A8">
        <w:trPr>
          <w:trHeight w:val="467"/>
        </w:trPr>
        <w:tc>
          <w:tcPr>
            <w:tcW w:w="2778" w:type="pct"/>
            <w:vAlign w:val="center"/>
          </w:tcPr>
          <w:p w:rsidR="00E302FA" w:rsidRPr="00362BC6" w:rsidRDefault="009657DE" w:rsidP="009657DE">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Har</w:t>
            </w:r>
            <w:r w:rsidR="00D654A8" w:rsidRPr="00362BC6">
              <w:rPr>
                <w:rFonts w:ascii="Verdana" w:eastAsia="Calibri" w:hAnsi="Verdana" w:cs="Arial"/>
                <w:snapToGrid/>
                <w:color w:val="000000"/>
                <w:sz w:val="20"/>
              </w:rPr>
              <w:t>dworking conscientious</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Essential</w:t>
            </w:r>
          </w:p>
        </w:tc>
        <w:tc>
          <w:tcPr>
            <w:tcW w:w="1111" w:type="pct"/>
            <w:vAlign w:val="center"/>
          </w:tcPr>
          <w:p w:rsidR="00E302FA" w:rsidRPr="00362BC6" w:rsidRDefault="00E302FA" w:rsidP="003C5C29">
            <w:pPr>
              <w:widowControl/>
              <w:autoSpaceDE w:val="0"/>
              <w:autoSpaceDN w:val="0"/>
              <w:adjustRightInd w:val="0"/>
              <w:rPr>
                <w:rFonts w:ascii="Verdana" w:eastAsia="Calibri" w:hAnsi="Verdana" w:cs="Arial"/>
                <w:snapToGrid/>
                <w:color w:val="000000"/>
                <w:sz w:val="20"/>
              </w:rPr>
            </w:pPr>
            <w:r w:rsidRPr="00362BC6">
              <w:rPr>
                <w:rFonts w:ascii="Verdana" w:eastAsia="Calibri" w:hAnsi="Verdana" w:cs="Arial"/>
                <w:snapToGrid/>
                <w:color w:val="000000"/>
                <w:sz w:val="20"/>
              </w:rPr>
              <w:t>Interview</w:t>
            </w:r>
          </w:p>
        </w:tc>
      </w:tr>
    </w:tbl>
    <w:p w:rsidR="00A03E68" w:rsidRPr="00362BC6" w:rsidRDefault="00A03E68" w:rsidP="00C03947">
      <w:pPr>
        <w:rPr>
          <w:rFonts w:ascii="Verdana" w:eastAsia="Calibri" w:hAnsi="Verdana"/>
          <w:sz w:val="20"/>
        </w:rPr>
      </w:pPr>
    </w:p>
    <w:sectPr w:rsidR="00A03E68" w:rsidRPr="00362BC6" w:rsidSect="00D654A8">
      <w:headerReference w:type="even" r:id="rId8"/>
      <w:headerReference w:type="default" r:id="rId9"/>
      <w:footerReference w:type="even" r:id="rId10"/>
      <w:footerReference w:type="default" r:id="rId11"/>
      <w:headerReference w:type="first" r:id="rId12"/>
      <w:footerReference w:type="first" r:id="rId13"/>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DE" w:rsidRDefault="009657DE" w:rsidP="009657DE">
      <w:r>
        <w:separator/>
      </w:r>
    </w:p>
  </w:endnote>
  <w:endnote w:type="continuationSeparator" w:id="0">
    <w:p w:rsidR="009657DE" w:rsidRDefault="009657DE" w:rsidP="0096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41" w:rsidRDefault="001510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DE" w:rsidRPr="00BB4F91" w:rsidRDefault="009657DE" w:rsidP="009657DE">
    <w:pPr>
      <w:tabs>
        <w:tab w:val="center" w:pos="4320"/>
        <w:tab w:val="right" w:pos="8640"/>
      </w:tabs>
      <w:rPr>
        <w:rFonts w:ascii="Arial" w:hAnsi="Arial" w:cs="Arial"/>
        <w:sz w:val="18"/>
        <w:szCs w:val="18"/>
      </w:rPr>
    </w:pPr>
    <w:r>
      <w:rPr>
        <w:rFonts w:ascii="Arial" w:hAnsi="Arial" w:cs="Arial"/>
        <w:sz w:val="18"/>
        <w:szCs w:val="18"/>
      </w:rPr>
      <w:t xml:space="preserve">RS JD </w:t>
    </w:r>
    <w:r w:rsidR="00151041">
      <w:rPr>
        <w:rFonts w:ascii="Arial" w:hAnsi="Arial" w:cs="Arial"/>
        <w:sz w:val="18"/>
        <w:szCs w:val="18"/>
      </w:rPr>
      <w:t>Teacher of Geography</w:t>
    </w:r>
  </w:p>
  <w:p w:rsidR="009657DE" w:rsidRPr="00BB4F91" w:rsidRDefault="009657DE" w:rsidP="009657DE">
    <w:pPr>
      <w:tabs>
        <w:tab w:val="center" w:pos="4320"/>
        <w:tab w:val="right" w:pos="8640"/>
      </w:tabs>
      <w:rPr>
        <w:rFonts w:ascii="Arial" w:hAnsi="Arial" w:cs="Arial"/>
        <w:sz w:val="18"/>
        <w:szCs w:val="18"/>
      </w:rPr>
    </w:pPr>
    <w:r w:rsidRPr="00BB4F91">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rsidR="009657DE" w:rsidRDefault="009657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41" w:rsidRDefault="001510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DE" w:rsidRDefault="009657DE" w:rsidP="009657DE">
      <w:r>
        <w:separator/>
      </w:r>
    </w:p>
  </w:footnote>
  <w:footnote w:type="continuationSeparator" w:id="0">
    <w:p w:rsidR="009657DE" w:rsidRDefault="009657DE" w:rsidP="009657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41" w:rsidRDefault="001510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41" w:rsidRDefault="001510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41" w:rsidRDefault="00151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B65"/>
    <w:multiLevelType w:val="hybridMultilevel"/>
    <w:tmpl w:val="B878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2D91"/>
    <w:multiLevelType w:val="hybridMultilevel"/>
    <w:tmpl w:val="7D00F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E72DC0"/>
    <w:multiLevelType w:val="hybridMultilevel"/>
    <w:tmpl w:val="9CC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E4756"/>
    <w:multiLevelType w:val="hybridMultilevel"/>
    <w:tmpl w:val="BE5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2262A"/>
    <w:multiLevelType w:val="hybridMultilevel"/>
    <w:tmpl w:val="B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C6044"/>
    <w:multiLevelType w:val="hybridMultilevel"/>
    <w:tmpl w:val="CB0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B011E"/>
    <w:multiLevelType w:val="hybridMultilevel"/>
    <w:tmpl w:val="3930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57EEA"/>
    <w:multiLevelType w:val="hybridMultilevel"/>
    <w:tmpl w:val="3D6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F5FE4"/>
    <w:multiLevelType w:val="hybridMultilevel"/>
    <w:tmpl w:val="00AA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1"/>
    <w:rsid w:val="000C54E5"/>
    <w:rsid w:val="000D1E0D"/>
    <w:rsid w:val="000E0375"/>
    <w:rsid w:val="000E1806"/>
    <w:rsid w:val="00151041"/>
    <w:rsid w:val="00162847"/>
    <w:rsid w:val="001F091C"/>
    <w:rsid w:val="00216530"/>
    <w:rsid w:val="00224366"/>
    <w:rsid w:val="00334DC3"/>
    <w:rsid w:val="0036012F"/>
    <w:rsid w:val="00362BC6"/>
    <w:rsid w:val="003C2AAA"/>
    <w:rsid w:val="003C5C29"/>
    <w:rsid w:val="003D71B7"/>
    <w:rsid w:val="00407A98"/>
    <w:rsid w:val="00424258"/>
    <w:rsid w:val="004757B1"/>
    <w:rsid w:val="00564FD1"/>
    <w:rsid w:val="005B5421"/>
    <w:rsid w:val="005D2392"/>
    <w:rsid w:val="005D6CF8"/>
    <w:rsid w:val="00617D11"/>
    <w:rsid w:val="006619B2"/>
    <w:rsid w:val="006A28FF"/>
    <w:rsid w:val="006C0FFD"/>
    <w:rsid w:val="00746CE3"/>
    <w:rsid w:val="007C000A"/>
    <w:rsid w:val="007F0F77"/>
    <w:rsid w:val="008312EC"/>
    <w:rsid w:val="008833F2"/>
    <w:rsid w:val="008A7764"/>
    <w:rsid w:val="008B7D56"/>
    <w:rsid w:val="00900342"/>
    <w:rsid w:val="00906419"/>
    <w:rsid w:val="009657DE"/>
    <w:rsid w:val="009C0711"/>
    <w:rsid w:val="009C6084"/>
    <w:rsid w:val="009F0930"/>
    <w:rsid w:val="00A03E68"/>
    <w:rsid w:val="00A22091"/>
    <w:rsid w:val="00A3082B"/>
    <w:rsid w:val="00A44225"/>
    <w:rsid w:val="00A93731"/>
    <w:rsid w:val="00AD7A2B"/>
    <w:rsid w:val="00AF469F"/>
    <w:rsid w:val="00B70469"/>
    <w:rsid w:val="00BB35EF"/>
    <w:rsid w:val="00C016B4"/>
    <w:rsid w:val="00C03947"/>
    <w:rsid w:val="00C177E9"/>
    <w:rsid w:val="00C732E8"/>
    <w:rsid w:val="00CB06A5"/>
    <w:rsid w:val="00CB7290"/>
    <w:rsid w:val="00CE40C7"/>
    <w:rsid w:val="00CE703D"/>
    <w:rsid w:val="00D654A8"/>
    <w:rsid w:val="00D841F9"/>
    <w:rsid w:val="00DD6F07"/>
    <w:rsid w:val="00E217E9"/>
    <w:rsid w:val="00E302FA"/>
    <w:rsid w:val="00E709FC"/>
    <w:rsid w:val="00E950FC"/>
    <w:rsid w:val="00F2068C"/>
    <w:rsid w:val="00F337FB"/>
    <w:rsid w:val="00F74B9C"/>
    <w:rsid w:val="00F77F52"/>
    <w:rsid w:val="00F936F6"/>
    <w:rsid w:val="00FB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74C4"/>
  <w15:docId w15:val="{6F75C9A0-D292-43AC-AD98-6235523D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AA"/>
    <w:pPr>
      <w:widowControl w:val="0"/>
    </w:pPr>
    <w:rPr>
      <w:rFonts w:ascii="Lucida Console" w:eastAsia="Times New Roman" w:hAnsi="Lucida Console"/>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AA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3C2AAA"/>
    <w:pPr>
      <w:ind w:left="720"/>
      <w:contextualSpacing/>
    </w:pPr>
  </w:style>
  <w:style w:type="paragraph" w:styleId="Header">
    <w:name w:val="header"/>
    <w:basedOn w:val="Normal"/>
    <w:link w:val="HeaderChar"/>
    <w:uiPriority w:val="99"/>
    <w:unhideWhenUsed/>
    <w:rsid w:val="009657DE"/>
    <w:pPr>
      <w:tabs>
        <w:tab w:val="center" w:pos="4513"/>
        <w:tab w:val="right" w:pos="9026"/>
      </w:tabs>
    </w:pPr>
  </w:style>
  <w:style w:type="character" w:customStyle="1" w:styleId="HeaderChar">
    <w:name w:val="Header Char"/>
    <w:basedOn w:val="DefaultParagraphFont"/>
    <w:link w:val="Header"/>
    <w:uiPriority w:val="99"/>
    <w:rsid w:val="009657DE"/>
    <w:rPr>
      <w:rFonts w:ascii="Lucida Console" w:eastAsia="Times New Roman" w:hAnsi="Lucida Console"/>
      <w:snapToGrid w:val="0"/>
      <w:sz w:val="24"/>
      <w:lang w:eastAsia="en-US"/>
    </w:rPr>
  </w:style>
  <w:style w:type="paragraph" w:styleId="Footer">
    <w:name w:val="footer"/>
    <w:basedOn w:val="Normal"/>
    <w:link w:val="FooterChar"/>
    <w:uiPriority w:val="99"/>
    <w:unhideWhenUsed/>
    <w:rsid w:val="009657DE"/>
    <w:pPr>
      <w:tabs>
        <w:tab w:val="center" w:pos="4513"/>
        <w:tab w:val="right" w:pos="9026"/>
      </w:tabs>
    </w:pPr>
  </w:style>
  <w:style w:type="character" w:customStyle="1" w:styleId="FooterChar">
    <w:name w:val="Footer Char"/>
    <w:basedOn w:val="DefaultParagraphFont"/>
    <w:link w:val="Footer"/>
    <w:uiPriority w:val="99"/>
    <w:rsid w:val="009657DE"/>
    <w:rPr>
      <w:rFonts w:ascii="Lucida Console" w:eastAsia="Times New Roman" w:hAnsi="Lucida Console"/>
      <w:snapToGrid w:val="0"/>
      <w:sz w:val="24"/>
      <w:lang w:eastAsia="en-US"/>
    </w:rPr>
  </w:style>
  <w:style w:type="paragraph" w:styleId="BalloonText">
    <w:name w:val="Balloon Text"/>
    <w:basedOn w:val="Normal"/>
    <w:link w:val="BalloonTextChar"/>
    <w:uiPriority w:val="99"/>
    <w:semiHidden/>
    <w:unhideWhenUsed/>
    <w:rsid w:val="000E1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06"/>
    <w:rPr>
      <w:rFonts w:ascii="Segoe UI" w:eastAsia="Times New Roman"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staff.flanagan</dc:creator>
  <cp:lastModifiedBy>Rose Spinks</cp:lastModifiedBy>
  <cp:revision>2</cp:revision>
  <cp:lastPrinted>2017-03-10T07:53:00Z</cp:lastPrinted>
  <dcterms:created xsi:type="dcterms:W3CDTF">2017-09-29T10:03:00Z</dcterms:created>
  <dcterms:modified xsi:type="dcterms:W3CDTF">2017-09-29T10:03:00Z</dcterms:modified>
</cp:coreProperties>
</file>