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5878"/>
        <w:gridCol w:w="3686"/>
        <w:gridCol w:w="1984"/>
      </w:tblGrid>
      <w:tr w:rsidR="00207F71" w:rsidRPr="008D71B5" w:rsidTr="00207F71">
        <w:tc>
          <w:tcPr>
            <w:tcW w:w="2310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Category</w:t>
            </w:r>
          </w:p>
        </w:tc>
        <w:tc>
          <w:tcPr>
            <w:tcW w:w="5878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Essential</w:t>
            </w:r>
          </w:p>
        </w:tc>
        <w:tc>
          <w:tcPr>
            <w:tcW w:w="3686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Desirable</w:t>
            </w:r>
          </w:p>
        </w:tc>
        <w:tc>
          <w:tcPr>
            <w:tcW w:w="1984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Evidence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07F71" w:rsidRPr="008D71B5" w:rsidTr="00207F71">
        <w:tc>
          <w:tcPr>
            <w:tcW w:w="2310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Qualifications</w:t>
            </w:r>
          </w:p>
        </w:tc>
        <w:tc>
          <w:tcPr>
            <w:tcW w:w="5878" w:type="dxa"/>
          </w:tcPr>
          <w:p w:rsidR="00207F71" w:rsidRDefault="00EA0530" w:rsidP="000A6E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QT </w:t>
            </w:r>
            <w:r w:rsidR="00094279">
              <w:rPr>
                <w:rFonts w:ascii="Arial" w:hAnsi="Arial" w:cs="Arial"/>
                <w:color w:val="000000"/>
              </w:rPr>
              <w:t>S/QTLS</w:t>
            </w:r>
          </w:p>
          <w:p w:rsidR="000A6E94" w:rsidRDefault="000A6E94" w:rsidP="000A6E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D0B15">
              <w:rPr>
                <w:rFonts w:ascii="Arial" w:hAnsi="Arial" w:cs="Arial"/>
              </w:rPr>
              <w:t>Degree or equivalent</w:t>
            </w:r>
            <w:r w:rsidRPr="008D71B5">
              <w:rPr>
                <w:rFonts w:ascii="Arial" w:hAnsi="Arial" w:cs="Arial"/>
                <w:color w:val="000000"/>
              </w:rPr>
              <w:t xml:space="preserve"> </w:t>
            </w:r>
          </w:p>
          <w:p w:rsidR="000A6E94" w:rsidRDefault="000A6E94" w:rsidP="000A6E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Evidence of further professional qualifications</w:t>
            </w:r>
          </w:p>
          <w:p w:rsidR="000A6E94" w:rsidRPr="008D71B5" w:rsidRDefault="000A6E94" w:rsidP="000A6E9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Safeguarding </w:t>
            </w:r>
          </w:p>
          <w:p w:rsidR="000A6E94" w:rsidRPr="000A6E94" w:rsidRDefault="000A6E94" w:rsidP="000A6E9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</w:tcPr>
          <w:p w:rsidR="00207F71" w:rsidRPr="008D71B5" w:rsidRDefault="00207F71" w:rsidP="00207F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National Professional Qualification for Headship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 xml:space="preserve">Experience of </w:t>
            </w:r>
            <w:r w:rsidR="00EA0530">
              <w:rPr>
                <w:rFonts w:ascii="Arial" w:hAnsi="Arial" w:cs="Arial"/>
                <w:color w:val="000000"/>
              </w:rPr>
              <w:t>H</w:t>
            </w:r>
            <w:r w:rsidRPr="008D71B5">
              <w:rPr>
                <w:rFonts w:ascii="Arial" w:hAnsi="Arial" w:cs="Arial"/>
                <w:color w:val="000000"/>
              </w:rPr>
              <w:t>eadship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Recognised leadership or management qualification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First aid qualification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SENCO</w:t>
            </w:r>
            <w:r w:rsidR="00094279">
              <w:rPr>
                <w:rFonts w:ascii="Arial" w:hAnsi="Arial" w:cs="Arial"/>
                <w:color w:val="000000"/>
              </w:rPr>
              <w:t xml:space="preserve"> (post graduate qualification). 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207F71" w:rsidRPr="008D71B5" w:rsidRDefault="00207F71" w:rsidP="008D71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Application form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Interview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Reference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Certificates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07F71" w:rsidRPr="008D71B5" w:rsidTr="00207F71">
        <w:tc>
          <w:tcPr>
            <w:tcW w:w="2310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Experience</w:t>
            </w:r>
          </w:p>
        </w:tc>
        <w:tc>
          <w:tcPr>
            <w:tcW w:w="5878" w:type="dxa"/>
          </w:tcPr>
          <w:p w:rsidR="00207F71" w:rsidRPr="00EA0530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 xml:space="preserve">Substantial experience of leadership in a </w:t>
            </w:r>
            <w:r w:rsidR="00EA0530" w:rsidRPr="00EA0530">
              <w:rPr>
                <w:rFonts w:ascii="Arial" w:hAnsi="Arial" w:cs="Arial"/>
                <w:b/>
                <w:color w:val="000000"/>
              </w:rPr>
              <w:t>S</w:t>
            </w:r>
            <w:r w:rsidRPr="00EA0530">
              <w:rPr>
                <w:rFonts w:ascii="Arial" w:hAnsi="Arial" w:cs="Arial"/>
                <w:b/>
                <w:bCs/>
                <w:color w:val="000000"/>
              </w:rPr>
              <w:t xml:space="preserve">ocial, </w:t>
            </w:r>
            <w:r w:rsidR="00EA0530" w:rsidRPr="00EA0530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EA0530">
              <w:rPr>
                <w:rFonts w:ascii="Arial" w:hAnsi="Arial" w:cs="Arial"/>
                <w:b/>
                <w:bCs/>
                <w:color w:val="000000"/>
              </w:rPr>
              <w:t xml:space="preserve">motional and </w:t>
            </w:r>
            <w:r w:rsidR="00EA0530" w:rsidRPr="00EA0530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Pr="00EA0530">
              <w:rPr>
                <w:rFonts w:ascii="Arial" w:hAnsi="Arial" w:cs="Arial"/>
                <w:b/>
                <w:bCs/>
                <w:color w:val="000000"/>
              </w:rPr>
              <w:t xml:space="preserve">ental </w:t>
            </w:r>
            <w:r w:rsidR="00EA0530" w:rsidRPr="00EA0530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EA0530">
              <w:rPr>
                <w:rFonts w:ascii="Arial" w:hAnsi="Arial" w:cs="Arial"/>
                <w:b/>
                <w:bCs/>
                <w:color w:val="000000"/>
              </w:rPr>
              <w:t xml:space="preserve">ealth </w:t>
            </w:r>
            <w:r w:rsidR="00EA0530">
              <w:rPr>
                <w:rFonts w:ascii="Arial" w:hAnsi="Arial" w:cs="Arial"/>
                <w:b/>
                <w:bCs/>
                <w:color w:val="000000"/>
              </w:rPr>
              <w:t xml:space="preserve">(SEMH) </w:t>
            </w:r>
            <w:r w:rsidRPr="008D71B5">
              <w:rPr>
                <w:rFonts w:ascii="Arial" w:hAnsi="Arial" w:cs="Arial"/>
                <w:color w:val="000000"/>
              </w:rPr>
              <w:t>special educational setting</w:t>
            </w:r>
          </w:p>
          <w:p w:rsidR="00EA0530" w:rsidRPr="008D71B5" w:rsidRDefault="00EA0530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222222"/>
                <w:lang w:val="en" w:eastAsia="en-GB"/>
              </w:rPr>
              <w:t>Good working knowledge of DfE Regulations for Independent Schools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Substantial experience and knowledge of current Special Educational Needs and Disability and Keeping Children Safe in Education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Substantial experience of developing a highly exciting and innovative curriculum which is personalised to the needs of the whole child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Highly successful classroom practitioner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Effective leader, able to advise and collaborate with others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Evidence of setting and maintaining high expectations in all areas</w:t>
            </w:r>
          </w:p>
          <w:p w:rsidR="00EA0530" w:rsidRPr="00EA0530" w:rsidRDefault="00EA0530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leading</w:t>
            </w:r>
            <w:r w:rsidR="00207F71" w:rsidRPr="008D71B5">
              <w:rPr>
                <w:rFonts w:ascii="Arial" w:hAnsi="Arial" w:cs="Arial"/>
                <w:color w:val="000000"/>
              </w:rPr>
              <w:t xml:space="preserve"> a wide range of extracurricular activities 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Substantial successful experience of managing, developing, inspiring, challenging and motivating staff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lastRenderedPageBreak/>
              <w:t>Demonstrable success is raising standards and meeting challenging targets</w:t>
            </w:r>
            <w:r w:rsidR="000A6E94">
              <w:rPr>
                <w:rFonts w:ascii="Arial" w:hAnsi="Arial" w:cs="Arial"/>
                <w:color w:val="000000"/>
              </w:rPr>
              <w:t xml:space="preserve">. 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Substantial demonstrable experience of implementing significant organisational development and change</w:t>
            </w:r>
            <w:r w:rsidR="000A6E94">
              <w:rPr>
                <w:rFonts w:ascii="Arial" w:hAnsi="Arial" w:cs="Arial"/>
                <w:color w:val="000000"/>
              </w:rPr>
              <w:t xml:space="preserve">. 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Substantial experience of financial planning to ensure effective use of budget and resources</w:t>
            </w:r>
            <w:r w:rsidR="000A6E94">
              <w:rPr>
                <w:rFonts w:ascii="Arial" w:hAnsi="Arial" w:cs="Arial"/>
                <w:color w:val="000000"/>
              </w:rPr>
              <w:t xml:space="preserve">. 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lastRenderedPageBreak/>
              <w:t>Relevant experience in a variety of schools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Experience of financial planning in schools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207F71" w:rsidRPr="008D71B5" w:rsidRDefault="00207F71" w:rsidP="008D71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Application form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Interview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Reference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Portfolio of work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07F71" w:rsidRPr="008D71B5" w:rsidTr="00207F71">
        <w:tc>
          <w:tcPr>
            <w:tcW w:w="2310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lastRenderedPageBreak/>
              <w:t>Professional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Development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78" w:type="dxa"/>
          </w:tcPr>
          <w:p w:rsidR="00207F71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Evidence of continuing professional development relating to school leadership and management and curriculum/teaching and learning.</w:t>
            </w:r>
          </w:p>
          <w:p w:rsidR="000A6E94" w:rsidRPr="008D71B5" w:rsidRDefault="00094279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Willingness</w:t>
            </w:r>
            <w:r w:rsidR="000A6E94">
              <w:rPr>
                <w:rFonts w:ascii="Arial" w:hAnsi="Arial" w:cs="Arial"/>
                <w:color w:val="000000"/>
              </w:rPr>
              <w:t xml:space="preserve"> to continued professional development in this role. 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86" w:type="dxa"/>
          </w:tcPr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Experience of working with other schools/organisations and agencies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Experience of leading/co</w:t>
            </w:r>
            <w:r w:rsidRPr="008D71B5">
              <w:rPr>
                <w:rFonts w:ascii="Cambria Math" w:hAnsi="Cambria Math" w:cs="Cambria Math"/>
                <w:color w:val="000000"/>
              </w:rPr>
              <w:t>‐</w:t>
            </w:r>
            <w:r w:rsidRPr="008D71B5">
              <w:rPr>
                <w:rFonts w:ascii="Arial" w:hAnsi="Arial" w:cs="Arial"/>
                <w:color w:val="000000"/>
              </w:rPr>
              <w:t xml:space="preserve">ordinating professional development opportunities 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Ability to identify own learning needs and to support others in identifying their learning needs.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Application Form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Interview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D71B5">
              <w:rPr>
                <w:rFonts w:ascii="Arial" w:hAnsi="Arial" w:cs="Arial"/>
                <w:color w:val="000000"/>
              </w:rPr>
              <w:t>References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07F71" w:rsidRPr="008D71B5" w:rsidTr="00207F71">
        <w:tc>
          <w:tcPr>
            <w:tcW w:w="2310" w:type="dxa"/>
          </w:tcPr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Strategic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  <w:color w:val="000000"/>
              </w:rPr>
              <w:t>Leadership</w:t>
            </w:r>
          </w:p>
          <w:p w:rsidR="00207F71" w:rsidRPr="008D71B5" w:rsidRDefault="00207F71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78" w:type="dxa"/>
          </w:tcPr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 xml:space="preserve">Ability to articulate and share a vision </w:t>
            </w:r>
            <w:r w:rsidR="000A6E94">
              <w:rPr>
                <w:rFonts w:ascii="Arial" w:hAnsi="Arial" w:cs="Arial"/>
              </w:rPr>
              <w:t>for the school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Evidence of having successfully translated vision into reality at whole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school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level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The confidence and ability to inspire and motivate staff, pupils, parents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and governors to achieve the aims of the school.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Evidence of successful strategies for planning, implementing,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monitoring and evaluating school improvement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 demonstrable ability to analyse data, develop strategic plans, set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targets and monitor/evaluate progress towards these.</w:t>
            </w:r>
          </w:p>
          <w:p w:rsidR="00207F71" w:rsidRPr="008D71B5" w:rsidRDefault="00207F71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 xml:space="preserve">Knowledge of what constitutes quality in education </w:t>
            </w:r>
            <w:r w:rsidRPr="008D71B5">
              <w:rPr>
                <w:rFonts w:ascii="Arial" w:hAnsi="Arial" w:cs="Arial"/>
              </w:rPr>
              <w:lastRenderedPageBreak/>
              <w:t>provision, the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characteristics of effective schools and strategies for raising pupils’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standards and the achievements of all pupils.</w:t>
            </w:r>
          </w:p>
          <w:p w:rsidR="008D71B5" w:rsidRDefault="00207F71" w:rsidP="00207F7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Understanding of and commitment to promoting and safeguarding and</w:t>
            </w:r>
            <w:r w:rsidR="008D71B5"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welfare of pupils’ and a strong belief in inclusion for all</w:t>
            </w:r>
          </w:p>
          <w:p w:rsidR="00207F71" w:rsidRPr="008D71B5" w:rsidRDefault="00207F71" w:rsidP="00207F7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Understanding of effective budget planning and delivery.</w:t>
            </w:r>
          </w:p>
        </w:tc>
        <w:tc>
          <w:tcPr>
            <w:tcW w:w="3686" w:type="dxa"/>
          </w:tcPr>
          <w:p w:rsidR="00207F71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lastRenderedPageBreak/>
              <w:t>Ability to articulate and share a vision of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primary and secondary education</w:t>
            </w:r>
          </w:p>
        </w:tc>
        <w:tc>
          <w:tcPr>
            <w:tcW w:w="1984" w:type="dxa"/>
          </w:tcPr>
          <w:p w:rsidR="008D71B5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Application</w:t>
            </w:r>
          </w:p>
          <w:p w:rsidR="008D71B5" w:rsidRPr="008D71B5" w:rsidRDefault="008D71B5" w:rsidP="008D71B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Form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Interview</w:t>
            </w:r>
          </w:p>
          <w:p w:rsidR="00207F71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</w:rPr>
              <w:t>References</w:t>
            </w:r>
          </w:p>
        </w:tc>
      </w:tr>
      <w:tr w:rsidR="00207F71" w:rsidRPr="008D71B5" w:rsidTr="00207F71">
        <w:tc>
          <w:tcPr>
            <w:tcW w:w="2310" w:type="dxa"/>
          </w:tcPr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D71B5">
              <w:rPr>
                <w:rFonts w:ascii="Arial" w:hAnsi="Arial" w:cs="Arial"/>
                <w:b/>
                <w:bCs/>
              </w:rPr>
              <w:lastRenderedPageBreak/>
              <w:t>Teaching</w:t>
            </w:r>
          </w:p>
          <w:p w:rsidR="00207F71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</w:rPr>
              <w:t>and Learning</w:t>
            </w:r>
          </w:p>
        </w:tc>
        <w:tc>
          <w:tcPr>
            <w:tcW w:w="5878" w:type="dxa"/>
          </w:tcPr>
          <w:p w:rsidR="008D71B5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 secure understanding of the requirements of the National Curriculum</w:t>
            </w:r>
            <w:r w:rsidR="00094279">
              <w:rPr>
                <w:rFonts w:ascii="Arial" w:hAnsi="Arial" w:cs="Arial"/>
              </w:rPr>
              <w:t xml:space="preserve"> and alternative education approaches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Knowledge and experience of a range of successful teaching and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learning strategies to meet the needs of all pupils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 secure understanding of assessment strategies and the use of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assessment to inform the next stages of learning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Experience of effective monitoring and evaluation of teaching and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learning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Secure knowledge of statutory requirements relating to the curriculum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and assessment</w:t>
            </w:r>
          </w:p>
          <w:p w:rsidR="00207F71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Theoretical and practical understanding of the characteristics of an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effective learning environment and the key elements of successful</w:t>
            </w:r>
            <w:r>
              <w:rPr>
                <w:rFonts w:ascii="Arial" w:hAnsi="Arial" w:cs="Arial"/>
              </w:rPr>
              <w:t xml:space="preserve"> positive behaviour management </w:t>
            </w:r>
          </w:p>
        </w:tc>
        <w:tc>
          <w:tcPr>
            <w:tcW w:w="3686" w:type="dxa"/>
          </w:tcPr>
          <w:p w:rsidR="00207F71" w:rsidRPr="008D71B5" w:rsidRDefault="008D71B5" w:rsidP="008D71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Successful experience in creating an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effective learning environment and in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development and implementing policy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 xml:space="preserve">and practice relating to </w:t>
            </w:r>
            <w:r>
              <w:rPr>
                <w:rFonts w:ascii="Arial" w:hAnsi="Arial" w:cs="Arial"/>
              </w:rPr>
              <w:t xml:space="preserve">positive </w:t>
            </w:r>
            <w:r w:rsidRPr="008D71B5">
              <w:rPr>
                <w:rFonts w:ascii="Arial" w:hAnsi="Arial" w:cs="Arial"/>
              </w:rPr>
              <w:t>behaviour</w:t>
            </w:r>
            <w:r>
              <w:rPr>
                <w:rFonts w:ascii="Arial" w:hAnsi="Arial" w:cs="Arial"/>
              </w:rPr>
              <w:t xml:space="preserve"> management</w:t>
            </w:r>
          </w:p>
        </w:tc>
        <w:tc>
          <w:tcPr>
            <w:tcW w:w="1984" w:type="dxa"/>
          </w:tcPr>
          <w:p w:rsidR="008D71B5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Application</w:t>
            </w:r>
          </w:p>
          <w:p w:rsidR="008D71B5" w:rsidRPr="008D71B5" w:rsidRDefault="008D71B5" w:rsidP="008D71B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Form</w:t>
            </w:r>
          </w:p>
          <w:p w:rsid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Interview</w:t>
            </w:r>
          </w:p>
          <w:p w:rsidR="00207F71" w:rsidRPr="008D71B5" w:rsidRDefault="008D71B5" w:rsidP="008D71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References</w:t>
            </w:r>
          </w:p>
        </w:tc>
      </w:tr>
      <w:tr w:rsidR="00207F71" w:rsidRPr="008D71B5" w:rsidTr="00207F71">
        <w:tc>
          <w:tcPr>
            <w:tcW w:w="2310" w:type="dxa"/>
          </w:tcPr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D71B5">
              <w:rPr>
                <w:rFonts w:ascii="Arial" w:hAnsi="Arial" w:cs="Arial"/>
                <w:b/>
                <w:bCs/>
              </w:rPr>
              <w:t>Leading</w:t>
            </w:r>
          </w:p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D71B5">
              <w:rPr>
                <w:rFonts w:ascii="Arial" w:hAnsi="Arial" w:cs="Arial"/>
                <w:b/>
                <w:bCs/>
              </w:rPr>
              <w:t>and</w:t>
            </w:r>
          </w:p>
          <w:p w:rsidR="00207F71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</w:rPr>
              <w:t>Managing Staff</w:t>
            </w:r>
          </w:p>
        </w:tc>
        <w:tc>
          <w:tcPr>
            <w:tcW w:w="5878" w:type="dxa"/>
          </w:tcPr>
          <w:p w:rsidR="008D71B5" w:rsidRPr="008D71B5" w:rsidRDefault="008D71B5" w:rsidP="008D71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Experience of working within and leading staff teams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Ability to apply safer recruitment practices and to develop a safe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culture within the school</w:t>
            </w:r>
          </w:p>
          <w:p w:rsidR="008D71B5" w:rsidRPr="008D71B5" w:rsidRDefault="008D71B5" w:rsidP="008D71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Successful involvement in staff</w:t>
            </w:r>
            <w:r>
              <w:rPr>
                <w:rFonts w:ascii="Arial" w:hAnsi="Arial" w:cs="Arial"/>
              </w:rPr>
              <w:t xml:space="preserve"> </w:t>
            </w:r>
            <w:r w:rsidRPr="008D71B5">
              <w:rPr>
                <w:rFonts w:ascii="Arial" w:hAnsi="Arial" w:cs="Arial"/>
              </w:rPr>
              <w:t>recruitment, appointment and induction</w:t>
            </w:r>
          </w:p>
          <w:p w:rsidR="00EA0530" w:rsidRPr="00EA0530" w:rsidRDefault="00EA0530" w:rsidP="00EA05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 xml:space="preserve">Ability to delegate work and support colleagues in </w:t>
            </w:r>
            <w:r w:rsidRPr="00EA0530">
              <w:rPr>
                <w:rFonts w:ascii="Arial" w:hAnsi="Arial" w:cs="Arial"/>
              </w:rPr>
              <w:lastRenderedPageBreak/>
              <w:t>undertaking</w:t>
            </w:r>
            <w:r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responsibilities</w:t>
            </w:r>
          </w:p>
          <w:p w:rsidR="00EA0530" w:rsidRPr="00EA0530" w:rsidRDefault="00EA0530" w:rsidP="00EA05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Experience of performance management and supporting the</w:t>
            </w:r>
            <w:r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continuing professional development of colleagues</w:t>
            </w:r>
          </w:p>
          <w:p w:rsidR="00207F71" w:rsidRPr="00EA0530" w:rsidRDefault="00EA0530" w:rsidP="000A6E9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 xml:space="preserve">Experience of working effectively with </w:t>
            </w:r>
            <w:r w:rsidR="000A6E94">
              <w:rPr>
                <w:rFonts w:ascii="Arial" w:hAnsi="Arial" w:cs="Arial"/>
              </w:rPr>
              <w:t>Governors</w:t>
            </w:r>
            <w:r w:rsidRPr="00EA0530">
              <w:rPr>
                <w:rFonts w:ascii="Arial" w:hAnsi="Arial" w:cs="Arial"/>
              </w:rPr>
              <w:t xml:space="preserve"> to enable them to</w:t>
            </w:r>
            <w:r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fulfil whole school responsibilities</w:t>
            </w:r>
          </w:p>
        </w:tc>
        <w:tc>
          <w:tcPr>
            <w:tcW w:w="3686" w:type="dxa"/>
          </w:tcPr>
          <w:p w:rsidR="00207F71" w:rsidRPr="00EA0530" w:rsidRDefault="008D71B5" w:rsidP="008D71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lastRenderedPageBreak/>
              <w:t>Understanding of how financial and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reso</w:t>
            </w:r>
            <w:r w:rsidR="00EA0530" w:rsidRPr="00EA0530">
              <w:rPr>
                <w:rFonts w:ascii="Arial" w:hAnsi="Arial" w:cs="Arial"/>
              </w:rPr>
              <w:t xml:space="preserve">urce management enable a school </w:t>
            </w:r>
            <w:r w:rsidRPr="00EA0530">
              <w:rPr>
                <w:rFonts w:ascii="Arial" w:hAnsi="Arial" w:cs="Arial"/>
              </w:rPr>
              <w:t>to achieve its education responsibilities</w:t>
            </w:r>
          </w:p>
        </w:tc>
        <w:tc>
          <w:tcPr>
            <w:tcW w:w="1984" w:type="dxa"/>
          </w:tcPr>
          <w:p w:rsidR="008D71B5" w:rsidRPr="00EA0530" w:rsidRDefault="008D71B5" w:rsidP="00EA05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Interview</w:t>
            </w:r>
          </w:p>
          <w:p w:rsidR="00207F71" w:rsidRPr="00EA0530" w:rsidRDefault="008D71B5" w:rsidP="00EA053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A0530">
              <w:rPr>
                <w:rFonts w:ascii="Arial" w:hAnsi="Arial" w:cs="Arial"/>
              </w:rPr>
              <w:t>References</w:t>
            </w:r>
          </w:p>
        </w:tc>
      </w:tr>
      <w:tr w:rsidR="00207F71" w:rsidRPr="008D71B5" w:rsidTr="00207F71">
        <w:tc>
          <w:tcPr>
            <w:tcW w:w="2310" w:type="dxa"/>
          </w:tcPr>
          <w:p w:rsidR="00207F71" w:rsidRPr="008D71B5" w:rsidRDefault="008D71B5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</w:rPr>
              <w:lastRenderedPageBreak/>
              <w:t>Accountability</w:t>
            </w:r>
          </w:p>
        </w:tc>
        <w:tc>
          <w:tcPr>
            <w:tcW w:w="5878" w:type="dxa"/>
          </w:tcPr>
          <w:p w:rsidR="008D71B5" w:rsidRPr="00EA0530" w:rsidRDefault="008D71B5" w:rsidP="00EA05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Effective communication skills in all</w:t>
            </w:r>
            <w:r w:rsidR="00EA0530" w:rsidRPr="00EA0530">
              <w:rPr>
                <w:rFonts w:ascii="Arial" w:hAnsi="Arial" w:cs="Arial"/>
              </w:rPr>
              <w:t xml:space="preserve"> its forms to engage a range of </w:t>
            </w:r>
            <w:r w:rsidRPr="00EA0530">
              <w:rPr>
                <w:rFonts w:ascii="Arial" w:hAnsi="Arial" w:cs="Arial"/>
              </w:rPr>
              <w:t>audiences e.g. staff, pupils, parents,</w:t>
            </w:r>
            <w:r w:rsidR="00EA0530" w:rsidRPr="00EA0530">
              <w:rPr>
                <w:rFonts w:ascii="Arial" w:hAnsi="Arial" w:cs="Arial"/>
              </w:rPr>
              <w:t xml:space="preserve"> governors, local authority and </w:t>
            </w:r>
            <w:r w:rsidRPr="00EA0530">
              <w:rPr>
                <w:rFonts w:ascii="Arial" w:hAnsi="Arial" w:cs="Arial"/>
              </w:rPr>
              <w:t>external agencies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Experience of whole school self</w:t>
            </w:r>
            <w:r w:rsidRPr="00EA0530">
              <w:rPr>
                <w:rFonts w:ascii="Cambria Math" w:hAnsi="Cambria Math" w:cs="Cambria Math"/>
              </w:rPr>
              <w:t>‐</w:t>
            </w:r>
            <w:r w:rsidRPr="00EA0530">
              <w:rPr>
                <w:rFonts w:ascii="Arial" w:hAnsi="Arial" w:cs="Arial"/>
              </w:rPr>
              <w:t>evaluation and improvement strategies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Ability to provide clear information and advice to staff and</w:t>
            </w:r>
            <w:r w:rsidR="00EA0530">
              <w:rPr>
                <w:rFonts w:ascii="Arial" w:hAnsi="Arial" w:cs="Arial"/>
              </w:rPr>
              <w:t xml:space="preserve"> </w:t>
            </w:r>
            <w:r w:rsidR="00D01A00">
              <w:rPr>
                <w:rFonts w:ascii="Arial" w:hAnsi="Arial" w:cs="Arial"/>
              </w:rPr>
              <w:t xml:space="preserve">management </w:t>
            </w:r>
          </w:p>
          <w:p w:rsidR="00207F71" w:rsidRP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Secure understanding of strategies for performance management</w:t>
            </w:r>
          </w:p>
        </w:tc>
        <w:tc>
          <w:tcPr>
            <w:tcW w:w="3686" w:type="dxa"/>
          </w:tcPr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Experien</w:t>
            </w:r>
            <w:r w:rsidR="00D01A00">
              <w:rPr>
                <w:rFonts w:ascii="Arial" w:hAnsi="Arial" w:cs="Arial"/>
              </w:rPr>
              <w:t xml:space="preserve">ce of presenting reports to Management 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Leading sessions to inform parents</w:t>
            </w:r>
          </w:p>
          <w:p w:rsidR="00207F71" w:rsidRP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Experience of offering challenge and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support to improve performance</w:t>
            </w:r>
          </w:p>
        </w:tc>
        <w:tc>
          <w:tcPr>
            <w:tcW w:w="1984" w:type="dxa"/>
          </w:tcPr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Application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Form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Interview</w:t>
            </w:r>
          </w:p>
          <w:p w:rsidR="00207F71" w:rsidRPr="00EA0530" w:rsidRDefault="008D71B5" w:rsidP="008D71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References</w:t>
            </w:r>
          </w:p>
        </w:tc>
      </w:tr>
      <w:tr w:rsidR="008D71B5" w:rsidRPr="008D71B5" w:rsidTr="00207F71">
        <w:tc>
          <w:tcPr>
            <w:tcW w:w="2310" w:type="dxa"/>
          </w:tcPr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D71B5">
              <w:rPr>
                <w:rFonts w:ascii="Arial" w:hAnsi="Arial" w:cs="Arial"/>
                <w:b/>
                <w:bCs/>
              </w:rPr>
              <w:t>Skills,</w:t>
            </w:r>
          </w:p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D71B5">
              <w:rPr>
                <w:rFonts w:ascii="Arial" w:hAnsi="Arial" w:cs="Arial"/>
                <w:b/>
                <w:bCs/>
              </w:rPr>
              <w:t>Qualities</w:t>
            </w:r>
          </w:p>
          <w:p w:rsidR="008D71B5" w:rsidRPr="008D71B5" w:rsidRDefault="008D71B5" w:rsidP="008D71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D71B5">
              <w:rPr>
                <w:rFonts w:ascii="Arial" w:hAnsi="Arial" w:cs="Arial"/>
                <w:b/>
                <w:bCs/>
              </w:rPr>
              <w:t>and Abilities</w:t>
            </w:r>
          </w:p>
        </w:tc>
        <w:tc>
          <w:tcPr>
            <w:tcW w:w="5878" w:type="dxa"/>
          </w:tcPr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High quality teaching skills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Have a strong understanding of safeguarding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Empathy with children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High expectation of pupils’ learning and attainment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 strong commitment to school improvement and raising achievement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for all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Ability to build and maintain good relationships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Ability to remain positive and enthusiastic when working under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pressure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Ability to organise work, prioritise tasks, make decisions and manage</w:t>
            </w:r>
            <w:r w:rsidR="00EA0530">
              <w:rPr>
                <w:rFonts w:ascii="Arial" w:hAnsi="Arial" w:cs="Arial"/>
              </w:rPr>
              <w:t xml:space="preserve"> </w:t>
            </w:r>
            <w:r w:rsidRPr="00EA0530">
              <w:rPr>
                <w:rFonts w:ascii="Arial" w:hAnsi="Arial" w:cs="Arial"/>
              </w:rPr>
              <w:t>time effectively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Outstanding communication skills</w:t>
            </w:r>
          </w:p>
          <w:p w:rsid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Outstanding interpersonal skills</w:t>
            </w:r>
          </w:p>
          <w:p w:rsidR="008D71B5" w:rsidRPr="00EA0530" w:rsidRDefault="008D71B5" w:rsidP="008D71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Perseverance in the face of challenge</w:t>
            </w:r>
          </w:p>
        </w:tc>
        <w:tc>
          <w:tcPr>
            <w:tcW w:w="3686" w:type="dxa"/>
          </w:tcPr>
          <w:p w:rsidR="008D71B5" w:rsidRPr="008D71B5" w:rsidRDefault="008D71B5" w:rsidP="00207F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EA0530" w:rsidRDefault="008D71B5" w:rsidP="00EA0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Application</w:t>
            </w:r>
          </w:p>
          <w:p w:rsidR="00EA0530" w:rsidRDefault="008D71B5" w:rsidP="00EA053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EA0530">
              <w:rPr>
                <w:rFonts w:ascii="Arial" w:hAnsi="Arial" w:cs="Arial"/>
              </w:rPr>
              <w:t>Form</w:t>
            </w:r>
          </w:p>
          <w:p w:rsidR="00EA0530" w:rsidRDefault="008D71B5" w:rsidP="00EA0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Interview</w:t>
            </w:r>
          </w:p>
          <w:p w:rsidR="008D71B5" w:rsidRPr="00EA0530" w:rsidRDefault="008D71B5" w:rsidP="00EA0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71B5">
              <w:rPr>
                <w:rFonts w:ascii="Arial" w:hAnsi="Arial" w:cs="Arial"/>
              </w:rPr>
              <w:t>References</w:t>
            </w:r>
          </w:p>
        </w:tc>
      </w:tr>
    </w:tbl>
    <w:p w:rsidR="00207F71" w:rsidRPr="008D71B5" w:rsidRDefault="00207F71" w:rsidP="00207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07F71" w:rsidRPr="008D71B5" w:rsidRDefault="00207F71" w:rsidP="00207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D71B5">
        <w:rPr>
          <w:rFonts w:ascii="Arial" w:eastAsia="SymbolMT" w:hAnsi="Arial" w:cs="Arial"/>
          <w:color w:val="000000"/>
        </w:rPr>
        <w:t xml:space="preserve"> </w:t>
      </w:r>
    </w:p>
    <w:p w:rsidR="00207F71" w:rsidRPr="008D71B5" w:rsidRDefault="00207F71" w:rsidP="00207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7F71" w:rsidRPr="008D71B5" w:rsidRDefault="00207F71" w:rsidP="00207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7F71" w:rsidRPr="008D71B5" w:rsidRDefault="00207F71" w:rsidP="00207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207F71" w:rsidRPr="008D71B5" w:rsidSect="00207F7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30" w:rsidRDefault="00EA0530" w:rsidP="00EA0530">
      <w:pPr>
        <w:spacing w:after="0" w:line="240" w:lineRule="auto"/>
      </w:pPr>
      <w:r>
        <w:separator/>
      </w:r>
    </w:p>
  </w:endnote>
  <w:endnote w:type="continuationSeparator" w:id="0">
    <w:p w:rsidR="00EA0530" w:rsidRDefault="00EA0530" w:rsidP="00EA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30" w:rsidRDefault="00EA0530" w:rsidP="00EA0530">
      <w:pPr>
        <w:spacing w:after="0" w:line="240" w:lineRule="auto"/>
      </w:pPr>
      <w:r>
        <w:separator/>
      </w:r>
    </w:p>
  </w:footnote>
  <w:footnote w:type="continuationSeparator" w:id="0">
    <w:p w:rsidR="00EA0530" w:rsidRDefault="00EA0530" w:rsidP="00EA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30" w:rsidRDefault="00EA0530">
    <w:pPr>
      <w:pStyle w:val="Header"/>
    </w:pPr>
    <w:r>
      <w:rPr>
        <w:noProof/>
        <w:lang w:eastAsia="en-GB"/>
      </w:rPr>
      <w:drawing>
        <wp:inline distT="0" distB="0" distL="0" distR="0" wp14:anchorId="1C5015B5" wp14:editId="475D937A">
          <wp:extent cx="2619375" cy="1037302"/>
          <wp:effectExtent l="0" t="0" r="0" b="0"/>
          <wp:docPr id="2" name="Picture 2" descr="C:\Users\GordonQuince\AppData\Local\Microsoft\Windows\Temporary Internet Files\Content.Outlook\UN29IXD9\id_support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rdonQuince\AppData\Local\Microsoft\Windows\Temporary Internet Files\Content.Outlook\UN29IXD9\id_support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037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530" w:rsidRDefault="00EA05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6A7"/>
    <w:multiLevelType w:val="hybridMultilevel"/>
    <w:tmpl w:val="E79E1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D74A7"/>
    <w:multiLevelType w:val="hybridMultilevel"/>
    <w:tmpl w:val="C60A0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797F71"/>
    <w:multiLevelType w:val="hybridMultilevel"/>
    <w:tmpl w:val="3D1EF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363DEB"/>
    <w:multiLevelType w:val="hybridMultilevel"/>
    <w:tmpl w:val="F1E48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9E4615"/>
    <w:multiLevelType w:val="hybridMultilevel"/>
    <w:tmpl w:val="B98E0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EF1781"/>
    <w:multiLevelType w:val="hybridMultilevel"/>
    <w:tmpl w:val="0BEE0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E11C8"/>
    <w:multiLevelType w:val="hybridMultilevel"/>
    <w:tmpl w:val="9A3C8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7E4A9A"/>
    <w:multiLevelType w:val="hybridMultilevel"/>
    <w:tmpl w:val="03401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1"/>
    <w:rsid w:val="00094279"/>
    <w:rsid w:val="000A6E94"/>
    <w:rsid w:val="00207F71"/>
    <w:rsid w:val="008D71B5"/>
    <w:rsid w:val="00C53879"/>
    <w:rsid w:val="00D01A00"/>
    <w:rsid w:val="00EA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30"/>
  </w:style>
  <w:style w:type="paragraph" w:styleId="Footer">
    <w:name w:val="footer"/>
    <w:basedOn w:val="Normal"/>
    <w:link w:val="FooterChar"/>
    <w:uiPriority w:val="99"/>
    <w:unhideWhenUsed/>
    <w:rsid w:val="00EA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30"/>
  </w:style>
  <w:style w:type="paragraph" w:styleId="BalloonText">
    <w:name w:val="Balloon Text"/>
    <w:basedOn w:val="Normal"/>
    <w:link w:val="BalloonTextChar"/>
    <w:uiPriority w:val="99"/>
    <w:semiHidden/>
    <w:unhideWhenUsed/>
    <w:rsid w:val="00EA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30"/>
  </w:style>
  <w:style w:type="paragraph" w:styleId="Footer">
    <w:name w:val="footer"/>
    <w:basedOn w:val="Normal"/>
    <w:link w:val="FooterChar"/>
    <w:uiPriority w:val="99"/>
    <w:unhideWhenUsed/>
    <w:rsid w:val="00EA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30"/>
  </w:style>
  <w:style w:type="paragraph" w:styleId="BalloonText">
    <w:name w:val="Balloon Text"/>
    <w:basedOn w:val="Normal"/>
    <w:link w:val="BalloonTextChar"/>
    <w:uiPriority w:val="99"/>
    <w:semiHidden/>
    <w:unhideWhenUsed/>
    <w:rsid w:val="00EA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GordonQuince</dc:creator>
  <cp:lastModifiedBy>GordonQuince</cp:lastModifiedBy>
  <cp:revision>2</cp:revision>
  <dcterms:created xsi:type="dcterms:W3CDTF">2018-02-07T12:36:00Z</dcterms:created>
  <dcterms:modified xsi:type="dcterms:W3CDTF">2018-02-08T09:29:00Z</dcterms:modified>
</cp:coreProperties>
</file>