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ackground w:color="FFFFFF"/>
  <w:body>
    <w:p w:rsidR="00000000" w:rsidDel="00000000" w:rsidP="00000000" w:rsidRDefault="00000000" w:rsidRPr="00000000" w14:paraId="00000001">
      <w:pPr>
        <w:pageBreakBefore w:val="0"/>
        <w:pBdr>
          <w:top w:space="0" w:sz="0" w:val="nil"/>
          <w:left w:space="0" w:sz="0" w:val="nil"/>
          <w:bottom w:space="0" w:sz="0" w:val="nil"/>
          <w:right w:space="0" w:sz="0" w:val="nil"/>
          <w:between w:space="0" w:sz="0" w:val="nil"/>
        </w:pBdr>
        <w:shd w:fill="auto" w:val="clear"/>
        <w:ind w:left="0" w:firstLine="0"/>
        <w:jc w:val="center"/>
        <w:rPr>
          <w:rFonts w:ascii="Arial" w:cs="Arial" w:eastAsia="Arial" w:hAnsi="Arial"/>
          <w:b w:val="0"/>
          <w:sz w:val="28"/>
          <w:szCs w:val="28"/>
          <w:vertAlign w:val="baseline"/>
        </w:rPr>
      </w:pPr>
      <w:r w:rsidDel="00000000" w:rsidR="00000000" w:rsidRPr="00000000">
        <w:rPr>
          <w:rFonts w:ascii="Arial" w:cs="Arial" w:eastAsia="Arial" w:hAnsi="Arial"/>
          <w:b w:val="1"/>
          <w:sz w:val="28"/>
          <w:szCs w:val="28"/>
          <w:vertAlign w:val="baseline"/>
          <w:rtl w:val="0"/>
        </w:rPr>
        <w:t xml:space="preserve">Job </w:t>
      </w:r>
      <w:r w:rsidDel="00000000" w:rsidR="00000000" w:rsidRPr="00000000">
        <w:rPr>
          <w:rFonts w:ascii="Arial" w:cs="Arial" w:eastAsia="Arial" w:hAnsi="Arial"/>
          <w:b w:val="1"/>
          <w:sz w:val="28"/>
          <w:szCs w:val="28"/>
          <w:rtl w:val="0"/>
        </w:rPr>
        <w:t xml:space="preserve">d</w:t>
      </w:r>
      <w:r w:rsidDel="00000000" w:rsidR="00000000" w:rsidRPr="00000000">
        <w:rPr>
          <w:rFonts w:ascii="Arial" w:cs="Arial" w:eastAsia="Arial" w:hAnsi="Arial"/>
          <w:b w:val="1"/>
          <w:sz w:val="28"/>
          <w:szCs w:val="28"/>
          <w:vertAlign w:val="baseline"/>
          <w:rtl w:val="0"/>
        </w:rPr>
        <w:t xml:space="preserve">escription</w:t>
      </w:r>
      <w:r w:rsidDel="00000000" w:rsidR="00000000" w:rsidRPr="00000000">
        <w:rPr>
          <w:rtl w:val="0"/>
        </w:rPr>
      </w:r>
    </w:p>
    <w:p w:rsidR="00000000" w:rsidDel="00000000" w:rsidP="00000000" w:rsidRDefault="00000000" w:rsidRPr="00000000" w14:paraId="00000002">
      <w:pPr>
        <w:pageBreakBefore w:val="0"/>
        <w:pBdr>
          <w:top w:space="0" w:sz="0" w:val="nil"/>
          <w:left w:space="0" w:sz="0" w:val="nil"/>
          <w:bottom w:space="0" w:sz="0" w:val="nil"/>
          <w:right w:space="0" w:sz="0" w:val="nil"/>
          <w:between w:space="0" w:sz="0" w:val="nil"/>
        </w:pBdr>
        <w:shd w:fill="auto" w:val="clear"/>
        <w:rPr>
          <w:rFonts w:ascii="Arial" w:cs="Arial" w:eastAsia="Arial" w:hAnsi="Arial"/>
          <w:b w:val="0"/>
          <w:sz w:val="22"/>
          <w:szCs w:val="22"/>
          <w:vertAlign w:val="baseline"/>
        </w:rPr>
      </w:pPr>
      <w:r w:rsidDel="00000000" w:rsidR="00000000" w:rsidRPr="00000000">
        <w:rPr>
          <w:rtl w:val="0"/>
        </w:rPr>
      </w:r>
    </w:p>
    <w:p w:rsidR="00000000" w:rsidDel="00000000" w:rsidP="00000000" w:rsidRDefault="00000000" w:rsidRPr="00000000" w14:paraId="00000003">
      <w:pPr>
        <w:pageBreakBefore w:val="0"/>
        <w:pBdr>
          <w:top w:space="0" w:sz="0" w:val="nil"/>
          <w:left w:space="0" w:sz="0" w:val="nil"/>
          <w:bottom w:space="0" w:sz="0" w:val="nil"/>
          <w:right w:space="0" w:sz="0" w:val="nil"/>
          <w:between w:space="0" w:sz="0" w:val="nil"/>
        </w:pBdr>
        <w:shd w:fill="auto" w:val="clear"/>
        <w:ind w:left="0" w:firstLine="0"/>
        <w:rPr>
          <w:rFonts w:ascii="Arial" w:cs="Arial" w:eastAsia="Arial" w:hAnsi="Arial"/>
          <w:sz w:val="22"/>
          <w:szCs w:val="22"/>
          <w:vertAlign w:val="baseline"/>
        </w:rPr>
      </w:pPr>
      <w:r w:rsidDel="00000000" w:rsidR="00000000" w:rsidRPr="00000000">
        <w:rPr>
          <w:rFonts w:ascii="Arial" w:cs="Arial" w:eastAsia="Arial" w:hAnsi="Arial"/>
          <w:b w:val="1"/>
          <w:sz w:val="22"/>
          <w:szCs w:val="22"/>
          <w:vertAlign w:val="baseline"/>
          <w:rtl w:val="0"/>
        </w:rPr>
        <w:t xml:space="preserve">Post: </w:t>
        <w:tab/>
        <w:tab/>
        <w:tab/>
      </w:r>
      <w:r w:rsidDel="00000000" w:rsidR="00000000" w:rsidRPr="00000000">
        <w:rPr>
          <w:rFonts w:ascii="Arial" w:cs="Arial" w:eastAsia="Arial" w:hAnsi="Arial"/>
          <w:sz w:val="22"/>
          <w:szCs w:val="22"/>
          <w:vertAlign w:val="baseline"/>
          <w:rtl w:val="0"/>
        </w:rPr>
        <w:t xml:space="preserve">Additional Support Worker </w:t>
      </w:r>
    </w:p>
    <w:p w:rsidR="00000000" w:rsidDel="00000000" w:rsidP="00000000" w:rsidRDefault="00000000" w:rsidRPr="00000000" w14:paraId="00000004">
      <w:pPr>
        <w:pageBreakBefore w:val="0"/>
        <w:pBdr>
          <w:top w:space="0" w:sz="0" w:val="nil"/>
          <w:left w:space="0" w:sz="0" w:val="nil"/>
          <w:bottom w:space="0" w:sz="0" w:val="nil"/>
          <w:right w:space="0" w:sz="0" w:val="nil"/>
          <w:between w:space="0" w:sz="0" w:val="nil"/>
        </w:pBdr>
        <w:shd w:fill="auto" w:val="clear"/>
        <w:ind w:left="0" w:firstLine="0"/>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5">
      <w:pPr>
        <w:pageBreakBefore w:val="0"/>
        <w:pBdr>
          <w:top w:space="0" w:sz="0" w:val="nil"/>
          <w:left w:space="0" w:sz="0" w:val="nil"/>
          <w:bottom w:space="0" w:sz="0" w:val="nil"/>
          <w:right w:space="0" w:sz="0" w:val="nil"/>
          <w:between w:space="0" w:sz="0" w:val="nil"/>
        </w:pBdr>
        <w:shd w:fill="auto" w:val="clear"/>
        <w:rPr>
          <w:rFonts w:ascii="Arial" w:cs="Arial" w:eastAsia="Arial" w:hAnsi="Arial"/>
          <w:b w:val="0"/>
          <w:sz w:val="22"/>
          <w:szCs w:val="22"/>
          <w:vertAlign w:val="baseline"/>
        </w:rPr>
      </w:pPr>
      <w:r w:rsidDel="00000000" w:rsidR="00000000" w:rsidRPr="00000000">
        <w:rPr>
          <w:rFonts w:ascii="Arial" w:cs="Arial" w:eastAsia="Arial" w:hAnsi="Arial"/>
          <w:b w:val="1"/>
          <w:sz w:val="22"/>
          <w:szCs w:val="22"/>
          <w:vertAlign w:val="baseline"/>
          <w:rtl w:val="0"/>
        </w:rPr>
        <w:t xml:space="preserve">Responsible to:</w:t>
      </w:r>
      <w:r w:rsidDel="00000000" w:rsidR="00000000" w:rsidRPr="00000000">
        <w:rPr>
          <w:rFonts w:ascii="Arial" w:cs="Arial" w:eastAsia="Arial" w:hAnsi="Arial"/>
          <w:sz w:val="22"/>
          <w:szCs w:val="22"/>
          <w:vertAlign w:val="baseline"/>
          <w:rtl w:val="0"/>
        </w:rPr>
        <w:t xml:space="preserve"> </w:t>
        <w:tab/>
      </w:r>
      <w:r w:rsidDel="00000000" w:rsidR="00000000" w:rsidRPr="00000000">
        <w:rPr>
          <w:rFonts w:ascii="Arial" w:cs="Arial" w:eastAsia="Arial" w:hAnsi="Arial"/>
          <w:sz w:val="22"/>
          <w:szCs w:val="22"/>
          <w:vertAlign w:val="baseline"/>
          <w:rtl w:val="0"/>
        </w:rPr>
        <w:t xml:space="preserve">Head of </w:t>
      </w:r>
      <w:r w:rsidDel="00000000" w:rsidR="00000000" w:rsidRPr="00000000">
        <w:rPr>
          <w:rFonts w:ascii="Arial" w:cs="Arial" w:eastAsia="Arial" w:hAnsi="Arial"/>
          <w:sz w:val="22"/>
          <w:szCs w:val="22"/>
          <w:rtl w:val="0"/>
        </w:rPr>
        <w:t xml:space="preserve">Additional Learning Support</w:t>
      </w:r>
      <w:r w:rsidDel="00000000" w:rsidR="00000000" w:rsidRPr="00000000">
        <w:rPr>
          <w:rtl w:val="0"/>
        </w:rPr>
      </w:r>
    </w:p>
    <w:p w:rsidR="00000000" w:rsidDel="00000000" w:rsidP="00000000" w:rsidRDefault="00000000" w:rsidRPr="00000000" w14:paraId="00000006">
      <w:pPr>
        <w:pageBreakBefore w:val="0"/>
        <w:pBdr>
          <w:top w:space="0" w:sz="0" w:val="nil"/>
          <w:left w:space="0" w:sz="0" w:val="nil"/>
          <w:bottom w:space="0" w:sz="0" w:val="nil"/>
          <w:right w:space="0" w:sz="0" w:val="nil"/>
          <w:between w:space="0" w:sz="0" w:val="nil"/>
        </w:pBdr>
        <w:shd w:fill="auto" w:val="clear"/>
        <w:rPr>
          <w:rFonts w:ascii="Arial" w:cs="Arial" w:eastAsia="Arial" w:hAnsi="Arial"/>
          <w:b w:val="0"/>
          <w:sz w:val="22"/>
          <w:szCs w:val="22"/>
          <w:vertAlign w:val="baseline"/>
        </w:rPr>
      </w:pPr>
      <w:r w:rsidDel="00000000" w:rsidR="00000000" w:rsidRPr="00000000">
        <w:rPr>
          <w:rtl w:val="0"/>
        </w:rPr>
      </w:r>
    </w:p>
    <w:p w:rsidR="00000000" w:rsidDel="00000000" w:rsidP="00000000" w:rsidRDefault="00000000" w:rsidRPr="00000000" w14:paraId="00000007">
      <w:pPr>
        <w:pageBreakBefore w:val="0"/>
        <w:pBdr>
          <w:top w:space="0" w:sz="0" w:val="nil"/>
          <w:left w:space="0" w:sz="0" w:val="nil"/>
          <w:bottom w:space="0" w:sz="0" w:val="nil"/>
          <w:right w:space="0" w:sz="0" w:val="nil"/>
          <w:between w:space="0" w:sz="0" w:val="nil"/>
        </w:pBdr>
        <w:shd w:fill="auto" w:val="clear"/>
        <w:rPr>
          <w:rFonts w:ascii="Arial" w:cs="Arial" w:eastAsia="Arial" w:hAnsi="Arial"/>
          <w:b w:val="0"/>
          <w:sz w:val="22"/>
          <w:szCs w:val="22"/>
          <w:vertAlign w:val="baseline"/>
        </w:rPr>
      </w:pPr>
      <w:r w:rsidDel="00000000" w:rsidR="00000000" w:rsidRPr="00000000">
        <w:rPr>
          <w:rFonts w:ascii="Arial" w:cs="Arial" w:eastAsia="Arial" w:hAnsi="Arial"/>
          <w:b w:val="1"/>
          <w:sz w:val="22"/>
          <w:szCs w:val="22"/>
          <w:vertAlign w:val="baseline"/>
          <w:rtl w:val="0"/>
        </w:rPr>
        <w:t xml:space="preserve">Co-ordinates with: </w:t>
        <w:tab/>
      </w:r>
      <w:r w:rsidDel="00000000" w:rsidR="00000000" w:rsidRPr="00000000">
        <w:rPr>
          <w:rFonts w:ascii="Arial" w:cs="Arial" w:eastAsia="Arial" w:hAnsi="Arial"/>
          <w:sz w:val="22"/>
          <w:szCs w:val="22"/>
          <w:rtl w:val="0"/>
        </w:rPr>
        <w:t xml:space="preserve">Curriculum staff, Wellbeing and Progress Mentor teams </w:t>
      </w:r>
      <w:r w:rsidDel="00000000" w:rsidR="00000000" w:rsidRPr="00000000">
        <w:rPr>
          <w:rFonts w:ascii="Arial" w:cs="Arial" w:eastAsia="Arial" w:hAnsi="Arial"/>
          <w:sz w:val="22"/>
          <w:szCs w:val="22"/>
          <w:vertAlign w:val="baseline"/>
          <w:rtl w:val="0"/>
        </w:rPr>
        <w:t xml:space="preserve">and the rest of the Additional Learning Support </w:t>
      </w:r>
      <w:r w:rsidDel="00000000" w:rsidR="00000000" w:rsidRPr="00000000">
        <w:rPr>
          <w:rFonts w:ascii="Arial" w:cs="Arial" w:eastAsia="Arial" w:hAnsi="Arial"/>
          <w:sz w:val="22"/>
          <w:szCs w:val="22"/>
          <w:rtl w:val="0"/>
        </w:rPr>
        <w:t xml:space="preserve">t</w:t>
      </w:r>
      <w:r w:rsidDel="00000000" w:rsidR="00000000" w:rsidRPr="00000000">
        <w:rPr>
          <w:rFonts w:ascii="Arial" w:cs="Arial" w:eastAsia="Arial" w:hAnsi="Arial"/>
          <w:sz w:val="22"/>
          <w:szCs w:val="22"/>
          <w:vertAlign w:val="baseline"/>
          <w:rtl w:val="0"/>
        </w:rPr>
        <w:t xml:space="preserve">eam</w:t>
      </w:r>
      <w:r w:rsidDel="00000000" w:rsidR="00000000" w:rsidRPr="00000000">
        <w:rPr>
          <w:rtl w:val="0"/>
        </w:rPr>
      </w:r>
    </w:p>
    <w:p w:rsidR="00000000" w:rsidDel="00000000" w:rsidP="00000000" w:rsidRDefault="00000000" w:rsidRPr="00000000" w14:paraId="00000008">
      <w:pPr>
        <w:pageBreakBefore w:val="0"/>
        <w:pBdr>
          <w:top w:space="0" w:sz="0" w:val="nil"/>
          <w:left w:space="0" w:sz="0" w:val="nil"/>
          <w:bottom w:space="0" w:sz="0" w:val="nil"/>
          <w:right w:space="0" w:sz="0" w:val="nil"/>
          <w:between w:space="0" w:sz="0" w:val="nil"/>
        </w:pBdr>
        <w:shd w:fill="auto" w:val="clear"/>
        <w:rPr>
          <w:rFonts w:ascii="Arial" w:cs="Arial" w:eastAsia="Arial" w:hAnsi="Arial"/>
          <w:b w:val="0"/>
          <w:sz w:val="22"/>
          <w:szCs w:val="22"/>
          <w:vertAlign w:val="baseline"/>
        </w:rPr>
      </w:pPr>
      <w:r w:rsidDel="00000000" w:rsidR="00000000" w:rsidRPr="00000000">
        <w:rPr>
          <w:rFonts w:ascii="Arial" w:cs="Arial" w:eastAsia="Arial" w:hAnsi="Arial"/>
          <w:sz w:val="22"/>
          <w:szCs w:val="22"/>
          <w:vertAlign w:val="baseline"/>
          <w:rtl w:val="0"/>
        </w:rPr>
        <w:tab/>
        <w:tab/>
        <w:tab/>
        <w:tab/>
        <w:tab/>
        <w:tab/>
        <w:tab/>
        <w:tab/>
        <w:tab/>
      </w:r>
      <w:r w:rsidDel="00000000" w:rsidR="00000000" w:rsidRPr="00000000">
        <w:rPr>
          <w:rtl w:val="0"/>
        </w:rPr>
      </w:r>
    </w:p>
    <w:p w:rsidR="00000000" w:rsidDel="00000000" w:rsidP="00000000" w:rsidRDefault="00000000" w:rsidRPr="00000000" w14:paraId="00000009">
      <w:pPr>
        <w:pStyle w:val="Heading1"/>
        <w:pageBreakBefore w:val="0"/>
        <w:pBdr>
          <w:top w:space="0" w:sz="0" w:val="nil"/>
          <w:left w:space="0" w:sz="0" w:val="nil"/>
          <w:bottom w:space="0" w:sz="0" w:val="nil"/>
          <w:right w:space="0" w:sz="0" w:val="nil"/>
          <w:between w:space="0" w:sz="0" w:val="nil"/>
        </w:pBdr>
        <w:shd w:fill="auto" w:val="clear"/>
        <w:rPr>
          <w:rFonts w:ascii="Arial" w:cs="Arial" w:eastAsia="Arial" w:hAnsi="Arial"/>
          <w:b w:val="0"/>
          <w:sz w:val="24"/>
          <w:szCs w:val="24"/>
          <w:vertAlign w:val="baseline"/>
        </w:rPr>
      </w:pPr>
      <w:r w:rsidDel="00000000" w:rsidR="00000000" w:rsidRPr="00000000">
        <w:rPr>
          <w:rFonts w:ascii="Arial" w:cs="Arial" w:eastAsia="Arial" w:hAnsi="Arial"/>
          <w:b w:val="1"/>
          <w:sz w:val="22"/>
          <w:szCs w:val="22"/>
          <w:vertAlign w:val="baseline"/>
          <w:rtl w:val="0"/>
        </w:rPr>
        <w:t xml:space="preserve">Summary of responsibilities</w:t>
      </w:r>
      <w:r w:rsidDel="00000000" w:rsidR="00000000" w:rsidRPr="00000000">
        <w:rPr>
          <w:rtl w:val="0"/>
        </w:rPr>
      </w:r>
    </w:p>
    <w:p w:rsidR="00000000" w:rsidDel="00000000" w:rsidP="00000000" w:rsidRDefault="00000000" w:rsidRPr="00000000" w14:paraId="0000000A">
      <w:pPr>
        <w:pageBreakBefore w:val="0"/>
        <w:widowControl w:val="0"/>
        <w:numPr>
          <w:ilvl w:val="0"/>
          <w:numId w:val="2"/>
        </w:numPr>
        <w:ind w:left="425.19685039370086"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Working as part of a cross-college team of people supporting students with a disability and/or learning need or a medical need to achieve autonomy and a positive self-image by encouraging them to operate as independently as possible and contribute to college life.</w:t>
      </w:r>
    </w:p>
    <w:p w:rsidR="00000000" w:rsidDel="00000000" w:rsidP="00000000" w:rsidRDefault="00000000" w:rsidRPr="00000000" w14:paraId="0000000B">
      <w:pPr>
        <w:pageBreakBefore w:val="0"/>
        <w:widowControl w:val="0"/>
        <w:numPr>
          <w:ilvl w:val="0"/>
          <w:numId w:val="2"/>
        </w:numPr>
        <w:ind w:left="425.19685039370086"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Provide in class and out of class support to an identified cohort of students with special educational needs and disabilities (SEND) and/or complex medical needs. </w:t>
      </w:r>
    </w:p>
    <w:p w:rsidR="00000000" w:rsidDel="00000000" w:rsidP="00000000" w:rsidRDefault="00000000" w:rsidRPr="00000000" w14:paraId="0000000C">
      <w:pPr>
        <w:pageBreakBefore w:val="0"/>
        <w:widowControl w:val="0"/>
        <w:numPr>
          <w:ilvl w:val="0"/>
          <w:numId w:val="2"/>
        </w:numPr>
        <w:ind w:left="425.19685039370086"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Monitor progress and liaise with other members of staff and parents/carers to support students to achieve success in their study programme. </w:t>
      </w:r>
    </w:p>
    <w:p w:rsidR="00000000" w:rsidDel="00000000" w:rsidP="00000000" w:rsidRDefault="00000000" w:rsidRPr="00000000" w14:paraId="0000000D">
      <w:pPr>
        <w:pageBreakBefore w:val="0"/>
        <w:numPr>
          <w:ilvl w:val="0"/>
          <w:numId w:val="2"/>
        </w:numPr>
        <w:ind w:left="425.19685039370086"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To support students in preparation for adulthood, independent living and progression into higher education or employment with training.</w:t>
      </w:r>
    </w:p>
    <w:p w:rsidR="00000000" w:rsidDel="00000000" w:rsidP="00000000" w:rsidRDefault="00000000" w:rsidRPr="00000000" w14:paraId="0000000E">
      <w:pPr>
        <w:pageBreakBefore w:val="0"/>
        <w:pBdr>
          <w:top w:space="0" w:sz="0" w:val="nil"/>
          <w:left w:space="0" w:sz="0" w:val="nil"/>
          <w:bottom w:space="0" w:sz="0" w:val="nil"/>
          <w:right w:space="0" w:sz="0" w:val="nil"/>
          <w:between w:space="0" w:sz="0" w:val="nil"/>
        </w:pBdr>
        <w:shd w:fill="auto" w:val="clear"/>
        <w:rPr>
          <w:rFonts w:ascii="Arial" w:cs="Arial" w:eastAsia="Arial" w:hAnsi="Arial"/>
          <w:b w:val="0"/>
          <w:sz w:val="22"/>
          <w:szCs w:val="22"/>
          <w:vertAlign w:val="baseline"/>
        </w:rPr>
      </w:pPr>
      <w:r w:rsidDel="00000000" w:rsidR="00000000" w:rsidRPr="00000000">
        <w:rPr>
          <w:rtl w:val="0"/>
        </w:rPr>
      </w:r>
    </w:p>
    <w:tbl>
      <w:tblPr>
        <w:tblStyle w:val="Table1"/>
        <w:tblW w:w="9848.0" w:type="dxa"/>
        <w:jc w:val="left"/>
        <w:tblInd w:w="-108.0" w:type="dxa"/>
        <w:tblLayout w:type="fixed"/>
        <w:tblLook w:val="0000"/>
      </w:tblPr>
      <w:tblGrid>
        <w:gridCol w:w="9848"/>
        <w:tblGridChange w:id="0">
          <w:tblGrid>
            <w:gridCol w:w="9848"/>
          </w:tblGrid>
        </w:tblGridChange>
      </w:tblGrid>
      <w:tr>
        <w:trPr>
          <w:cantSplit w:val="0"/>
          <w:tblHeader w:val="0"/>
        </w:trPr>
        <w:tc>
          <w:tcPr>
            <w:vAlign w:val="top"/>
          </w:tcPr>
          <w:p w:rsidR="00000000" w:rsidDel="00000000" w:rsidP="00000000" w:rsidRDefault="00000000" w:rsidRPr="00000000" w14:paraId="0000000F">
            <w:pPr>
              <w:pageBreakBefore w:val="0"/>
              <w:pBdr>
                <w:top w:space="0" w:sz="0" w:val="nil"/>
                <w:left w:space="0" w:sz="0" w:val="nil"/>
                <w:bottom w:space="0" w:sz="0" w:val="nil"/>
                <w:right w:space="0" w:sz="0" w:val="nil"/>
                <w:between w:space="0" w:sz="0" w:val="nil"/>
              </w:pBdr>
              <w:shd w:fill="auto" w:val="clear"/>
              <w:rPr>
                <w:rFonts w:ascii="Arial" w:cs="Arial" w:eastAsia="Arial" w:hAnsi="Arial"/>
                <w:sz w:val="22"/>
                <w:szCs w:val="22"/>
                <w:vertAlign w:val="baseline"/>
              </w:rPr>
            </w:pPr>
            <w:r w:rsidDel="00000000" w:rsidR="00000000" w:rsidRPr="00000000">
              <w:rPr>
                <w:rFonts w:ascii="Arial" w:cs="Arial" w:eastAsia="Arial" w:hAnsi="Arial"/>
                <w:b w:val="1"/>
                <w:sz w:val="22"/>
                <w:szCs w:val="22"/>
                <w:vertAlign w:val="baseline"/>
                <w:rtl w:val="0"/>
              </w:rPr>
              <w:t xml:space="preserve">Principal duties of the post</w:t>
            </w:r>
            <w:r w:rsidDel="00000000" w:rsidR="00000000" w:rsidRPr="00000000">
              <w:rPr>
                <w:rFonts w:ascii="Arial" w:cs="Arial" w:eastAsia="Arial" w:hAnsi="Arial"/>
                <w:sz w:val="22"/>
                <w:szCs w:val="22"/>
                <w:vertAlign w:val="baseline"/>
                <w:rtl w:val="0"/>
              </w:rPr>
              <w:t xml:space="preserve"> </w:t>
            </w:r>
            <w:r w:rsidDel="00000000" w:rsidR="00000000" w:rsidRPr="00000000">
              <w:rPr>
                <w:rtl w:val="0"/>
              </w:rPr>
            </w:r>
          </w:p>
          <w:p w:rsidR="00000000" w:rsidDel="00000000" w:rsidP="00000000" w:rsidRDefault="00000000" w:rsidRPr="00000000" w14:paraId="00000010">
            <w:pPr>
              <w:pageBreakBefore w:val="0"/>
              <w:numPr>
                <w:ilvl w:val="0"/>
                <w:numId w:val="1"/>
              </w:numPr>
              <w:pBdr>
                <w:top w:space="0" w:sz="0" w:val="nil"/>
                <w:left w:space="0" w:sz="0" w:val="nil"/>
                <w:bottom w:space="0" w:sz="0" w:val="nil"/>
                <w:right w:space="0" w:sz="0" w:val="nil"/>
                <w:between w:space="0" w:sz="0" w:val="nil"/>
              </w:pBdr>
              <w:shd w:fill="auto" w:val="clear"/>
              <w:ind w:left="426" w:hanging="426"/>
              <w:rPr>
                <w:rFonts w:ascii="Arial" w:cs="Arial" w:eastAsia="Arial" w:hAnsi="Arial"/>
                <w:sz w:val="22"/>
                <w:szCs w:val="22"/>
              </w:rPr>
            </w:pPr>
            <w:r w:rsidDel="00000000" w:rsidR="00000000" w:rsidRPr="00000000">
              <w:rPr>
                <w:rFonts w:ascii="Arial" w:cs="Arial" w:eastAsia="Arial" w:hAnsi="Arial"/>
                <w:sz w:val="22"/>
                <w:szCs w:val="22"/>
                <w:vertAlign w:val="baseline"/>
                <w:rtl w:val="0"/>
              </w:rPr>
              <w:t xml:space="preserve">To be responsible for providing additional le</w:t>
            </w:r>
            <w:r w:rsidDel="00000000" w:rsidR="00000000" w:rsidRPr="00000000">
              <w:rPr>
                <w:rFonts w:ascii="Arial" w:cs="Arial" w:eastAsia="Arial" w:hAnsi="Arial"/>
                <w:sz w:val="22"/>
                <w:szCs w:val="22"/>
                <w:rtl w:val="0"/>
              </w:rPr>
              <w:t xml:space="preserve">arning </w:t>
            </w:r>
            <w:r w:rsidDel="00000000" w:rsidR="00000000" w:rsidRPr="00000000">
              <w:rPr>
                <w:rFonts w:ascii="Arial" w:cs="Arial" w:eastAsia="Arial" w:hAnsi="Arial"/>
                <w:sz w:val="22"/>
                <w:szCs w:val="22"/>
                <w:vertAlign w:val="baseline"/>
                <w:rtl w:val="0"/>
              </w:rPr>
              <w:t xml:space="preserve">support to specific students who require support in and/or out of class and may have learning, social</w:t>
            </w:r>
            <w:r w:rsidDel="00000000" w:rsidR="00000000" w:rsidRPr="00000000">
              <w:rPr>
                <w:rFonts w:ascii="Arial" w:cs="Arial" w:eastAsia="Arial" w:hAnsi="Arial"/>
                <w:sz w:val="22"/>
                <w:szCs w:val="22"/>
                <w:rtl w:val="0"/>
              </w:rPr>
              <w:t xml:space="preserve">, </w:t>
            </w:r>
            <w:r w:rsidDel="00000000" w:rsidR="00000000" w:rsidRPr="00000000">
              <w:rPr>
                <w:rFonts w:ascii="Arial" w:cs="Arial" w:eastAsia="Arial" w:hAnsi="Arial"/>
                <w:sz w:val="22"/>
                <w:szCs w:val="22"/>
                <w:vertAlign w:val="baseline"/>
                <w:rtl w:val="0"/>
              </w:rPr>
              <w:t xml:space="preserve">physical, medical or </w:t>
            </w:r>
            <w:r w:rsidDel="00000000" w:rsidR="00000000" w:rsidRPr="00000000">
              <w:rPr>
                <w:rFonts w:ascii="Arial" w:cs="Arial" w:eastAsia="Arial" w:hAnsi="Arial"/>
                <w:sz w:val="22"/>
                <w:szCs w:val="22"/>
                <w:rtl w:val="0"/>
              </w:rPr>
              <w:t xml:space="preserve">mental</w:t>
            </w:r>
            <w:r w:rsidDel="00000000" w:rsidR="00000000" w:rsidRPr="00000000">
              <w:rPr>
                <w:rFonts w:ascii="Arial" w:cs="Arial" w:eastAsia="Arial" w:hAnsi="Arial"/>
                <w:sz w:val="22"/>
                <w:szCs w:val="22"/>
                <w:vertAlign w:val="baseline"/>
                <w:rtl w:val="0"/>
              </w:rPr>
              <w:t xml:space="preserve"> health needs.  </w:t>
            </w:r>
          </w:p>
          <w:p w:rsidR="00000000" w:rsidDel="00000000" w:rsidP="00000000" w:rsidRDefault="00000000" w:rsidRPr="00000000" w14:paraId="00000011">
            <w:pPr>
              <w:pageBreakBefore w:val="0"/>
              <w:numPr>
                <w:ilvl w:val="0"/>
                <w:numId w:val="1"/>
              </w:numPr>
              <w:pBdr>
                <w:top w:space="0" w:sz="0" w:val="nil"/>
                <w:left w:space="0" w:sz="0" w:val="nil"/>
                <w:bottom w:space="0" w:sz="0" w:val="nil"/>
                <w:right w:space="0" w:sz="0" w:val="nil"/>
                <w:between w:space="0" w:sz="0" w:val="nil"/>
              </w:pBdr>
              <w:shd w:fill="auto" w:val="clear"/>
              <w:ind w:left="426" w:hanging="426"/>
              <w:rPr>
                <w:rFonts w:ascii="Arial" w:cs="Arial" w:eastAsia="Arial" w:hAnsi="Arial"/>
                <w:sz w:val="22"/>
                <w:szCs w:val="22"/>
              </w:rPr>
            </w:pPr>
            <w:r w:rsidDel="00000000" w:rsidR="00000000" w:rsidRPr="00000000">
              <w:rPr>
                <w:rFonts w:ascii="Arial" w:cs="Arial" w:eastAsia="Arial" w:hAnsi="Arial"/>
                <w:sz w:val="22"/>
                <w:szCs w:val="22"/>
                <w:rtl w:val="0"/>
              </w:rPr>
              <w:t xml:space="preserve">To help students to develop independent learning skills, behaviours and attitudes and manage their own learning </w:t>
            </w:r>
          </w:p>
          <w:p w:rsidR="00000000" w:rsidDel="00000000" w:rsidP="00000000" w:rsidRDefault="00000000" w:rsidRPr="00000000" w14:paraId="00000012">
            <w:pPr>
              <w:pageBreakBefore w:val="0"/>
              <w:numPr>
                <w:ilvl w:val="0"/>
                <w:numId w:val="1"/>
              </w:numPr>
              <w:pBdr>
                <w:top w:space="0" w:sz="0" w:val="nil"/>
                <w:left w:space="0" w:sz="0" w:val="nil"/>
                <w:bottom w:space="0" w:sz="0" w:val="nil"/>
                <w:right w:space="0" w:sz="0" w:val="nil"/>
                <w:between w:space="0" w:sz="0" w:val="nil"/>
              </w:pBdr>
              <w:shd w:fill="auto" w:val="clear"/>
              <w:ind w:left="426" w:hanging="426"/>
              <w:rPr>
                <w:rFonts w:ascii="Arial" w:cs="Arial" w:eastAsia="Arial" w:hAnsi="Arial"/>
                <w:sz w:val="22"/>
                <w:szCs w:val="22"/>
              </w:rPr>
            </w:pPr>
            <w:r w:rsidDel="00000000" w:rsidR="00000000" w:rsidRPr="00000000">
              <w:rPr>
                <w:rFonts w:ascii="Arial" w:cs="Arial" w:eastAsia="Arial" w:hAnsi="Arial"/>
                <w:sz w:val="22"/>
                <w:szCs w:val="22"/>
                <w:rtl w:val="0"/>
              </w:rPr>
              <w:t xml:space="preserve">To assist students to meet their specific physical/personal care/medical needs*.</w:t>
            </w:r>
          </w:p>
          <w:p w:rsidR="00000000" w:rsidDel="00000000" w:rsidP="00000000" w:rsidRDefault="00000000" w:rsidRPr="00000000" w14:paraId="00000013">
            <w:pPr>
              <w:pageBreakBefore w:val="0"/>
              <w:numPr>
                <w:ilvl w:val="0"/>
                <w:numId w:val="1"/>
              </w:numPr>
              <w:pBdr>
                <w:top w:space="0" w:sz="0" w:val="nil"/>
                <w:left w:space="0" w:sz="0" w:val="nil"/>
                <w:bottom w:space="0" w:sz="0" w:val="nil"/>
                <w:right w:space="0" w:sz="0" w:val="nil"/>
                <w:between w:space="0" w:sz="0" w:val="nil"/>
              </w:pBdr>
              <w:shd w:fill="auto" w:val="clear"/>
              <w:ind w:left="426" w:hanging="426"/>
              <w:rPr>
                <w:rFonts w:ascii="Arial" w:cs="Arial" w:eastAsia="Arial" w:hAnsi="Arial"/>
                <w:sz w:val="22"/>
                <w:szCs w:val="22"/>
              </w:rPr>
            </w:pPr>
            <w:r w:rsidDel="00000000" w:rsidR="00000000" w:rsidRPr="00000000">
              <w:rPr>
                <w:rFonts w:ascii="Arial" w:cs="Arial" w:eastAsia="Arial" w:hAnsi="Arial"/>
                <w:sz w:val="22"/>
                <w:szCs w:val="22"/>
                <w:rtl w:val="0"/>
              </w:rPr>
              <w:t xml:space="preserve">To listen to students and take a proactive approach to support them to overcome any barriers to learning.</w:t>
            </w:r>
          </w:p>
          <w:p w:rsidR="00000000" w:rsidDel="00000000" w:rsidP="00000000" w:rsidRDefault="00000000" w:rsidRPr="00000000" w14:paraId="00000014">
            <w:pPr>
              <w:pageBreakBefore w:val="0"/>
              <w:numPr>
                <w:ilvl w:val="0"/>
                <w:numId w:val="1"/>
              </w:numPr>
              <w:pBdr>
                <w:top w:space="0" w:sz="0" w:val="nil"/>
                <w:left w:space="0" w:sz="0" w:val="nil"/>
                <w:bottom w:space="0" w:sz="0" w:val="nil"/>
                <w:right w:space="0" w:sz="0" w:val="nil"/>
                <w:between w:space="0" w:sz="0" w:val="nil"/>
              </w:pBdr>
              <w:shd w:fill="auto" w:val="clear"/>
              <w:ind w:left="426" w:hanging="426"/>
              <w:rPr>
                <w:rFonts w:ascii="Arial" w:cs="Arial" w:eastAsia="Arial" w:hAnsi="Arial"/>
                <w:sz w:val="22"/>
                <w:szCs w:val="22"/>
              </w:rPr>
            </w:pPr>
            <w:r w:rsidDel="00000000" w:rsidR="00000000" w:rsidRPr="00000000">
              <w:rPr>
                <w:rFonts w:ascii="Arial" w:cs="Arial" w:eastAsia="Arial" w:hAnsi="Arial"/>
                <w:sz w:val="22"/>
                <w:szCs w:val="22"/>
                <w:rtl w:val="0"/>
              </w:rPr>
              <w:t xml:space="preserve">To help build the student’s motivation, confidence and enhance self-esteem.</w:t>
            </w:r>
          </w:p>
          <w:p w:rsidR="00000000" w:rsidDel="00000000" w:rsidP="00000000" w:rsidRDefault="00000000" w:rsidRPr="00000000" w14:paraId="00000015">
            <w:pPr>
              <w:pageBreakBefore w:val="0"/>
              <w:numPr>
                <w:ilvl w:val="0"/>
                <w:numId w:val="1"/>
              </w:numPr>
              <w:pBdr>
                <w:top w:space="0" w:sz="0" w:val="nil"/>
                <w:left w:space="0" w:sz="0" w:val="nil"/>
                <w:bottom w:space="0" w:sz="0" w:val="nil"/>
                <w:right w:space="0" w:sz="0" w:val="nil"/>
                <w:between w:space="0" w:sz="0" w:val="nil"/>
              </w:pBdr>
              <w:shd w:fill="auto" w:val="clear"/>
              <w:ind w:left="426" w:hanging="426"/>
              <w:rPr>
                <w:rFonts w:ascii="Arial" w:cs="Arial" w:eastAsia="Arial" w:hAnsi="Arial"/>
                <w:sz w:val="22"/>
                <w:szCs w:val="22"/>
              </w:rPr>
            </w:pPr>
            <w:r w:rsidDel="00000000" w:rsidR="00000000" w:rsidRPr="00000000">
              <w:rPr>
                <w:rFonts w:ascii="Arial" w:cs="Arial" w:eastAsia="Arial" w:hAnsi="Arial"/>
                <w:sz w:val="22"/>
                <w:szCs w:val="22"/>
                <w:rtl w:val="0"/>
              </w:rPr>
              <w:t xml:space="preserve">To monitor and support the social, emotional and physical wellbeing of the student.</w:t>
            </w:r>
          </w:p>
          <w:p w:rsidR="00000000" w:rsidDel="00000000" w:rsidP="00000000" w:rsidRDefault="00000000" w:rsidRPr="00000000" w14:paraId="00000016">
            <w:pPr>
              <w:pageBreakBefore w:val="0"/>
              <w:numPr>
                <w:ilvl w:val="0"/>
                <w:numId w:val="1"/>
              </w:numPr>
              <w:pBdr>
                <w:top w:space="0" w:sz="0" w:val="nil"/>
                <w:left w:space="0" w:sz="0" w:val="nil"/>
                <w:bottom w:space="0" w:sz="0" w:val="nil"/>
                <w:right w:space="0" w:sz="0" w:val="nil"/>
                <w:between w:space="0" w:sz="0" w:val="nil"/>
              </w:pBdr>
              <w:shd w:fill="auto" w:val="clear"/>
              <w:ind w:left="426" w:hanging="426"/>
              <w:rPr>
                <w:rFonts w:ascii="Arial" w:cs="Arial" w:eastAsia="Arial" w:hAnsi="Arial"/>
                <w:sz w:val="22"/>
                <w:szCs w:val="22"/>
              </w:rPr>
            </w:pPr>
            <w:r w:rsidDel="00000000" w:rsidR="00000000" w:rsidRPr="00000000">
              <w:rPr>
                <w:rFonts w:ascii="Arial" w:cs="Arial" w:eastAsia="Arial" w:hAnsi="Arial"/>
                <w:sz w:val="22"/>
                <w:szCs w:val="22"/>
                <w:rtl w:val="0"/>
              </w:rPr>
              <w:t xml:space="preserve">To provide examination invigilation/support to students in line with agreed access arrangements. </w:t>
            </w:r>
          </w:p>
          <w:p w:rsidR="00000000" w:rsidDel="00000000" w:rsidP="00000000" w:rsidRDefault="00000000" w:rsidRPr="00000000" w14:paraId="00000017">
            <w:pPr>
              <w:pageBreakBefore w:val="0"/>
              <w:numPr>
                <w:ilvl w:val="0"/>
                <w:numId w:val="1"/>
              </w:numPr>
              <w:pBdr>
                <w:top w:space="0" w:sz="0" w:val="nil"/>
                <w:left w:space="0" w:sz="0" w:val="nil"/>
                <w:bottom w:space="0" w:sz="0" w:val="nil"/>
                <w:right w:space="0" w:sz="0" w:val="nil"/>
                <w:between w:space="0" w:sz="0" w:val="nil"/>
              </w:pBdr>
              <w:shd w:fill="auto" w:val="clear"/>
              <w:ind w:left="426" w:hanging="426"/>
              <w:rPr>
                <w:rFonts w:ascii="Arial" w:cs="Arial" w:eastAsia="Arial" w:hAnsi="Arial"/>
                <w:sz w:val="22"/>
                <w:szCs w:val="22"/>
              </w:rPr>
            </w:pPr>
            <w:r w:rsidDel="00000000" w:rsidR="00000000" w:rsidRPr="00000000">
              <w:rPr>
                <w:rFonts w:ascii="Arial" w:cs="Arial" w:eastAsia="Arial" w:hAnsi="Arial"/>
                <w:sz w:val="22"/>
                <w:szCs w:val="22"/>
                <w:rtl w:val="0"/>
              </w:rPr>
              <w:t xml:space="preserve">To support students in preparation for adulthood, independent living and progression into higher education or employment with training.</w:t>
            </w:r>
          </w:p>
          <w:p w:rsidR="00000000" w:rsidDel="00000000" w:rsidP="00000000" w:rsidRDefault="00000000" w:rsidRPr="00000000" w14:paraId="00000018">
            <w:pPr>
              <w:pageBreakBefore w:val="0"/>
              <w:numPr>
                <w:ilvl w:val="0"/>
                <w:numId w:val="1"/>
              </w:numPr>
              <w:pBdr>
                <w:top w:space="0" w:sz="0" w:val="nil"/>
                <w:left w:space="0" w:sz="0" w:val="nil"/>
                <w:bottom w:space="0" w:sz="0" w:val="nil"/>
                <w:right w:space="0" w:sz="0" w:val="nil"/>
                <w:between w:space="0" w:sz="0" w:val="nil"/>
              </w:pBdr>
              <w:shd w:fill="auto" w:val="clear"/>
              <w:ind w:left="426" w:hanging="426"/>
              <w:rPr>
                <w:rFonts w:ascii="Arial" w:cs="Arial" w:eastAsia="Arial" w:hAnsi="Arial"/>
                <w:sz w:val="22"/>
                <w:szCs w:val="22"/>
              </w:rPr>
            </w:pPr>
            <w:r w:rsidDel="00000000" w:rsidR="00000000" w:rsidRPr="00000000">
              <w:rPr>
                <w:rFonts w:ascii="Arial" w:cs="Arial" w:eastAsia="Arial" w:hAnsi="Arial"/>
                <w:sz w:val="22"/>
                <w:szCs w:val="22"/>
                <w:rtl w:val="0"/>
              </w:rPr>
              <w:t xml:space="preserve">To provide support to students on college organised trips and work experience. </w:t>
            </w:r>
          </w:p>
          <w:p w:rsidR="00000000" w:rsidDel="00000000" w:rsidP="00000000" w:rsidRDefault="00000000" w:rsidRPr="00000000" w14:paraId="00000019">
            <w:pPr>
              <w:pageBreakBefore w:val="0"/>
              <w:numPr>
                <w:ilvl w:val="0"/>
                <w:numId w:val="1"/>
              </w:numPr>
              <w:pBdr>
                <w:top w:space="0" w:sz="0" w:val="nil"/>
                <w:left w:space="0" w:sz="0" w:val="nil"/>
                <w:bottom w:space="0" w:sz="0" w:val="nil"/>
                <w:right w:space="0" w:sz="0" w:val="nil"/>
                <w:between w:space="0" w:sz="0" w:val="nil"/>
              </w:pBdr>
              <w:shd w:fill="auto" w:val="clear"/>
              <w:ind w:left="426" w:hanging="426"/>
              <w:rPr>
                <w:rFonts w:ascii="Arial" w:cs="Arial" w:eastAsia="Arial" w:hAnsi="Arial"/>
                <w:sz w:val="22"/>
                <w:szCs w:val="22"/>
              </w:rPr>
            </w:pPr>
            <w:r w:rsidDel="00000000" w:rsidR="00000000" w:rsidRPr="00000000">
              <w:rPr>
                <w:rFonts w:ascii="Arial" w:cs="Arial" w:eastAsia="Arial" w:hAnsi="Arial"/>
                <w:sz w:val="22"/>
                <w:szCs w:val="22"/>
                <w:rtl w:val="0"/>
              </w:rPr>
              <w:t xml:space="preserve">To liaise with teaching, pastoral and other staff to ensure the best possible support is provided to individual students.</w:t>
            </w:r>
          </w:p>
          <w:p w:rsidR="00000000" w:rsidDel="00000000" w:rsidP="00000000" w:rsidRDefault="00000000" w:rsidRPr="00000000" w14:paraId="0000001A">
            <w:pPr>
              <w:pageBreakBefore w:val="0"/>
              <w:numPr>
                <w:ilvl w:val="0"/>
                <w:numId w:val="1"/>
              </w:numPr>
              <w:pBdr>
                <w:top w:space="0" w:sz="0" w:val="nil"/>
                <w:left w:space="0" w:sz="0" w:val="nil"/>
                <w:bottom w:space="0" w:sz="0" w:val="nil"/>
                <w:right w:space="0" w:sz="0" w:val="nil"/>
                <w:between w:space="0" w:sz="0" w:val="nil"/>
              </w:pBdr>
              <w:shd w:fill="auto" w:val="clear"/>
              <w:ind w:left="426" w:hanging="426"/>
              <w:rPr>
                <w:rFonts w:ascii="Arial" w:cs="Arial" w:eastAsia="Arial" w:hAnsi="Arial"/>
                <w:sz w:val="22"/>
                <w:szCs w:val="22"/>
              </w:rPr>
            </w:pPr>
            <w:r w:rsidDel="00000000" w:rsidR="00000000" w:rsidRPr="00000000">
              <w:rPr>
                <w:rFonts w:ascii="Arial" w:cs="Arial" w:eastAsia="Arial" w:hAnsi="Arial"/>
                <w:sz w:val="22"/>
                <w:szCs w:val="22"/>
                <w:rtl w:val="0"/>
              </w:rPr>
              <w:t xml:space="preserve">To assist in monitoring/reviewing the effectiveness of the support provided for individual students, providing clear feedback for the student.</w:t>
            </w:r>
          </w:p>
          <w:p w:rsidR="00000000" w:rsidDel="00000000" w:rsidP="00000000" w:rsidRDefault="00000000" w:rsidRPr="00000000" w14:paraId="0000001B">
            <w:pPr>
              <w:pageBreakBefore w:val="0"/>
              <w:numPr>
                <w:ilvl w:val="0"/>
                <w:numId w:val="1"/>
              </w:numPr>
              <w:pBdr>
                <w:top w:space="0" w:sz="0" w:val="nil"/>
                <w:left w:space="0" w:sz="0" w:val="nil"/>
                <w:bottom w:space="0" w:sz="0" w:val="nil"/>
                <w:right w:space="0" w:sz="0" w:val="nil"/>
                <w:between w:space="0" w:sz="0" w:val="nil"/>
              </w:pBdr>
              <w:shd w:fill="auto" w:val="clear"/>
              <w:ind w:left="426" w:hanging="426"/>
              <w:rPr>
                <w:rFonts w:ascii="Arial" w:cs="Arial" w:eastAsia="Arial" w:hAnsi="Arial"/>
                <w:sz w:val="22"/>
                <w:szCs w:val="22"/>
              </w:rPr>
            </w:pPr>
            <w:r w:rsidDel="00000000" w:rsidR="00000000" w:rsidRPr="00000000">
              <w:rPr>
                <w:rFonts w:ascii="Arial" w:cs="Arial" w:eastAsia="Arial" w:hAnsi="Arial"/>
                <w:sz w:val="22"/>
                <w:szCs w:val="22"/>
                <w:vertAlign w:val="baseline"/>
                <w:rtl w:val="0"/>
              </w:rPr>
              <w:t xml:space="preserve">To maintain accurate and relevant records and associated administration to match the current </w:t>
            </w:r>
            <w:r w:rsidDel="00000000" w:rsidR="00000000" w:rsidRPr="00000000">
              <w:rPr>
                <w:rFonts w:ascii="Arial" w:cs="Arial" w:eastAsia="Arial" w:hAnsi="Arial"/>
                <w:sz w:val="22"/>
                <w:szCs w:val="22"/>
                <w:rtl w:val="0"/>
              </w:rPr>
              <w:t xml:space="preserve">c</w:t>
            </w:r>
            <w:r w:rsidDel="00000000" w:rsidR="00000000" w:rsidRPr="00000000">
              <w:rPr>
                <w:rFonts w:ascii="Arial" w:cs="Arial" w:eastAsia="Arial" w:hAnsi="Arial"/>
                <w:sz w:val="22"/>
                <w:szCs w:val="22"/>
                <w:vertAlign w:val="baseline"/>
                <w:rtl w:val="0"/>
              </w:rPr>
              <w:t xml:space="preserve">ollege systems. This may include but is not limited to, records of support, the adaption of class materials and quality assurance documents.</w:t>
            </w:r>
          </w:p>
          <w:p w:rsidR="00000000" w:rsidDel="00000000" w:rsidP="00000000" w:rsidRDefault="00000000" w:rsidRPr="00000000" w14:paraId="0000001C">
            <w:pPr>
              <w:pageBreakBefore w:val="0"/>
              <w:numPr>
                <w:ilvl w:val="0"/>
                <w:numId w:val="1"/>
              </w:numPr>
              <w:pBdr>
                <w:top w:space="0" w:sz="0" w:val="nil"/>
                <w:left w:space="0" w:sz="0" w:val="nil"/>
                <w:bottom w:space="0" w:sz="0" w:val="nil"/>
                <w:right w:space="0" w:sz="0" w:val="nil"/>
                <w:between w:space="0" w:sz="0" w:val="nil"/>
              </w:pBdr>
              <w:shd w:fill="auto" w:val="clear"/>
              <w:ind w:left="426" w:hanging="426"/>
              <w:rPr>
                <w:rFonts w:ascii="Arial" w:cs="Arial" w:eastAsia="Arial" w:hAnsi="Arial"/>
                <w:sz w:val="22"/>
                <w:szCs w:val="22"/>
              </w:rPr>
            </w:pPr>
            <w:r w:rsidDel="00000000" w:rsidR="00000000" w:rsidRPr="00000000">
              <w:rPr>
                <w:rFonts w:ascii="Arial" w:cs="Arial" w:eastAsia="Arial" w:hAnsi="Arial"/>
                <w:sz w:val="22"/>
                <w:szCs w:val="22"/>
                <w:vertAlign w:val="baseline"/>
                <w:rtl w:val="0"/>
              </w:rPr>
              <w:t xml:space="preserve">To be confident in using computerised records.  Training would be available to develop competency in using the </w:t>
            </w:r>
            <w:r w:rsidDel="00000000" w:rsidR="00000000" w:rsidRPr="00000000">
              <w:rPr>
                <w:rFonts w:ascii="Arial" w:cs="Arial" w:eastAsia="Arial" w:hAnsi="Arial"/>
                <w:sz w:val="22"/>
                <w:szCs w:val="22"/>
                <w:rtl w:val="0"/>
              </w:rPr>
              <w:t xml:space="preserve">c</w:t>
            </w:r>
            <w:r w:rsidDel="00000000" w:rsidR="00000000" w:rsidRPr="00000000">
              <w:rPr>
                <w:rFonts w:ascii="Arial" w:cs="Arial" w:eastAsia="Arial" w:hAnsi="Arial"/>
                <w:sz w:val="22"/>
                <w:szCs w:val="22"/>
                <w:vertAlign w:val="baseline"/>
                <w:rtl w:val="0"/>
              </w:rPr>
              <w:t xml:space="preserve">ollege’s IT network.</w:t>
            </w:r>
            <w:r w:rsidDel="00000000" w:rsidR="00000000" w:rsidRPr="00000000">
              <w:rPr>
                <w:rtl w:val="0"/>
              </w:rPr>
            </w:r>
          </w:p>
          <w:p w:rsidR="00000000" w:rsidDel="00000000" w:rsidP="00000000" w:rsidRDefault="00000000" w:rsidRPr="00000000" w14:paraId="0000001D">
            <w:pPr>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ind w:left="426" w:hanging="426"/>
              <w:rPr>
                <w:rFonts w:ascii="Arial" w:cs="Arial" w:eastAsia="Arial" w:hAnsi="Arial"/>
                <w:sz w:val="22"/>
                <w:szCs w:val="22"/>
              </w:rPr>
            </w:pPr>
            <w:r w:rsidDel="00000000" w:rsidR="00000000" w:rsidRPr="00000000">
              <w:rPr>
                <w:rFonts w:ascii="Arial" w:cs="Arial" w:eastAsia="Arial" w:hAnsi="Arial"/>
                <w:sz w:val="22"/>
                <w:szCs w:val="22"/>
                <w:rtl w:val="0"/>
              </w:rPr>
              <w:t xml:space="preserve">To be responsible for safeguarding and promoting the welfare of children, young people and vulnerable adults</w:t>
            </w:r>
          </w:p>
          <w:p w:rsidR="00000000" w:rsidDel="00000000" w:rsidP="00000000" w:rsidRDefault="00000000" w:rsidRPr="00000000" w14:paraId="0000001E">
            <w:pPr>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ind w:left="426" w:hanging="426"/>
              <w:rPr>
                <w:rFonts w:ascii="Arial" w:cs="Arial" w:eastAsia="Arial" w:hAnsi="Arial"/>
                <w:sz w:val="22"/>
                <w:szCs w:val="22"/>
              </w:rPr>
            </w:pPr>
            <w:r w:rsidDel="00000000" w:rsidR="00000000" w:rsidRPr="00000000">
              <w:rPr>
                <w:rFonts w:ascii="Arial" w:cs="Arial" w:eastAsia="Arial" w:hAnsi="Arial"/>
                <w:sz w:val="22"/>
                <w:szCs w:val="22"/>
                <w:vertAlign w:val="baseline"/>
                <w:rtl w:val="0"/>
              </w:rPr>
              <w:t xml:space="preserve">To participate in department meetings, sharing good practice with other support workers and subject t</w:t>
            </w:r>
            <w:r w:rsidDel="00000000" w:rsidR="00000000" w:rsidRPr="00000000">
              <w:rPr>
                <w:rFonts w:ascii="Arial" w:cs="Arial" w:eastAsia="Arial" w:hAnsi="Arial"/>
                <w:sz w:val="22"/>
                <w:szCs w:val="22"/>
                <w:rtl w:val="0"/>
              </w:rPr>
              <w:t xml:space="preserve">eachers</w:t>
            </w:r>
            <w:r w:rsidDel="00000000" w:rsidR="00000000" w:rsidRPr="00000000">
              <w:rPr>
                <w:rFonts w:ascii="Arial" w:cs="Arial" w:eastAsia="Arial" w:hAnsi="Arial"/>
                <w:sz w:val="22"/>
                <w:szCs w:val="22"/>
                <w:vertAlign w:val="baseline"/>
                <w:rtl w:val="0"/>
              </w:rPr>
              <w:t xml:space="preserve">.</w:t>
            </w:r>
          </w:p>
          <w:p w:rsidR="00000000" w:rsidDel="00000000" w:rsidP="00000000" w:rsidRDefault="00000000" w:rsidRPr="00000000" w14:paraId="0000001F">
            <w:pPr>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ind w:left="426" w:hanging="426"/>
              <w:rPr>
                <w:rFonts w:ascii="Arial" w:cs="Arial" w:eastAsia="Arial" w:hAnsi="Arial"/>
                <w:sz w:val="22"/>
                <w:szCs w:val="22"/>
              </w:rPr>
            </w:pPr>
            <w:r w:rsidDel="00000000" w:rsidR="00000000" w:rsidRPr="00000000">
              <w:rPr>
                <w:rFonts w:ascii="Arial" w:cs="Arial" w:eastAsia="Arial" w:hAnsi="Arial"/>
                <w:sz w:val="22"/>
                <w:szCs w:val="22"/>
                <w:vertAlign w:val="baseline"/>
                <w:rtl w:val="0"/>
              </w:rPr>
              <w:t xml:space="preserve">To participate and contribute to the </w:t>
            </w:r>
            <w:r w:rsidDel="00000000" w:rsidR="00000000" w:rsidRPr="00000000">
              <w:rPr>
                <w:rFonts w:ascii="Arial" w:cs="Arial" w:eastAsia="Arial" w:hAnsi="Arial"/>
                <w:sz w:val="22"/>
                <w:szCs w:val="22"/>
                <w:rtl w:val="0"/>
              </w:rPr>
              <w:t xml:space="preserve">c</w:t>
            </w:r>
            <w:r w:rsidDel="00000000" w:rsidR="00000000" w:rsidRPr="00000000">
              <w:rPr>
                <w:rFonts w:ascii="Arial" w:cs="Arial" w:eastAsia="Arial" w:hAnsi="Arial"/>
                <w:sz w:val="22"/>
                <w:szCs w:val="22"/>
                <w:vertAlign w:val="baseline"/>
                <w:rtl w:val="0"/>
              </w:rPr>
              <w:t xml:space="preserve">ollege’s staff development programme where appropriate.</w:t>
            </w:r>
          </w:p>
          <w:p w:rsidR="00000000" w:rsidDel="00000000" w:rsidP="00000000" w:rsidRDefault="00000000" w:rsidRPr="00000000" w14:paraId="00000020">
            <w:pPr>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ind w:left="426" w:hanging="426"/>
              <w:rPr>
                <w:rFonts w:ascii="Arial" w:cs="Arial" w:eastAsia="Arial" w:hAnsi="Arial"/>
                <w:sz w:val="22"/>
                <w:szCs w:val="22"/>
              </w:rPr>
            </w:pPr>
            <w:r w:rsidDel="00000000" w:rsidR="00000000" w:rsidRPr="00000000">
              <w:rPr>
                <w:rFonts w:ascii="Arial" w:cs="Arial" w:eastAsia="Arial" w:hAnsi="Arial"/>
                <w:sz w:val="22"/>
                <w:szCs w:val="22"/>
                <w:vertAlign w:val="baseline"/>
                <w:rtl w:val="0"/>
              </w:rPr>
              <w:t xml:space="preserve">Any other duties as appropriate to the post, including general support for other students and exam support work as negotiated with the line manager.</w:t>
            </w:r>
          </w:p>
          <w:p w:rsidR="00000000" w:rsidDel="00000000" w:rsidP="00000000" w:rsidRDefault="00000000" w:rsidRPr="00000000" w14:paraId="00000021">
            <w:pPr>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ind w:left="426" w:hanging="426"/>
              <w:rPr>
                <w:rFonts w:ascii="Arial" w:cs="Arial" w:eastAsia="Arial" w:hAnsi="Arial"/>
                <w:sz w:val="22"/>
                <w:szCs w:val="22"/>
              </w:rPr>
            </w:pPr>
            <w:r w:rsidDel="00000000" w:rsidR="00000000" w:rsidRPr="00000000">
              <w:rPr>
                <w:rFonts w:ascii="Arial" w:cs="Arial" w:eastAsia="Arial" w:hAnsi="Arial"/>
                <w:sz w:val="22"/>
                <w:szCs w:val="22"/>
                <w:vertAlign w:val="baseline"/>
                <w:rtl w:val="0"/>
              </w:rPr>
              <w:t xml:space="preserve">To work at all times in accordance with and to further the policies and procedures of the </w:t>
            </w:r>
            <w:r w:rsidDel="00000000" w:rsidR="00000000" w:rsidRPr="00000000">
              <w:rPr>
                <w:rFonts w:ascii="Arial" w:cs="Arial" w:eastAsia="Arial" w:hAnsi="Arial"/>
                <w:sz w:val="22"/>
                <w:szCs w:val="22"/>
                <w:rtl w:val="0"/>
              </w:rPr>
              <w:t xml:space="preserve">c</w:t>
            </w:r>
            <w:r w:rsidDel="00000000" w:rsidR="00000000" w:rsidRPr="00000000">
              <w:rPr>
                <w:rFonts w:ascii="Arial" w:cs="Arial" w:eastAsia="Arial" w:hAnsi="Arial"/>
                <w:sz w:val="22"/>
                <w:szCs w:val="22"/>
                <w:vertAlign w:val="baseline"/>
                <w:rtl w:val="0"/>
              </w:rPr>
              <w:t xml:space="preserve">ollege.</w:t>
            </w:r>
          </w:p>
          <w:p w:rsidR="00000000" w:rsidDel="00000000" w:rsidP="00000000" w:rsidRDefault="00000000" w:rsidRPr="00000000" w14:paraId="00000022">
            <w:pPr>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ind w:left="426" w:hanging="426"/>
              <w:rPr>
                <w:rFonts w:ascii="Arial" w:cs="Arial" w:eastAsia="Arial" w:hAnsi="Arial"/>
                <w:sz w:val="22"/>
                <w:szCs w:val="22"/>
              </w:rPr>
            </w:pPr>
            <w:r w:rsidDel="00000000" w:rsidR="00000000" w:rsidRPr="00000000">
              <w:rPr>
                <w:rFonts w:ascii="Arial" w:cs="Arial" w:eastAsia="Arial" w:hAnsi="Arial"/>
                <w:sz w:val="22"/>
                <w:szCs w:val="22"/>
                <w:vertAlign w:val="baseline"/>
                <w:rtl w:val="0"/>
              </w:rPr>
              <w:t xml:space="preserve">To promote </w:t>
            </w:r>
            <w:r w:rsidDel="00000000" w:rsidR="00000000" w:rsidRPr="00000000">
              <w:rPr>
                <w:rFonts w:ascii="Arial" w:cs="Arial" w:eastAsia="Arial" w:hAnsi="Arial"/>
                <w:sz w:val="22"/>
                <w:szCs w:val="22"/>
                <w:rtl w:val="0"/>
              </w:rPr>
              <w:t xml:space="preserve">e</w:t>
            </w:r>
            <w:r w:rsidDel="00000000" w:rsidR="00000000" w:rsidRPr="00000000">
              <w:rPr>
                <w:rFonts w:ascii="Arial" w:cs="Arial" w:eastAsia="Arial" w:hAnsi="Arial"/>
                <w:sz w:val="22"/>
                <w:szCs w:val="22"/>
                <w:vertAlign w:val="baseline"/>
                <w:rtl w:val="0"/>
              </w:rPr>
              <w:t xml:space="preserve">quality and </w:t>
            </w:r>
            <w:r w:rsidDel="00000000" w:rsidR="00000000" w:rsidRPr="00000000">
              <w:rPr>
                <w:rFonts w:ascii="Arial" w:cs="Arial" w:eastAsia="Arial" w:hAnsi="Arial"/>
                <w:sz w:val="22"/>
                <w:szCs w:val="22"/>
                <w:rtl w:val="0"/>
              </w:rPr>
              <w:t xml:space="preserve">d</w:t>
            </w:r>
            <w:r w:rsidDel="00000000" w:rsidR="00000000" w:rsidRPr="00000000">
              <w:rPr>
                <w:rFonts w:ascii="Arial" w:cs="Arial" w:eastAsia="Arial" w:hAnsi="Arial"/>
                <w:sz w:val="22"/>
                <w:szCs w:val="22"/>
                <w:vertAlign w:val="baseline"/>
                <w:rtl w:val="0"/>
              </w:rPr>
              <w:t xml:space="preserve">iversity, college policies and the core values of the </w:t>
            </w:r>
            <w:r w:rsidDel="00000000" w:rsidR="00000000" w:rsidRPr="00000000">
              <w:rPr>
                <w:rFonts w:ascii="Arial" w:cs="Arial" w:eastAsia="Arial" w:hAnsi="Arial"/>
                <w:sz w:val="22"/>
                <w:szCs w:val="22"/>
                <w:rtl w:val="0"/>
              </w:rPr>
              <w:t xml:space="preserve">c</w:t>
            </w:r>
            <w:r w:rsidDel="00000000" w:rsidR="00000000" w:rsidRPr="00000000">
              <w:rPr>
                <w:rFonts w:ascii="Arial" w:cs="Arial" w:eastAsia="Arial" w:hAnsi="Arial"/>
                <w:sz w:val="22"/>
                <w:szCs w:val="22"/>
                <w:vertAlign w:val="baseline"/>
                <w:rtl w:val="0"/>
              </w:rPr>
              <w:t xml:space="preserve">ollege.</w:t>
            </w:r>
            <w:r w:rsidDel="00000000" w:rsidR="00000000" w:rsidRPr="00000000">
              <w:rPr>
                <w:rtl w:val="0"/>
              </w:rPr>
            </w:r>
          </w:p>
          <w:p w:rsidR="00000000" w:rsidDel="00000000" w:rsidP="00000000" w:rsidRDefault="00000000" w:rsidRPr="00000000" w14:paraId="00000023">
            <w:pPr>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ind w:left="426" w:hanging="426"/>
              <w:rPr>
                <w:rFonts w:ascii="Arial" w:cs="Arial" w:eastAsia="Arial" w:hAnsi="Arial"/>
                <w:sz w:val="22"/>
                <w:szCs w:val="22"/>
              </w:rPr>
            </w:pPr>
            <w:r w:rsidDel="00000000" w:rsidR="00000000" w:rsidRPr="00000000">
              <w:rPr>
                <w:rFonts w:ascii="Arial" w:cs="Arial" w:eastAsia="Arial" w:hAnsi="Arial"/>
                <w:sz w:val="22"/>
                <w:szCs w:val="22"/>
                <w:rtl w:val="0"/>
              </w:rPr>
              <w:t xml:space="preserve">Be responsible for safeguarding and promoting the welfare of children, young people and vulnerable adults.</w:t>
            </w:r>
          </w:p>
          <w:p w:rsidR="00000000" w:rsidDel="00000000" w:rsidP="00000000" w:rsidRDefault="00000000" w:rsidRPr="00000000" w14:paraId="00000024">
            <w:pPr>
              <w:pageBreakBefore w:val="0"/>
              <w:widowControl w:val="0"/>
              <w:pBdr>
                <w:top w:space="0" w:sz="0" w:val="nil"/>
                <w:left w:space="0" w:sz="0" w:val="nil"/>
                <w:bottom w:space="0" w:sz="0" w:val="nil"/>
                <w:right w:space="0" w:sz="0" w:val="nil"/>
                <w:between w:space="0" w:sz="0" w:val="nil"/>
              </w:pBdr>
              <w:shd w:fill="auto" w:val="clear"/>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rPr>
                <w:rFonts w:ascii="Arial" w:cs="Arial" w:eastAsia="Arial" w:hAnsi="Arial"/>
                <w:sz w:val="22"/>
                <w:szCs w:val="22"/>
              </w:rPr>
            </w:pPr>
            <w:r w:rsidDel="00000000" w:rsidR="00000000" w:rsidRPr="00000000">
              <w:rPr>
                <w:rFonts w:ascii="Arial" w:cs="Arial" w:eastAsia="Arial" w:hAnsi="Arial"/>
                <w:sz w:val="22"/>
                <w:szCs w:val="22"/>
                <w:rtl w:val="0"/>
              </w:rPr>
              <w:t xml:space="preserve">* These duties only to be included after appropriate risk assessment and training have been undertaken.</w:t>
            </w:r>
          </w:p>
          <w:p w:rsidR="00000000" w:rsidDel="00000000" w:rsidP="00000000" w:rsidRDefault="00000000" w:rsidRPr="00000000" w14:paraId="00000025">
            <w:pPr>
              <w:pageBreakBefore w:val="0"/>
              <w:pBdr>
                <w:top w:space="0" w:sz="0" w:val="nil"/>
                <w:left w:space="0" w:sz="0" w:val="nil"/>
                <w:bottom w:space="0" w:sz="0" w:val="nil"/>
                <w:right w:space="0" w:sz="0" w:val="nil"/>
                <w:between w:space="0" w:sz="0" w:val="nil"/>
              </w:pBdr>
              <w:shd w:fill="auto" w:val="clear"/>
              <w:ind w:left="-426" w:right="-96" w:firstLine="0"/>
              <w:jc w:val="center"/>
              <w:rPr>
                <w:rFonts w:ascii="Arial" w:cs="Arial" w:eastAsia="Arial" w:hAnsi="Arial"/>
                <w:sz w:val="22"/>
                <w:szCs w:val="22"/>
              </w:rPr>
            </w:pPr>
            <w:r w:rsidDel="00000000" w:rsidR="00000000" w:rsidRPr="00000000">
              <w:rPr>
                <w:rFonts w:ascii="Arial" w:cs="Arial" w:eastAsia="Arial" w:hAnsi="Arial"/>
                <w:b w:val="1"/>
                <w:sz w:val="22"/>
                <w:szCs w:val="22"/>
                <w:rtl w:val="0"/>
              </w:rPr>
              <w:t xml:space="preserve">      Terms and conditions</w:t>
            </w:r>
            <w:r w:rsidDel="00000000" w:rsidR="00000000" w:rsidRPr="00000000">
              <w:rPr>
                <w:rtl w:val="0"/>
              </w:rPr>
            </w:r>
          </w:p>
          <w:p w:rsidR="00000000" w:rsidDel="00000000" w:rsidP="00000000" w:rsidRDefault="00000000" w:rsidRPr="00000000" w14:paraId="00000026">
            <w:pPr>
              <w:pageBreakBefore w:val="0"/>
              <w:pBdr>
                <w:top w:space="0" w:sz="0" w:val="nil"/>
                <w:left w:space="0" w:sz="0" w:val="nil"/>
                <w:bottom w:space="0" w:sz="0" w:val="nil"/>
                <w:right w:space="0" w:sz="0" w:val="nil"/>
                <w:between w:space="0" w:sz="0" w:val="nil"/>
              </w:pBdr>
              <w:shd w:fill="auto" w:val="clear"/>
              <w:rPr>
                <w:rFonts w:ascii="Arial" w:cs="Arial" w:eastAsia="Arial" w:hAnsi="Arial"/>
                <w:sz w:val="22"/>
                <w:szCs w:val="22"/>
              </w:rPr>
            </w:pPr>
            <w:r w:rsidDel="00000000" w:rsidR="00000000" w:rsidRPr="00000000">
              <w:rPr>
                <w:rtl w:val="0"/>
              </w:rPr>
            </w:r>
          </w:p>
          <w:tbl>
            <w:tblPr>
              <w:tblStyle w:val="Table2"/>
              <w:tblW w:w="9630.0" w:type="dxa"/>
              <w:jc w:val="center"/>
              <w:tblInd w:w="-105.0" w:type="dxa"/>
              <w:tblLayout w:type="fixed"/>
              <w:tblLook w:val="0000"/>
            </w:tblPr>
            <w:tblGrid>
              <w:gridCol w:w="1650"/>
              <w:gridCol w:w="7980"/>
              <w:tblGridChange w:id="0">
                <w:tblGrid>
                  <w:gridCol w:w="1650"/>
                  <w:gridCol w:w="7980"/>
                </w:tblGrid>
              </w:tblGridChange>
            </w:tblGrid>
            <w:tr>
              <w:trPr>
                <w:cantSplit w:val="0"/>
                <w:tblHeader w:val="0"/>
              </w:trPr>
              <w:tc>
                <w:tcPr>
                  <w:tcBorders>
                    <w:top w:color="000000" w:space="0" w:sz="6" w:val="single"/>
                    <w:left w:color="000000" w:space="0" w:sz="6" w:val="single"/>
                    <w:bottom w:color="000000" w:space="0" w:sz="6" w:val="single"/>
                    <w:right w:color="000000" w:space="0" w:sz="6" w:val="single"/>
                  </w:tcBorders>
                  <w:shd w:fill="cccccc" w:val="clear"/>
                  <w:tcMar>
                    <w:top w:w="105.0" w:type="dxa"/>
                    <w:left w:w="105.0" w:type="dxa"/>
                    <w:bottom w:w="105.0" w:type="dxa"/>
                    <w:right w:w="105.0" w:type="dxa"/>
                  </w:tcMar>
                  <w:vAlign w:val="top"/>
                </w:tcPr>
                <w:p w:rsidR="00000000" w:rsidDel="00000000" w:rsidP="00000000" w:rsidRDefault="00000000" w:rsidRPr="00000000" w14:paraId="00000027">
                  <w:pPr>
                    <w:pageBreakBefore w:val="0"/>
                    <w:pBdr>
                      <w:top w:space="0" w:sz="0" w:val="nil"/>
                      <w:left w:space="0" w:sz="0" w:val="nil"/>
                      <w:bottom w:space="0" w:sz="0" w:val="nil"/>
                      <w:right w:space="0" w:sz="0" w:val="nil"/>
                      <w:between w:space="0" w:sz="0" w:val="nil"/>
                    </w:pBdr>
                    <w:shd w:fill="auto" w:val="clear"/>
                    <w:rPr>
                      <w:rFonts w:ascii="Arial" w:cs="Arial" w:eastAsia="Arial" w:hAnsi="Arial"/>
                      <w:sz w:val="22"/>
                      <w:szCs w:val="22"/>
                    </w:rPr>
                  </w:pPr>
                  <w:r w:rsidDel="00000000" w:rsidR="00000000" w:rsidRPr="00000000">
                    <w:rPr>
                      <w:rFonts w:ascii="Arial" w:cs="Arial" w:eastAsia="Arial" w:hAnsi="Arial"/>
                      <w:b w:val="1"/>
                      <w:sz w:val="22"/>
                      <w:szCs w:val="22"/>
                      <w:rtl w:val="0"/>
                    </w:rPr>
                    <w:t xml:space="preserve">Salary </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105.0" w:type="dxa"/>
                    <w:left w:w="105.0" w:type="dxa"/>
                    <w:bottom w:w="105.0" w:type="dxa"/>
                    <w:right w:w="105.0" w:type="dxa"/>
                  </w:tcMar>
                  <w:vAlign w:val="top"/>
                </w:tcPr>
                <w:p w:rsidR="00000000" w:rsidDel="00000000" w:rsidP="00000000" w:rsidRDefault="00000000" w:rsidRPr="00000000" w14:paraId="00000028">
                  <w:pPr>
                    <w:pageBreakBefore w:val="0"/>
                    <w:rPr>
                      <w:rFonts w:ascii="Arial" w:cs="Arial" w:eastAsia="Arial" w:hAnsi="Arial"/>
                      <w:sz w:val="22"/>
                      <w:szCs w:val="22"/>
                    </w:rPr>
                  </w:pPr>
                  <w:r w:rsidDel="00000000" w:rsidR="00000000" w:rsidRPr="00000000">
                    <w:rPr>
                      <w:rFonts w:ascii="Arial" w:cs="Arial" w:eastAsia="Arial" w:hAnsi="Arial"/>
                      <w:sz w:val="22"/>
                      <w:szCs w:val="22"/>
                      <w:rtl w:val="0"/>
                    </w:rPr>
                    <w:t xml:space="preserve">Point 5 of the Sixth Form Colleges Support Staff pay spine, currently £17,694 per annum for a term time only post.</w:t>
                  </w:r>
                </w:p>
              </w:tc>
            </w:tr>
            <w:tr>
              <w:trPr>
                <w:cantSplit w:val="0"/>
                <w:trHeight w:val="1050" w:hRule="atLeast"/>
                <w:tblHeader w:val="0"/>
              </w:trPr>
              <w:tc>
                <w:tcPr>
                  <w:tcBorders>
                    <w:top w:color="000000" w:space="0" w:sz="6" w:val="single"/>
                    <w:left w:color="000000" w:space="0" w:sz="6" w:val="single"/>
                    <w:bottom w:color="000000" w:space="0" w:sz="6" w:val="single"/>
                    <w:right w:color="000000" w:space="0" w:sz="6" w:val="single"/>
                  </w:tcBorders>
                  <w:shd w:fill="cccccc" w:val="clear"/>
                  <w:tcMar>
                    <w:top w:w="105.0" w:type="dxa"/>
                    <w:left w:w="105.0" w:type="dxa"/>
                    <w:bottom w:w="105.0" w:type="dxa"/>
                    <w:right w:w="105.0" w:type="dxa"/>
                  </w:tcMar>
                  <w:vAlign w:val="top"/>
                </w:tcPr>
                <w:p w:rsidR="00000000" w:rsidDel="00000000" w:rsidP="00000000" w:rsidRDefault="00000000" w:rsidRPr="00000000" w14:paraId="00000029">
                  <w:pPr>
                    <w:pageBreakBefore w:val="0"/>
                    <w:pBdr>
                      <w:top w:space="0" w:sz="0" w:val="nil"/>
                      <w:left w:space="0" w:sz="0" w:val="nil"/>
                      <w:bottom w:space="0" w:sz="0" w:val="nil"/>
                      <w:right w:space="0" w:sz="0" w:val="nil"/>
                      <w:between w:space="0" w:sz="0" w:val="nil"/>
                    </w:pBdr>
                    <w:shd w:fill="auto" w:val="clear"/>
                    <w:rPr>
                      <w:rFonts w:ascii="Arial" w:cs="Arial" w:eastAsia="Arial" w:hAnsi="Arial"/>
                      <w:sz w:val="22"/>
                      <w:szCs w:val="22"/>
                    </w:rPr>
                  </w:pPr>
                  <w:r w:rsidDel="00000000" w:rsidR="00000000" w:rsidRPr="00000000">
                    <w:rPr>
                      <w:rFonts w:ascii="Arial" w:cs="Arial" w:eastAsia="Arial" w:hAnsi="Arial"/>
                      <w:b w:val="1"/>
                      <w:sz w:val="22"/>
                      <w:szCs w:val="22"/>
                      <w:rtl w:val="0"/>
                    </w:rPr>
                    <w:t xml:space="preserve">Working hours </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105.0" w:type="dxa"/>
                    <w:left w:w="105.0" w:type="dxa"/>
                    <w:bottom w:w="105.0" w:type="dxa"/>
                    <w:right w:w="105.0" w:type="dxa"/>
                  </w:tcMar>
                  <w:vAlign w:val="top"/>
                </w:tcPr>
                <w:p w:rsidR="00000000" w:rsidDel="00000000" w:rsidP="00000000" w:rsidRDefault="00000000" w:rsidRPr="00000000" w14:paraId="0000002A">
                  <w:pPr>
                    <w:pageBreakBefore w:val="0"/>
                    <w:pBdr>
                      <w:top w:space="0" w:sz="0" w:val="nil"/>
                      <w:left w:space="0" w:sz="0" w:val="nil"/>
                      <w:bottom w:space="0" w:sz="0" w:val="nil"/>
                      <w:right w:space="0" w:sz="0" w:val="nil"/>
                      <w:between w:space="0" w:sz="0" w:val="nil"/>
                    </w:pBdr>
                    <w:shd w:fill="auto" w:val="clear"/>
                    <w:rPr>
                      <w:rFonts w:ascii="Arial" w:cs="Arial" w:eastAsia="Arial" w:hAnsi="Arial"/>
                      <w:sz w:val="22"/>
                      <w:szCs w:val="22"/>
                    </w:rPr>
                  </w:pPr>
                  <w:r w:rsidDel="00000000" w:rsidR="00000000" w:rsidRPr="00000000">
                    <w:rPr>
                      <w:rFonts w:ascii="Arial" w:cs="Arial" w:eastAsia="Arial" w:hAnsi="Arial"/>
                      <w:sz w:val="22"/>
                      <w:szCs w:val="22"/>
                      <w:rtl w:val="0"/>
                    </w:rPr>
                    <w:t xml:space="preserve">This is a staff term time only post with a fulltime and part time role available. (normally between 8.30 am and 4.30 pm). You are expected to attend a weekly departmental meeting which may take place outside of the core day. Some flexibility in the hours worked will be expected, this could include some work in evenings and at weekends.</w:t>
                  </w:r>
                </w:p>
              </w:tc>
            </w:tr>
            <w:tr>
              <w:trPr>
                <w:cantSplit w:val="0"/>
                <w:tblHeader w:val="0"/>
              </w:trPr>
              <w:tc>
                <w:tcPr>
                  <w:tcBorders>
                    <w:top w:color="000000" w:space="0" w:sz="6" w:val="single"/>
                    <w:left w:color="000000" w:space="0" w:sz="6" w:val="single"/>
                    <w:bottom w:color="000000" w:space="0" w:sz="6" w:val="single"/>
                    <w:right w:color="000000" w:space="0" w:sz="6" w:val="single"/>
                  </w:tcBorders>
                  <w:shd w:fill="cccccc" w:val="clear"/>
                  <w:tcMar>
                    <w:top w:w="105.0" w:type="dxa"/>
                    <w:left w:w="105.0" w:type="dxa"/>
                    <w:bottom w:w="105.0" w:type="dxa"/>
                    <w:right w:w="105.0" w:type="dxa"/>
                  </w:tcMar>
                  <w:vAlign w:val="top"/>
                </w:tcPr>
                <w:p w:rsidR="00000000" w:rsidDel="00000000" w:rsidP="00000000" w:rsidRDefault="00000000" w:rsidRPr="00000000" w14:paraId="0000002B">
                  <w:pPr>
                    <w:pageBreakBefore w:val="0"/>
                    <w:pBdr>
                      <w:top w:space="0" w:sz="0" w:val="nil"/>
                      <w:left w:space="0" w:sz="0" w:val="nil"/>
                      <w:bottom w:space="0" w:sz="0" w:val="nil"/>
                      <w:right w:space="0" w:sz="0" w:val="nil"/>
                      <w:between w:space="0" w:sz="0" w:val="nil"/>
                    </w:pBdr>
                    <w:shd w:fill="auto" w:val="clear"/>
                    <w:rPr>
                      <w:rFonts w:ascii="Arial" w:cs="Arial" w:eastAsia="Arial" w:hAnsi="Arial"/>
                      <w:sz w:val="22"/>
                      <w:szCs w:val="22"/>
                    </w:rPr>
                  </w:pPr>
                  <w:r w:rsidDel="00000000" w:rsidR="00000000" w:rsidRPr="00000000">
                    <w:rPr>
                      <w:rFonts w:ascii="Arial" w:cs="Arial" w:eastAsia="Arial" w:hAnsi="Arial"/>
                      <w:b w:val="1"/>
                      <w:sz w:val="22"/>
                      <w:szCs w:val="22"/>
                      <w:rtl w:val="0"/>
                    </w:rPr>
                    <w:t xml:space="preserve">Pension Scheme</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105.0" w:type="dxa"/>
                    <w:left w:w="105.0" w:type="dxa"/>
                    <w:bottom w:w="105.0" w:type="dxa"/>
                    <w:right w:w="105.0" w:type="dxa"/>
                  </w:tcMar>
                  <w:vAlign w:val="top"/>
                </w:tcPr>
                <w:p w:rsidR="00000000" w:rsidDel="00000000" w:rsidP="00000000" w:rsidRDefault="00000000" w:rsidRPr="00000000" w14:paraId="0000002C">
                  <w:pPr>
                    <w:pageBreakBefore w:val="0"/>
                    <w:pBdr>
                      <w:top w:space="0" w:sz="0" w:val="nil"/>
                      <w:left w:space="0" w:sz="0" w:val="nil"/>
                      <w:bottom w:space="0" w:sz="0" w:val="nil"/>
                      <w:right w:space="0" w:sz="0" w:val="nil"/>
                      <w:between w:space="0" w:sz="0" w:val="nil"/>
                    </w:pBdr>
                    <w:shd w:fill="auto" w:val="clear"/>
                    <w:rPr>
                      <w:rFonts w:ascii="Arial" w:cs="Arial" w:eastAsia="Arial" w:hAnsi="Arial"/>
                      <w:sz w:val="22"/>
                      <w:szCs w:val="22"/>
                    </w:rPr>
                  </w:pPr>
                  <w:r w:rsidDel="00000000" w:rsidR="00000000" w:rsidRPr="00000000">
                    <w:rPr>
                      <w:rFonts w:ascii="Arial" w:cs="Arial" w:eastAsia="Arial" w:hAnsi="Arial"/>
                      <w:sz w:val="22"/>
                      <w:szCs w:val="22"/>
                      <w:rtl w:val="0"/>
                    </w:rPr>
                    <w:t xml:space="preserve">You will be auto-enrolled into the Local Government Pension Scheme.</w:t>
                  </w:r>
                </w:p>
              </w:tc>
            </w:tr>
            <w:tr>
              <w:trPr>
                <w:cantSplit w:val="0"/>
                <w:tblHeader w:val="0"/>
              </w:trPr>
              <w:tc>
                <w:tcPr>
                  <w:tcBorders>
                    <w:top w:color="000000" w:space="0" w:sz="6" w:val="single"/>
                    <w:left w:color="000000" w:space="0" w:sz="6" w:val="single"/>
                    <w:bottom w:color="000000" w:space="0" w:sz="6" w:val="single"/>
                    <w:right w:color="000000" w:space="0" w:sz="6" w:val="single"/>
                  </w:tcBorders>
                  <w:shd w:fill="cccccc" w:val="clear"/>
                  <w:tcMar>
                    <w:top w:w="105.0" w:type="dxa"/>
                    <w:left w:w="105.0" w:type="dxa"/>
                    <w:bottom w:w="105.0" w:type="dxa"/>
                    <w:right w:w="105.0" w:type="dxa"/>
                  </w:tcMar>
                  <w:vAlign w:val="top"/>
                </w:tcPr>
                <w:p w:rsidR="00000000" w:rsidDel="00000000" w:rsidP="00000000" w:rsidRDefault="00000000" w:rsidRPr="00000000" w14:paraId="0000002D">
                  <w:pPr>
                    <w:pageBreakBefore w:val="0"/>
                    <w:pBdr>
                      <w:top w:space="0" w:sz="0" w:val="nil"/>
                      <w:left w:space="0" w:sz="0" w:val="nil"/>
                      <w:bottom w:space="0" w:sz="0" w:val="nil"/>
                      <w:right w:space="0" w:sz="0" w:val="nil"/>
                      <w:between w:space="0" w:sz="0" w:val="nil"/>
                    </w:pBdr>
                    <w:shd w:fill="auto" w:val="clear"/>
                    <w:rPr>
                      <w:rFonts w:ascii="Arial" w:cs="Arial" w:eastAsia="Arial" w:hAnsi="Arial"/>
                      <w:sz w:val="22"/>
                      <w:szCs w:val="22"/>
                    </w:rPr>
                  </w:pPr>
                  <w:r w:rsidDel="00000000" w:rsidR="00000000" w:rsidRPr="00000000">
                    <w:rPr>
                      <w:rFonts w:ascii="Arial" w:cs="Arial" w:eastAsia="Arial" w:hAnsi="Arial"/>
                      <w:b w:val="1"/>
                      <w:sz w:val="22"/>
                      <w:szCs w:val="22"/>
                      <w:rtl w:val="0"/>
                    </w:rPr>
                    <w:t xml:space="preserve">Safeguarding </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105.0" w:type="dxa"/>
                    <w:left w:w="105.0" w:type="dxa"/>
                    <w:bottom w:w="105.0" w:type="dxa"/>
                    <w:right w:w="105.0" w:type="dxa"/>
                  </w:tcMar>
                  <w:vAlign w:val="top"/>
                </w:tcPr>
                <w:p w:rsidR="00000000" w:rsidDel="00000000" w:rsidP="00000000" w:rsidRDefault="00000000" w:rsidRPr="00000000" w14:paraId="0000002E">
                  <w:pPr>
                    <w:pageBreakBefore w:val="0"/>
                    <w:pBdr>
                      <w:top w:space="0" w:sz="0" w:val="nil"/>
                      <w:left w:space="0" w:sz="0" w:val="nil"/>
                      <w:bottom w:space="0" w:sz="0" w:val="nil"/>
                      <w:right w:space="0" w:sz="0" w:val="nil"/>
                      <w:between w:space="0" w:sz="0" w:val="nil"/>
                    </w:pBdr>
                    <w:shd w:fill="auto" w:val="clear"/>
                    <w:rPr>
                      <w:rFonts w:ascii="Arial" w:cs="Arial" w:eastAsia="Arial" w:hAnsi="Arial"/>
                      <w:sz w:val="22"/>
                      <w:szCs w:val="22"/>
                    </w:rPr>
                  </w:pPr>
                  <w:r w:rsidDel="00000000" w:rsidR="00000000" w:rsidRPr="00000000">
                    <w:rPr>
                      <w:rFonts w:ascii="Arial" w:cs="Arial" w:eastAsia="Arial" w:hAnsi="Arial"/>
                      <w:sz w:val="22"/>
                      <w:szCs w:val="22"/>
                      <w:rtl w:val="0"/>
                    </w:rPr>
                    <w:t xml:space="preserve">The Blackpool Sixth Form College is fully committed to safeguarding and promoting the welfare of all students, staff and visitors. All posts, including volunteers, are subject to enhanced DBS (Disclosure and Barring Service) clearance. All shortlisted applicants will be asked to complete a self-declaration of any criminal record or information that will make them unsuitable to work with children. Any offer of employment may be withdrawn should any information come to light that has not been included in the self-declaration. Please note that we reserve the right to review your online presence in line with the keeping children safe in education guidance. </w:t>
                  </w:r>
                </w:p>
              </w:tc>
            </w:tr>
            <w:tr>
              <w:trPr>
                <w:cantSplit w:val="0"/>
                <w:tblHeader w:val="0"/>
              </w:trPr>
              <w:tc>
                <w:tcPr>
                  <w:tcBorders>
                    <w:top w:color="000000" w:space="0" w:sz="6" w:val="single"/>
                    <w:left w:color="000000" w:space="0" w:sz="6" w:val="single"/>
                    <w:bottom w:color="000000" w:space="0" w:sz="6" w:val="single"/>
                    <w:right w:color="000000" w:space="0" w:sz="6" w:val="single"/>
                  </w:tcBorders>
                  <w:shd w:fill="cccccc" w:val="clear"/>
                  <w:tcMar>
                    <w:top w:w="105.0" w:type="dxa"/>
                    <w:left w:w="105.0" w:type="dxa"/>
                    <w:bottom w:w="105.0" w:type="dxa"/>
                    <w:right w:w="105.0" w:type="dxa"/>
                  </w:tcMar>
                  <w:vAlign w:val="top"/>
                </w:tcPr>
                <w:p w:rsidR="00000000" w:rsidDel="00000000" w:rsidP="00000000" w:rsidRDefault="00000000" w:rsidRPr="00000000" w14:paraId="0000002F">
                  <w:pPr>
                    <w:pageBreakBefore w:val="0"/>
                    <w:pBdr>
                      <w:top w:space="0" w:sz="0" w:val="nil"/>
                      <w:left w:space="0" w:sz="0" w:val="nil"/>
                      <w:bottom w:space="0" w:sz="0" w:val="nil"/>
                      <w:right w:space="0" w:sz="0" w:val="nil"/>
                      <w:between w:space="0" w:sz="0" w:val="nil"/>
                    </w:pBdr>
                    <w:shd w:fill="auto" w:val="clear"/>
                    <w:rPr>
                      <w:rFonts w:ascii="Arial" w:cs="Arial" w:eastAsia="Arial" w:hAnsi="Arial"/>
                      <w:sz w:val="22"/>
                      <w:szCs w:val="22"/>
                    </w:rPr>
                  </w:pPr>
                  <w:r w:rsidDel="00000000" w:rsidR="00000000" w:rsidRPr="00000000">
                    <w:rPr>
                      <w:rFonts w:ascii="Arial" w:cs="Arial" w:eastAsia="Arial" w:hAnsi="Arial"/>
                      <w:b w:val="1"/>
                      <w:sz w:val="22"/>
                      <w:szCs w:val="22"/>
                      <w:rtl w:val="0"/>
                    </w:rPr>
                    <w:t xml:space="preserve">Payments </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105.0" w:type="dxa"/>
                    <w:left w:w="105.0" w:type="dxa"/>
                    <w:bottom w:w="105.0" w:type="dxa"/>
                    <w:right w:w="105.0" w:type="dxa"/>
                  </w:tcMar>
                  <w:vAlign w:val="top"/>
                </w:tcPr>
                <w:p w:rsidR="00000000" w:rsidDel="00000000" w:rsidP="00000000" w:rsidRDefault="00000000" w:rsidRPr="00000000" w14:paraId="00000030">
                  <w:pPr>
                    <w:pageBreakBefore w:val="0"/>
                    <w:pBdr>
                      <w:top w:space="0" w:sz="0" w:val="nil"/>
                      <w:left w:space="0" w:sz="0" w:val="nil"/>
                      <w:bottom w:space="0" w:sz="0" w:val="nil"/>
                      <w:right w:space="0" w:sz="0" w:val="nil"/>
                      <w:between w:space="0" w:sz="0" w:val="nil"/>
                    </w:pBdr>
                    <w:shd w:fill="auto" w:val="clear"/>
                    <w:rPr>
                      <w:rFonts w:ascii="Arial" w:cs="Arial" w:eastAsia="Arial" w:hAnsi="Arial"/>
                      <w:sz w:val="22"/>
                      <w:szCs w:val="22"/>
                    </w:rPr>
                  </w:pPr>
                  <w:r w:rsidDel="00000000" w:rsidR="00000000" w:rsidRPr="00000000">
                    <w:rPr>
                      <w:rFonts w:ascii="Arial" w:cs="Arial" w:eastAsia="Arial" w:hAnsi="Arial"/>
                      <w:sz w:val="22"/>
                      <w:szCs w:val="22"/>
                      <w:rtl w:val="0"/>
                    </w:rPr>
                    <w:t xml:space="preserve">Your salary will be paid on the last working day of each month by BACS transfer.</w:t>
                  </w:r>
                </w:p>
              </w:tc>
            </w:tr>
            <w:tr>
              <w:trPr>
                <w:cantSplit w:val="0"/>
                <w:tblHeader w:val="0"/>
              </w:trPr>
              <w:tc>
                <w:tcPr>
                  <w:tcBorders>
                    <w:top w:color="000000" w:space="0" w:sz="6" w:val="single"/>
                    <w:left w:color="000000" w:space="0" w:sz="6" w:val="single"/>
                    <w:bottom w:color="000000" w:space="0" w:sz="6" w:val="single"/>
                    <w:right w:color="000000" w:space="0" w:sz="6" w:val="single"/>
                  </w:tcBorders>
                  <w:shd w:fill="cccccc" w:val="clear"/>
                  <w:tcMar>
                    <w:top w:w="105.0" w:type="dxa"/>
                    <w:left w:w="105.0" w:type="dxa"/>
                    <w:bottom w:w="105.0" w:type="dxa"/>
                    <w:right w:w="105.0" w:type="dxa"/>
                  </w:tcMar>
                  <w:vAlign w:val="top"/>
                </w:tcPr>
                <w:p w:rsidR="00000000" w:rsidDel="00000000" w:rsidP="00000000" w:rsidRDefault="00000000" w:rsidRPr="00000000" w14:paraId="00000031">
                  <w:pPr>
                    <w:pageBreakBefore w:val="0"/>
                    <w:pBdr>
                      <w:top w:space="0" w:sz="0" w:val="nil"/>
                      <w:left w:space="0" w:sz="0" w:val="nil"/>
                      <w:bottom w:space="0" w:sz="0" w:val="nil"/>
                      <w:right w:space="0" w:sz="0" w:val="nil"/>
                      <w:between w:space="0" w:sz="0" w:val="nil"/>
                    </w:pBdr>
                    <w:shd w:fill="auto" w:val="clear"/>
                    <w:rPr>
                      <w:rFonts w:ascii="Arial" w:cs="Arial" w:eastAsia="Arial" w:hAnsi="Arial"/>
                      <w:sz w:val="22"/>
                      <w:szCs w:val="22"/>
                    </w:rPr>
                  </w:pPr>
                  <w:r w:rsidDel="00000000" w:rsidR="00000000" w:rsidRPr="00000000">
                    <w:rPr>
                      <w:rFonts w:ascii="Arial" w:cs="Arial" w:eastAsia="Arial" w:hAnsi="Arial"/>
                      <w:b w:val="1"/>
                      <w:sz w:val="22"/>
                      <w:szCs w:val="22"/>
                      <w:rtl w:val="0"/>
                    </w:rPr>
                    <w:t xml:space="preserve">Health</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105.0" w:type="dxa"/>
                    <w:left w:w="105.0" w:type="dxa"/>
                    <w:bottom w:w="105.0" w:type="dxa"/>
                    <w:right w:w="105.0" w:type="dxa"/>
                  </w:tcMar>
                  <w:vAlign w:val="top"/>
                </w:tcPr>
                <w:p w:rsidR="00000000" w:rsidDel="00000000" w:rsidP="00000000" w:rsidRDefault="00000000" w:rsidRPr="00000000" w14:paraId="00000032">
                  <w:pPr>
                    <w:pageBreakBefore w:val="0"/>
                    <w:pBdr>
                      <w:top w:space="0" w:sz="0" w:val="nil"/>
                      <w:left w:space="0" w:sz="0" w:val="nil"/>
                      <w:bottom w:space="0" w:sz="0" w:val="nil"/>
                      <w:right w:space="0" w:sz="0" w:val="nil"/>
                      <w:between w:space="0" w:sz="0" w:val="nil"/>
                    </w:pBdr>
                    <w:shd w:fill="auto" w:val="clear"/>
                    <w:rPr>
                      <w:rFonts w:ascii="Arial" w:cs="Arial" w:eastAsia="Arial" w:hAnsi="Arial"/>
                      <w:sz w:val="22"/>
                      <w:szCs w:val="22"/>
                    </w:rPr>
                  </w:pPr>
                  <w:r w:rsidDel="00000000" w:rsidR="00000000" w:rsidRPr="00000000">
                    <w:rPr>
                      <w:rFonts w:ascii="Arial" w:cs="Arial" w:eastAsia="Arial" w:hAnsi="Arial"/>
                      <w:sz w:val="22"/>
                      <w:szCs w:val="22"/>
                      <w:rtl w:val="0"/>
                    </w:rPr>
                    <w:t xml:space="preserve">Appointments to the college are subject to satisfactory health clearance. You will be required to complete a health questionnaire and may be asked to attend a medical.</w:t>
                  </w:r>
                </w:p>
              </w:tc>
            </w:tr>
            <w:tr>
              <w:trPr>
                <w:cantSplit w:val="0"/>
                <w:tblHeader w:val="0"/>
              </w:trPr>
              <w:tc>
                <w:tcPr>
                  <w:tcBorders>
                    <w:top w:color="000000" w:space="0" w:sz="6" w:val="single"/>
                    <w:left w:color="000000" w:space="0" w:sz="6" w:val="single"/>
                    <w:bottom w:color="000000" w:space="0" w:sz="6" w:val="single"/>
                    <w:right w:color="000000" w:space="0" w:sz="6" w:val="single"/>
                  </w:tcBorders>
                  <w:shd w:fill="cccccc" w:val="clear"/>
                  <w:tcMar>
                    <w:top w:w="105.0" w:type="dxa"/>
                    <w:left w:w="105.0" w:type="dxa"/>
                    <w:bottom w:w="105.0" w:type="dxa"/>
                    <w:right w:w="105.0" w:type="dxa"/>
                  </w:tcMar>
                  <w:vAlign w:val="top"/>
                </w:tcPr>
                <w:p w:rsidR="00000000" w:rsidDel="00000000" w:rsidP="00000000" w:rsidRDefault="00000000" w:rsidRPr="00000000" w14:paraId="00000033">
                  <w:pPr>
                    <w:pageBreakBefore w:val="0"/>
                    <w:pBdr>
                      <w:top w:space="0" w:sz="0" w:val="nil"/>
                      <w:left w:space="0" w:sz="0" w:val="nil"/>
                      <w:bottom w:space="0" w:sz="0" w:val="nil"/>
                      <w:right w:space="0" w:sz="0" w:val="nil"/>
                      <w:between w:space="0" w:sz="0" w:val="nil"/>
                    </w:pBdr>
                    <w:shd w:fill="auto" w:val="clear"/>
                    <w:rPr>
                      <w:rFonts w:ascii="Arial" w:cs="Arial" w:eastAsia="Arial" w:hAnsi="Arial"/>
                      <w:sz w:val="22"/>
                      <w:szCs w:val="22"/>
                    </w:rPr>
                  </w:pPr>
                  <w:r w:rsidDel="00000000" w:rsidR="00000000" w:rsidRPr="00000000">
                    <w:rPr>
                      <w:rFonts w:ascii="Arial" w:cs="Arial" w:eastAsia="Arial" w:hAnsi="Arial"/>
                      <w:b w:val="1"/>
                      <w:sz w:val="22"/>
                      <w:szCs w:val="22"/>
                      <w:rtl w:val="0"/>
                    </w:rPr>
                    <w:t xml:space="preserve">References </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105.0" w:type="dxa"/>
                    <w:left w:w="105.0" w:type="dxa"/>
                    <w:bottom w:w="105.0" w:type="dxa"/>
                    <w:right w:w="105.0" w:type="dxa"/>
                  </w:tcMar>
                  <w:vAlign w:val="top"/>
                </w:tcPr>
                <w:p w:rsidR="00000000" w:rsidDel="00000000" w:rsidP="00000000" w:rsidRDefault="00000000" w:rsidRPr="00000000" w14:paraId="00000034">
                  <w:pPr>
                    <w:pageBreakBefore w:val="0"/>
                    <w:pBdr>
                      <w:top w:space="0" w:sz="0" w:val="nil"/>
                      <w:left w:space="0" w:sz="0" w:val="nil"/>
                      <w:bottom w:space="0" w:sz="0" w:val="nil"/>
                      <w:right w:space="0" w:sz="0" w:val="nil"/>
                      <w:between w:space="0" w:sz="0" w:val="nil"/>
                    </w:pBdr>
                    <w:shd w:fill="auto" w:val="clear"/>
                    <w:rPr>
                      <w:rFonts w:ascii="Arial" w:cs="Arial" w:eastAsia="Arial" w:hAnsi="Arial"/>
                      <w:sz w:val="22"/>
                      <w:szCs w:val="22"/>
                    </w:rPr>
                  </w:pPr>
                  <w:r w:rsidDel="00000000" w:rsidR="00000000" w:rsidRPr="00000000">
                    <w:rPr>
                      <w:rFonts w:ascii="Arial" w:cs="Arial" w:eastAsia="Arial" w:hAnsi="Arial"/>
                      <w:sz w:val="22"/>
                      <w:szCs w:val="22"/>
                      <w:rtl w:val="0"/>
                    </w:rPr>
                    <w:t xml:space="preserve">Two references will be required on application; one must be your most recent employer. Should we not receive these references when requested from the referee you may be asked to follow these up or provide an alternative referee. The reference will request information about any disciplinary offences, including any relating to children and will ask about your suitability to work with children. Referees will be verified and will be contacted to validate the information contained within the reference.</w:t>
                  </w:r>
                </w:p>
              </w:tc>
            </w:tr>
            <w:tr>
              <w:trPr>
                <w:cantSplit w:val="0"/>
                <w:tblHeader w:val="0"/>
              </w:trPr>
              <w:tc>
                <w:tcPr>
                  <w:tcBorders>
                    <w:top w:color="000000" w:space="0" w:sz="6" w:val="single"/>
                    <w:left w:color="000000" w:space="0" w:sz="6" w:val="single"/>
                    <w:bottom w:color="000000" w:space="0" w:sz="6" w:val="single"/>
                    <w:right w:color="000000" w:space="0" w:sz="6" w:val="single"/>
                  </w:tcBorders>
                  <w:shd w:fill="cccccc" w:val="clear"/>
                  <w:tcMar>
                    <w:top w:w="105.0" w:type="dxa"/>
                    <w:left w:w="105.0" w:type="dxa"/>
                    <w:bottom w:w="105.0" w:type="dxa"/>
                    <w:right w:w="105.0" w:type="dxa"/>
                  </w:tcMar>
                  <w:vAlign w:val="top"/>
                </w:tcPr>
                <w:p w:rsidR="00000000" w:rsidDel="00000000" w:rsidP="00000000" w:rsidRDefault="00000000" w:rsidRPr="00000000" w14:paraId="00000035">
                  <w:pPr>
                    <w:pageBreakBefore w:val="0"/>
                    <w:pBdr>
                      <w:top w:space="0" w:sz="0" w:val="nil"/>
                      <w:left w:space="0" w:sz="0" w:val="nil"/>
                      <w:bottom w:space="0" w:sz="0" w:val="nil"/>
                      <w:right w:space="0" w:sz="0" w:val="nil"/>
                      <w:between w:space="0" w:sz="0" w:val="nil"/>
                    </w:pBdr>
                    <w:shd w:fill="auto" w:val="clear"/>
                    <w:rPr>
                      <w:rFonts w:ascii="Arial" w:cs="Arial" w:eastAsia="Arial" w:hAnsi="Arial"/>
                      <w:sz w:val="22"/>
                      <w:szCs w:val="22"/>
                    </w:rPr>
                  </w:pPr>
                  <w:r w:rsidDel="00000000" w:rsidR="00000000" w:rsidRPr="00000000">
                    <w:rPr>
                      <w:rFonts w:ascii="Arial" w:cs="Arial" w:eastAsia="Arial" w:hAnsi="Arial"/>
                      <w:b w:val="1"/>
                      <w:sz w:val="22"/>
                      <w:szCs w:val="22"/>
                      <w:rtl w:val="0"/>
                    </w:rPr>
                    <w:t xml:space="preserve">Probationary Period </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105.0" w:type="dxa"/>
                    <w:left w:w="105.0" w:type="dxa"/>
                    <w:bottom w:w="105.0" w:type="dxa"/>
                    <w:right w:w="105.0" w:type="dxa"/>
                  </w:tcMar>
                  <w:vAlign w:val="top"/>
                </w:tcPr>
                <w:p w:rsidR="00000000" w:rsidDel="00000000" w:rsidP="00000000" w:rsidRDefault="00000000" w:rsidRPr="00000000" w14:paraId="00000036">
                  <w:pPr>
                    <w:pageBreakBefore w:val="0"/>
                    <w:rPr>
                      <w:rFonts w:ascii="Arial" w:cs="Arial" w:eastAsia="Arial" w:hAnsi="Arial"/>
                      <w:sz w:val="22"/>
                      <w:szCs w:val="22"/>
                    </w:rPr>
                  </w:pPr>
                  <w:r w:rsidDel="00000000" w:rsidR="00000000" w:rsidRPr="00000000">
                    <w:rPr>
                      <w:rFonts w:ascii="Arial" w:cs="Arial" w:eastAsia="Arial" w:hAnsi="Arial"/>
                      <w:sz w:val="22"/>
                      <w:szCs w:val="22"/>
                      <w:rtl w:val="0"/>
                    </w:rPr>
                    <w:t xml:space="preserve">The post is subject to the successful completion of a probation period. You will have reviews to assess your progress and set targets.</w:t>
                  </w:r>
                </w:p>
              </w:tc>
            </w:tr>
          </w:tbl>
          <w:p w:rsidR="00000000" w:rsidDel="00000000" w:rsidP="00000000" w:rsidRDefault="00000000" w:rsidRPr="00000000" w14:paraId="00000037">
            <w:pPr>
              <w:pageBreakBefore w:val="0"/>
              <w:pBdr>
                <w:top w:space="0" w:sz="0" w:val="nil"/>
                <w:left w:space="0" w:sz="0" w:val="nil"/>
                <w:bottom w:space="0" w:sz="0" w:val="nil"/>
                <w:right w:space="0" w:sz="0" w:val="nil"/>
                <w:between w:space="0" w:sz="0" w:val="nil"/>
              </w:pBdr>
              <w:shd w:fill="auto" w:val="clear"/>
              <w:rPr>
                <w:rFonts w:ascii="Arial" w:cs="Arial" w:eastAsia="Arial" w:hAnsi="Arial"/>
                <w:sz w:val="22"/>
                <w:szCs w:val="22"/>
                <w:vertAlign w:val="baseline"/>
              </w:rPr>
            </w:pPr>
            <w:r w:rsidDel="00000000" w:rsidR="00000000" w:rsidRPr="00000000">
              <w:rPr>
                <w:rtl w:val="0"/>
              </w:rPr>
            </w:r>
          </w:p>
          <w:p w:rsidR="00000000" w:rsidDel="00000000" w:rsidP="00000000" w:rsidRDefault="00000000" w:rsidRPr="00000000" w14:paraId="00000038">
            <w:pPr>
              <w:pageBreakBefore w:val="0"/>
              <w:pBdr>
                <w:top w:space="0" w:sz="0" w:val="nil"/>
                <w:left w:space="0" w:sz="0" w:val="nil"/>
                <w:bottom w:space="0" w:sz="0" w:val="nil"/>
                <w:right w:space="0" w:sz="0" w:val="nil"/>
                <w:between w:space="0" w:sz="0" w:val="nil"/>
              </w:pBdr>
              <w:shd w:fill="auto" w:val="clear"/>
              <w:rPr>
                <w:rFonts w:ascii="Arial" w:cs="Arial" w:eastAsia="Arial" w:hAnsi="Arial"/>
                <w:i w:val="0"/>
                <w:sz w:val="22"/>
                <w:szCs w:val="22"/>
                <w:vertAlign w:val="baseline"/>
              </w:rPr>
            </w:pPr>
            <w:r w:rsidDel="00000000" w:rsidR="00000000" w:rsidRPr="00000000">
              <w:rPr>
                <w:rFonts w:ascii="Arial" w:cs="Arial" w:eastAsia="Arial" w:hAnsi="Arial"/>
                <w:i w:val="1"/>
                <w:sz w:val="22"/>
                <w:szCs w:val="22"/>
                <w:vertAlign w:val="baseline"/>
                <w:rtl w:val="0"/>
              </w:rPr>
              <w:t xml:space="preserve">This job description is current at the date shown and may be amended from time to time after consultation.</w:t>
            </w:r>
            <w:r w:rsidDel="00000000" w:rsidR="00000000" w:rsidRPr="00000000">
              <w:rPr>
                <w:rtl w:val="0"/>
              </w:rPr>
            </w:r>
          </w:p>
        </w:tc>
      </w:tr>
      <w:tr>
        <w:trPr>
          <w:cantSplit w:val="0"/>
          <w:trHeight w:val="255" w:hRule="atLeast"/>
          <w:tblHeader w:val="0"/>
        </w:trPr>
        <w:tc>
          <w:tcPr>
            <w:vAlign w:val="top"/>
          </w:tcPr>
          <w:p w:rsidR="00000000" w:rsidDel="00000000" w:rsidP="00000000" w:rsidRDefault="00000000" w:rsidRPr="00000000" w14:paraId="00000039">
            <w:pPr>
              <w:pageBreakBefore w:val="0"/>
              <w:pBdr>
                <w:top w:space="0" w:sz="0" w:val="nil"/>
                <w:left w:space="0" w:sz="0" w:val="nil"/>
                <w:bottom w:space="0" w:sz="0" w:val="nil"/>
                <w:right w:space="0" w:sz="0" w:val="nil"/>
                <w:between w:space="0" w:sz="0" w:val="nil"/>
              </w:pBdr>
              <w:shd w:fill="auto" w:val="clear"/>
              <w:rPr>
                <w:rFonts w:ascii="Arial" w:cs="Arial" w:eastAsia="Arial" w:hAnsi="Arial"/>
                <w:sz w:val="22"/>
                <w:szCs w:val="22"/>
                <w:vertAlign w:val="baseline"/>
              </w:rPr>
            </w:pPr>
            <w:r w:rsidDel="00000000" w:rsidR="00000000" w:rsidRPr="00000000">
              <w:rPr>
                <w:rtl w:val="0"/>
              </w:rPr>
            </w:r>
          </w:p>
        </w:tc>
      </w:tr>
    </w:tbl>
    <w:p w:rsidR="00000000" w:rsidDel="00000000" w:rsidP="00000000" w:rsidRDefault="00000000" w:rsidRPr="00000000" w14:paraId="0000003A">
      <w:pPr>
        <w:pageBreakBefore w:val="0"/>
        <w:pBdr>
          <w:top w:space="0" w:sz="0" w:val="nil"/>
          <w:left w:space="0" w:sz="0" w:val="nil"/>
          <w:bottom w:space="0" w:sz="0" w:val="nil"/>
          <w:right w:space="0" w:sz="0" w:val="nil"/>
          <w:between w:space="0" w:sz="0" w:val="nil"/>
        </w:pBdr>
        <w:shd w:fill="auto" w:val="clear"/>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Date of issue: August 2023</w:t>
      </w:r>
      <w:r w:rsidDel="00000000" w:rsidR="00000000" w:rsidRPr="00000000">
        <w:rPr>
          <w:rtl w:val="0"/>
        </w:rPr>
      </w:r>
    </w:p>
    <w:sectPr>
      <w:headerReference r:id="rId6" w:type="default"/>
      <w:footerReference r:id="rId7" w:type="default"/>
      <w:pgSz w:h="16840" w:w="11900" w:orient="portrait"/>
      <w:pgMar w:bottom="1133.8582677165355" w:top="1133.8582677165355" w:left="1133.8582677165355" w:right="1133.8582677165355"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Georgia"/>
  <w:font w:name="Arial"/>
  <w:font w:name="Times New Roman"/>
  <w:font w:name="Helvetica Neue">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3C">
    <w:pPr>
      <w:pageBreakBefore w:val="0"/>
      <w:pBdr>
        <w:top w:space="0" w:sz="0" w:val="nil"/>
        <w:left w:space="0" w:sz="0" w:val="nil"/>
        <w:bottom w:space="0" w:sz="0" w:val="nil"/>
        <w:right w:space="0" w:sz="0" w:val="nil"/>
        <w:between w:space="0" w:sz="0" w:val="nil"/>
      </w:pBdr>
      <w:shd w:fill="auto" w:val="clear"/>
      <w:tabs>
        <w:tab w:val="left" w:leader="none" w:pos="8505"/>
      </w:tabs>
      <w:spacing w:after="1320" w:before="0" w:line="240" w:lineRule="auto"/>
      <w:rPr>
        <w:rFonts w:ascii="Times New Roman" w:cs="Times New Roman" w:eastAsia="Times New Roman" w:hAnsi="Times New Roman"/>
        <w:b w:val="0"/>
        <w:sz w:val="24"/>
        <w:szCs w:val="24"/>
        <w:vertAlign w:val="baseline"/>
      </w:rPr>
    </w:pPr>
    <w:r w:rsidDel="00000000" w:rsidR="00000000" w:rsidRPr="00000000">
      <w:rPr>
        <w:rFonts w:ascii="Helvetica Neue" w:cs="Helvetica Neue" w:eastAsia="Helvetica Neue" w:hAnsi="Helvetica Neue"/>
        <w:sz w:val="18"/>
        <w:szCs w:val="18"/>
        <w:rtl w:val="0"/>
      </w:rPr>
      <w:t xml:space="preserve">2324/07</w:t>
    </w:r>
    <w:r w:rsidDel="00000000" w:rsidR="00000000" w:rsidRPr="00000000">
      <w:rPr>
        <w:rFonts w:ascii="Helvetica Neue" w:cs="Helvetica Neue" w:eastAsia="Helvetica Neue" w:hAnsi="Helvetica Neue"/>
        <w:b w:val="0"/>
        <w:sz w:val="18"/>
        <w:szCs w:val="18"/>
        <w:vertAlign w:val="baseline"/>
        <w:rtl w:val="0"/>
      </w:rPr>
      <w:t xml:space="preserve"> - Job </w:t>
    </w:r>
    <w:r w:rsidDel="00000000" w:rsidR="00000000" w:rsidRPr="00000000">
      <w:rPr>
        <w:rFonts w:ascii="Helvetica Neue" w:cs="Helvetica Neue" w:eastAsia="Helvetica Neue" w:hAnsi="Helvetica Neue"/>
        <w:sz w:val="18"/>
        <w:szCs w:val="18"/>
        <w:rtl w:val="0"/>
      </w:rPr>
      <w:t xml:space="preserve">d</w:t>
    </w:r>
    <w:r w:rsidDel="00000000" w:rsidR="00000000" w:rsidRPr="00000000">
      <w:rPr>
        <w:rFonts w:ascii="Helvetica Neue" w:cs="Helvetica Neue" w:eastAsia="Helvetica Neue" w:hAnsi="Helvetica Neue"/>
        <w:b w:val="0"/>
        <w:sz w:val="18"/>
        <w:szCs w:val="18"/>
        <w:vertAlign w:val="baseline"/>
        <w:rtl w:val="0"/>
      </w:rPr>
      <w:t xml:space="preserve">escription Additional Support Worker                                                                   </w:t>
    </w:r>
    <w:r w:rsidDel="00000000" w:rsidR="00000000" w:rsidRPr="00000000">
      <w:rPr>
        <w:rFonts w:ascii="Helvetica Neue" w:cs="Helvetica Neue" w:eastAsia="Helvetica Neue" w:hAnsi="Helvetica Neue"/>
        <w:sz w:val="18"/>
        <w:szCs w:val="18"/>
        <w:rtl w:val="0"/>
      </w:rPr>
      <w:t xml:space="preserve">August 2023</w:t>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3B">
    <w:pPr>
      <w:pageBreakBefore w:val="0"/>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709" w:line="240" w:lineRule="auto"/>
      <w:jc w:val="right"/>
      <w:rPr>
        <w:rFonts w:ascii="Times New Roman" w:cs="Times New Roman" w:eastAsia="Times New Roman" w:hAnsi="Times New Roman"/>
        <w:b w:val="0"/>
        <w:sz w:val="24"/>
        <w:szCs w:val="24"/>
        <w:vertAlign w:val="baseline"/>
      </w:rPr>
    </w:pPr>
    <w:r w:rsidDel="00000000" w:rsidR="00000000" w:rsidRPr="00000000">
      <w:rPr/>
      <w:drawing>
        <wp:inline distB="114300" distT="114300" distL="114300" distR="114300">
          <wp:extent cx="673389" cy="516573"/>
          <wp:effectExtent b="0" l="0" r="0" t="0"/>
          <wp:docPr descr="Blackpool Sixth Logo White Background (RGB Colour).png" id="1" name="image1.png"/>
          <a:graphic>
            <a:graphicData uri="http://schemas.openxmlformats.org/drawingml/2006/picture">
              <pic:pic>
                <pic:nvPicPr>
                  <pic:cNvPr descr="Blackpool Sixth Logo White Background (RGB Colour).png" id="0" name="image1.png"/>
                  <pic:cNvPicPr preferRelativeResize="0"/>
                </pic:nvPicPr>
                <pic:blipFill>
                  <a:blip r:embed="rId1"/>
                  <a:srcRect b="0" l="0" r="0" t="0"/>
                  <a:stretch>
                    <a:fillRect/>
                  </a:stretch>
                </pic:blipFill>
                <pic:spPr>
                  <a:xfrm>
                    <a:off x="0" y="0"/>
                    <a:ext cx="673389" cy="516573"/>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isplayBackgroundShape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sz w:val="24"/>
        <w:szCs w:val="24"/>
        <w:lang w:val="en_GB"/>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0" w:before="0" w:line="240" w:lineRule="auto"/>
    </w:pPr>
    <w:rPr>
      <w:rFonts w:ascii="Helvetica Neue" w:cs="Helvetica Neue" w:eastAsia="Helvetica Neue" w:hAnsi="Helvetica Neue"/>
      <w:b w:val="1"/>
      <w:sz w:val="24"/>
      <w:szCs w:val="24"/>
      <w:vertAlign w:val="baseline"/>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08.0" w:type="dxa"/>
        <w:bottom w:w="0.0" w:type="dxa"/>
        <w:right w:w="108.0" w:type="dxa"/>
      </w:tblCellMar>
    </w:tblPr>
  </w:style>
  <w:style w:type="table" w:styleId="Table2">
    <w:basedOn w:val="TableNormal"/>
    <w:tblPr>
      <w:tblStyleRowBandSize w:val="1"/>
      <w:tblStyleColBandSize w:val="1"/>
      <w:tblCellMar>
        <w:top w:w="15.0" w:type="dxa"/>
        <w:left w:w="15.0" w:type="dxa"/>
        <w:bottom w:w="15.0" w:type="dxa"/>
        <w:right w:w="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HelveticaNeue-regular.ttf"/><Relationship Id="rId2" Type="http://schemas.openxmlformats.org/officeDocument/2006/relationships/font" Target="fonts/HelveticaNeue-bold.ttf"/><Relationship Id="rId3" Type="http://schemas.openxmlformats.org/officeDocument/2006/relationships/font" Target="fonts/HelveticaNeue-italic.ttf"/><Relationship Id="rId4" Type="http://schemas.openxmlformats.org/officeDocument/2006/relationships/font" Target="fonts/HelveticaNeue-boldItalic.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