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2B" w:rsidRDefault="00535A2B" w:rsidP="007C1A54">
      <w:pPr>
        <w:spacing w:before="100" w:beforeAutospacing="1" w:after="100" w:afterAutospacing="1"/>
        <w:rPr>
          <w:rFonts w:asciiTheme="minorHAnsi" w:eastAsia="Times New Roman" w:hAnsiTheme="minorHAnsi"/>
          <w:b/>
          <w:color w:val="365F91" w:themeColor="accent1" w:themeShade="BF"/>
          <w:sz w:val="32"/>
          <w:szCs w:val="24"/>
          <w:lang w:eastAsia="en-GB"/>
        </w:rPr>
      </w:pPr>
      <w:r>
        <w:rPr>
          <w:rFonts w:asciiTheme="minorHAnsi" w:eastAsia="Times New Roman" w:hAnsiTheme="minorHAnsi"/>
          <w:b/>
          <w:noProof/>
          <w:color w:val="365F91" w:themeColor="accent1" w:themeShade="BF"/>
          <w:sz w:val="32"/>
          <w:szCs w:val="24"/>
          <w:lang w:eastAsia="en-GB"/>
        </w:rPr>
        <w:drawing>
          <wp:anchor distT="0" distB="0" distL="114300" distR="114300" simplePos="0" relativeHeight="251651584" behindDoc="1" locked="0" layoutInCell="1" allowOverlap="1" wp14:anchorId="164F44CE" wp14:editId="4E1536C4">
            <wp:simplePos x="0" y="0"/>
            <wp:positionH relativeFrom="page">
              <wp:align>right</wp:align>
            </wp:positionH>
            <wp:positionV relativeFrom="paragraph">
              <wp:posOffset>-914400</wp:posOffset>
            </wp:positionV>
            <wp:extent cx="7553133" cy="1068402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mberl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133" cy="10684029"/>
                    </a:xfrm>
                    <a:prstGeom prst="rect">
                      <a:avLst/>
                    </a:prstGeom>
                  </pic:spPr>
                </pic:pic>
              </a:graphicData>
            </a:graphic>
            <wp14:sizeRelH relativeFrom="margin">
              <wp14:pctWidth>0</wp14:pctWidth>
            </wp14:sizeRelH>
            <wp14:sizeRelV relativeFrom="margin">
              <wp14:pctHeight>0</wp14:pctHeight>
            </wp14:sizeRelV>
          </wp:anchor>
        </w:drawing>
      </w:r>
    </w:p>
    <w:p w:rsidR="00535A2B" w:rsidRDefault="00535A2B" w:rsidP="007C1A54">
      <w:pPr>
        <w:spacing w:before="100" w:beforeAutospacing="1" w:after="100" w:afterAutospacing="1"/>
        <w:rPr>
          <w:rFonts w:asciiTheme="minorHAnsi" w:eastAsia="Times New Roman" w:hAnsiTheme="minorHAnsi"/>
          <w:b/>
          <w:color w:val="365F91" w:themeColor="accent1" w:themeShade="BF"/>
          <w:sz w:val="32"/>
          <w:szCs w:val="24"/>
          <w:lang w:eastAsia="en-GB"/>
        </w:rPr>
      </w:pPr>
    </w:p>
    <w:p w:rsidR="00535A2B" w:rsidRDefault="00535A2B" w:rsidP="007C1A54">
      <w:pPr>
        <w:spacing w:before="100" w:beforeAutospacing="1" w:after="100" w:afterAutospacing="1"/>
        <w:rPr>
          <w:rFonts w:asciiTheme="minorHAnsi" w:eastAsia="Times New Roman" w:hAnsiTheme="minorHAnsi"/>
          <w:b/>
          <w:color w:val="365F91" w:themeColor="accent1" w:themeShade="BF"/>
          <w:sz w:val="32"/>
          <w:szCs w:val="24"/>
          <w:lang w:eastAsia="en-GB"/>
        </w:rPr>
      </w:pPr>
    </w:p>
    <w:p w:rsidR="00535A2B" w:rsidRDefault="00535A2B" w:rsidP="007C1A54">
      <w:pPr>
        <w:spacing w:before="100" w:beforeAutospacing="1" w:after="100" w:afterAutospacing="1"/>
        <w:rPr>
          <w:rFonts w:asciiTheme="minorHAnsi" w:eastAsia="Times New Roman" w:hAnsiTheme="minorHAnsi"/>
          <w:b/>
          <w:color w:val="365F91" w:themeColor="accent1" w:themeShade="BF"/>
          <w:sz w:val="32"/>
          <w:szCs w:val="24"/>
          <w:lang w:eastAsia="en-GB"/>
        </w:rPr>
      </w:pPr>
    </w:p>
    <w:p w:rsidR="00535A2B" w:rsidRDefault="00535A2B" w:rsidP="007C1A54">
      <w:pPr>
        <w:spacing w:before="100" w:beforeAutospacing="1" w:after="100" w:afterAutospacing="1"/>
        <w:rPr>
          <w:rFonts w:asciiTheme="minorHAnsi" w:eastAsia="Times New Roman" w:hAnsiTheme="minorHAnsi"/>
          <w:b/>
          <w:color w:val="365F91" w:themeColor="accent1" w:themeShade="BF"/>
          <w:sz w:val="32"/>
          <w:szCs w:val="24"/>
          <w:lang w:eastAsia="en-GB"/>
        </w:rPr>
      </w:pPr>
    </w:p>
    <w:p w:rsidR="00535A2B" w:rsidRPr="00A75F87" w:rsidRDefault="00535A2B" w:rsidP="007C1A54">
      <w:pPr>
        <w:spacing w:before="100" w:beforeAutospacing="1" w:after="100" w:afterAutospacing="1"/>
        <w:rPr>
          <w:rFonts w:asciiTheme="minorHAnsi" w:eastAsia="Times New Roman" w:hAnsiTheme="minorHAnsi"/>
          <w:b/>
          <w:color w:val="365F91" w:themeColor="accent1" w:themeShade="BF"/>
          <w:sz w:val="24"/>
          <w:szCs w:val="24"/>
          <w:lang w:eastAsia="en-GB"/>
        </w:rPr>
      </w:pPr>
    </w:p>
    <w:p w:rsidR="0007405F" w:rsidRPr="0007405F" w:rsidRDefault="0007405F" w:rsidP="007C1A54">
      <w:pPr>
        <w:spacing w:before="100" w:beforeAutospacing="1" w:after="100" w:afterAutospacing="1"/>
        <w:rPr>
          <w:rFonts w:ascii="Georgia" w:eastAsia="Times New Roman" w:hAnsi="Georgia"/>
          <w:b/>
          <w:color w:val="365F91" w:themeColor="accent1" w:themeShade="BF"/>
          <w:sz w:val="16"/>
          <w:szCs w:val="16"/>
          <w:lang w:eastAsia="en-GB"/>
        </w:rPr>
      </w:pPr>
    </w:p>
    <w:p w:rsidR="00E66A27" w:rsidRPr="004B75EE" w:rsidRDefault="00AC61EF" w:rsidP="1C5606C3">
      <w:pPr>
        <w:pStyle w:val="NormalWeb"/>
        <w:spacing w:after="0" w:afterAutospacing="0"/>
        <w:rPr>
          <w:rFonts w:ascii="Georgia" w:eastAsia="Georgia" w:hAnsi="Georgia" w:cs="Georgia"/>
          <w:b/>
          <w:iCs/>
          <w:color w:val="365F91" w:themeColor="accent1" w:themeShade="BF"/>
          <w:sz w:val="36"/>
          <w:szCs w:val="36"/>
        </w:rPr>
      </w:pPr>
      <w:r>
        <w:rPr>
          <w:rFonts w:ascii="Georgia" w:eastAsia="Georgia" w:hAnsi="Georgia" w:cs="Georgia"/>
          <w:b/>
          <w:bCs/>
          <w:color w:val="365F91" w:themeColor="accent1" w:themeShade="BF"/>
          <w:sz w:val="36"/>
          <w:szCs w:val="36"/>
        </w:rPr>
        <w:t xml:space="preserve">Primary </w:t>
      </w:r>
      <w:r w:rsidR="0031114B">
        <w:rPr>
          <w:rFonts w:ascii="Georgia" w:eastAsia="Georgia" w:hAnsi="Georgia" w:cs="Georgia"/>
          <w:b/>
          <w:bCs/>
          <w:color w:val="365F91" w:themeColor="accent1" w:themeShade="BF"/>
          <w:sz w:val="36"/>
          <w:szCs w:val="36"/>
        </w:rPr>
        <w:t>Head Chef</w:t>
      </w:r>
      <w:r w:rsidR="00FB5144">
        <w:rPr>
          <w:rFonts w:ascii="Georgia" w:eastAsia="Georgia" w:hAnsi="Georgia" w:cs="Georgia"/>
          <w:b/>
          <w:bCs/>
          <w:color w:val="365F91" w:themeColor="accent1" w:themeShade="BF"/>
          <w:sz w:val="36"/>
          <w:szCs w:val="36"/>
        </w:rPr>
        <w:t xml:space="preserve"> </w:t>
      </w:r>
    </w:p>
    <w:p w:rsidR="00E66A27" w:rsidRDefault="1C5606C3" w:rsidP="1C5606C3">
      <w:pPr>
        <w:spacing w:before="100" w:beforeAutospacing="1" w:after="100" w:afterAutospacing="1"/>
        <w:rPr>
          <w:rFonts w:ascii="Georgia" w:eastAsia="Times New Roman" w:hAnsi="Georgia"/>
          <w:i/>
          <w:sz w:val="30"/>
          <w:szCs w:val="30"/>
          <w:lang w:eastAsia="en-GB"/>
        </w:rPr>
      </w:pPr>
      <w:r w:rsidRPr="1C5606C3">
        <w:rPr>
          <w:rFonts w:ascii="Georgia,Times New Roman" w:eastAsia="Georgia,Times New Roman" w:hAnsi="Georgia,Times New Roman" w:cs="Georgia,Times New Roman"/>
          <w:i/>
          <w:iCs/>
          <w:sz w:val="30"/>
          <w:szCs w:val="30"/>
          <w:lang w:eastAsia="en-GB"/>
        </w:rPr>
        <w:t>Help to create an outstanding new pri</w:t>
      </w:r>
      <w:r w:rsidR="00125B20">
        <w:rPr>
          <w:rFonts w:ascii="Georgia,Times New Roman" w:eastAsia="Georgia,Times New Roman" w:hAnsi="Georgia,Times New Roman" w:cs="Georgia,Times New Roman"/>
          <w:i/>
          <w:iCs/>
          <w:sz w:val="30"/>
          <w:szCs w:val="30"/>
          <w:lang w:eastAsia="en-GB"/>
        </w:rPr>
        <w:t xml:space="preserve">mary school in the </w:t>
      </w:r>
      <w:r w:rsidRPr="1C5606C3">
        <w:rPr>
          <w:rFonts w:ascii="Georgia,Times New Roman" w:eastAsia="Georgia,Times New Roman" w:hAnsi="Georgia,Times New Roman" w:cs="Georgia,Times New Roman"/>
          <w:i/>
          <w:iCs/>
          <w:sz w:val="30"/>
          <w:szCs w:val="30"/>
          <w:lang w:eastAsia="en-GB"/>
        </w:rPr>
        <w:t>heart of West London </w:t>
      </w:r>
    </w:p>
    <w:p w:rsidR="00E66A27" w:rsidRPr="00FA16FA" w:rsidRDefault="00E66A27" w:rsidP="00E66A27">
      <w:pPr>
        <w:rPr>
          <w:rFonts w:ascii="Georgia" w:eastAsia="Calibri" w:hAnsi="Georgia"/>
          <w:bCs/>
          <w:szCs w:val="32"/>
        </w:rPr>
      </w:pPr>
      <w:r w:rsidRPr="00FA16FA">
        <w:rPr>
          <w:rFonts w:ascii="Georgia" w:eastAsia="Georgia,Calibri" w:hAnsi="Georgia" w:cs="Georgia,Calibri"/>
          <w:b/>
          <w:bCs/>
          <w:szCs w:val="32"/>
        </w:rPr>
        <w:t>Start date:</w:t>
      </w:r>
      <w:r w:rsidRPr="00FA16FA">
        <w:rPr>
          <w:rFonts w:ascii="Georgia" w:eastAsia="Georgia,Calibri" w:hAnsi="Georgia" w:cs="Georgia,Calibri"/>
          <w:szCs w:val="32"/>
        </w:rPr>
        <w:t xml:space="preserve"> </w:t>
      </w:r>
      <w:r w:rsidR="00FA16FA">
        <w:rPr>
          <w:rFonts w:ascii="Georgia" w:eastAsia="Georgia,Calibri" w:hAnsi="Georgia" w:cs="Georgia,Calibri"/>
          <w:szCs w:val="32"/>
        </w:rPr>
        <w:t>January</w:t>
      </w:r>
      <w:r w:rsidR="00FB5144" w:rsidRPr="00FA16FA">
        <w:rPr>
          <w:rFonts w:ascii="Georgia" w:eastAsia="Georgia,Calibri" w:hAnsi="Georgia" w:cs="Georgia,Calibri"/>
          <w:szCs w:val="32"/>
        </w:rPr>
        <w:t xml:space="preserve"> 2018</w:t>
      </w:r>
      <w:r w:rsidRPr="00FA16FA">
        <w:rPr>
          <w:rFonts w:ascii="Georgia" w:eastAsia="Calibri" w:hAnsi="Georgia"/>
          <w:bCs/>
          <w:szCs w:val="32"/>
        </w:rPr>
        <w:tab/>
      </w:r>
    </w:p>
    <w:p w:rsidR="00E66A27" w:rsidRPr="00FA16FA" w:rsidRDefault="1C5606C3" w:rsidP="00E66A27">
      <w:pPr>
        <w:rPr>
          <w:rFonts w:ascii="Georgia" w:eastAsia="Calibri" w:hAnsi="Georgia"/>
          <w:szCs w:val="32"/>
          <w:lang w:val="en-US"/>
        </w:rPr>
      </w:pPr>
      <w:r w:rsidRPr="00FA16FA">
        <w:rPr>
          <w:rFonts w:ascii="Georgia" w:eastAsia="Georgia,Calibri" w:hAnsi="Georgia" w:cs="Georgia,Calibri"/>
          <w:b/>
          <w:bCs/>
          <w:szCs w:val="32"/>
        </w:rPr>
        <w:t>Salary:</w:t>
      </w:r>
      <w:r w:rsidRPr="00FA16FA">
        <w:rPr>
          <w:rFonts w:ascii="Georgia" w:eastAsia="Georgia,Calibri" w:hAnsi="Georgia" w:cs="Georgia,Calibri"/>
          <w:szCs w:val="32"/>
        </w:rPr>
        <w:t xml:space="preserve">  </w:t>
      </w:r>
      <w:r w:rsidR="00FA16FA">
        <w:rPr>
          <w:rFonts w:ascii="Georgia" w:eastAsia="Georgia,Calibri" w:hAnsi="Georgia" w:cs="Georgia,Calibri"/>
          <w:szCs w:val="32"/>
        </w:rPr>
        <w:t xml:space="preserve">Up to </w:t>
      </w:r>
      <w:r w:rsidR="00FA16FA" w:rsidRPr="00FA16FA">
        <w:rPr>
          <w:rFonts w:ascii="Georgia" w:eastAsia="Georgia,Calibri" w:hAnsi="Georgia" w:cs="Georgia,Calibri"/>
          <w:szCs w:val="32"/>
        </w:rPr>
        <w:t>£31,449</w:t>
      </w:r>
      <w:r w:rsidR="00FA16FA">
        <w:rPr>
          <w:rFonts w:ascii="Georgia" w:eastAsia="Georgia,Calibri" w:hAnsi="Georgia" w:cs="Georgia,Calibri"/>
          <w:szCs w:val="32"/>
        </w:rPr>
        <w:t>, pro rata</w:t>
      </w:r>
      <w:r w:rsidR="00FA16FA" w:rsidRPr="00FA16FA">
        <w:rPr>
          <w:rFonts w:ascii="Georgia" w:eastAsia="Georgia,Calibri" w:hAnsi="Georgia" w:cs="Georgia,Calibri"/>
          <w:szCs w:val="32"/>
        </w:rPr>
        <w:t xml:space="preserve"> </w:t>
      </w:r>
      <w:r w:rsidR="006B1622" w:rsidRPr="00FA16FA">
        <w:rPr>
          <w:rFonts w:ascii="Georgia" w:eastAsia="Georgia,Calibri" w:hAnsi="Georgia" w:cs="Georgia,Calibri"/>
          <w:szCs w:val="32"/>
        </w:rPr>
        <w:t>depending on experience</w:t>
      </w:r>
    </w:p>
    <w:p w:rsidR="00E66A27" w:rsidRPr="00FA16FA" w:rsidRDefault="1C5606C3" w:rsidP="00E66A27">
      <w:pPr>
        <w:rPr>
          <w:rFonts w:ascii="Georgia" w:eastAsia="Calibri" w:hAnsi="Georgia"/>
          <w:szCs w:val="32"/>
          <w:lang w:val="en-US"/>
        </w:rPr>
      </w:pPr>
      <w:r w:rsidRPr="00FA16FA">
        <w:rPr>
          <w:rFonts w:ascii="Georgia" w:eastAsia="Georgia,Calibri" w:hAnsi="Georgia" w:cs="Georgia,Calibri"/>
          <w:b/>
          <w:bCs/>
          <w:szCs w:val="32"/>
          <w:lang w:val="en-US"/>
        </w:rPr>
        <w:t>Location</w:t>
      </w:r>
      <w:r w:rsidRPr="00FA16FA">
        <w:rPr>
          <w:rFonts w:ascii="Georgia" w:eastAsia="Georgia,Calibri" w:hAnsi="Georgia" w:cs="Georgia,Calibri"/>
          <w:szCs w:val="32"/>
          <w:lang w:val="en-US"/>
        </w:rPr>
        <w:t>: Acton</w:t>
      </w:r>
      <w:r w:rsidR="00D90C69" w:rsidRPr="00FA16FA">
        <w:rPr>
          <w:rFonts w:ascii="Georgia" w:eastAsia="Georgia,Calibri" w:hAnsi="Georgia" w:cs="Georgia,Calibri"/>
          <w:szCs w:val="32"/>
          <w:lang w:val="en-US"/>
        </w:rPr>
        <w:t xml:space="preserve"> Park</w:t>
      </w:r>
      <w:r w:rsidRPr="00FA16FA">
        <w:rPr>
          <w:rFonts w:ascii="Georgia" w:eastAsia="Georgia,Calibri" w:hAnsi="Georgia" w:cs="Georgia,Calibri"/>
          <w:szCs w:val="32"/>
          <w:lang w:val="en-US"/>
        </w:rPr>
        <w:t>,</w:t>
      </w:r>
      <w:r w:rsidR="00D90C69" w:rsidRPr="00FA16FA">
        <w:rPr>
          <w:rFonts w:ascii="Georgia" w:eastAsia="Georgia,Calibri" w:hAnsi="Georgia" w:cs="Georgia,Calibri"/>
          <w:szCs w:val="32"/>
          <w:lang w:val="en-US"/>
        </w:rPr>
        <w:t xml:space="preserve"> Acton, West London</w:t>
      </w:r>
    </w:p>
    <w:p w:rsidR="00FA16FA" w:rsidRPr="00FA16FA" w:rsidRDefault="00FA16FA" w:rsidP="00E66A27">
      <w:pPr>
        <w:rPr>
          <w:rFonts w:ascii="Georgia" w:eastAsia="Georgia,Calibri" w:hAnsi="Georgia" w:cs="Georgia,Calibri"/>
          <w:b/>
          <w:bCs/>
          <w:szCs w:val="32"/>
          <w:lang w:val="en-US"/>
        </w:rPr>
      </w:pPr>
      <w:r w:rsidRPr="00FA16FA">
        <w:rPr>
          <w:rFonts w:ascii="Georgia" w:eastAsia="Georgia,Calibri" w:hAnsi="Georgia" w:cs="Georgia,Calibri"/>
          <w:b/>
          <w:bCs/>
          <w:szCs w:val="32"/>
          <w:lang w:val="en-US"/>
        </w:rPr>
        <w:t>Hours: Term Time plus 2 weeks</w:t>
      </w:r>
    </w:p>
    <w:p w:rsidR="00E66A27" w:rsidRPr="00FA16FA" w:rsidRDefault="1C5606C3" w:rsidP="00E66A27">
      <w:pPr>
        <w:rPr>
          <w:rFonts w:ascii="Georgia" w:eastAsia="Calibri" w:hAnsi="Georgia"/>
          <w:b/>
          <w:szCs w:val="32"/>
          <w:lang w:val="en-US"/>
        </w:rPr>
      </w:pPr>
      <w:r w:rsidRPr="00FA16FA">
        <w:rPr>
          <w:rFonts w:ascii="Georgia" w:eastAsia="Georgia,Calibri" w:hAnsi="Georgia" w:cs="Georgia,Calibri"/>
          <w:b/>
          <w:bCs/>
          <w:szCs w:val="32"/>
          <w:lang w:val="en-US"/>
        </w:rPr>
        <w:t xml:space="preserve">Nearest Tube station: </w:t>
      </w:r>
      <w:r w:rsidRPr="00FA16FA">
        <w:rPr>
          <w:rFonts w:ascii="Georgia" w:eastAsia="Georgia,Calibri" w:hAnsi="Georgia" w:cs="Georgia,Calibri"/>
          <w:szCs w:val="32"/>
          <w:lang w:val="en-US"/>
        </w:rPr>
        <w:t>Acton Central</w:t>
      </w:r>
    </w:p>
    <w:p w:rsidR="00E66A27" w:rsidRPr="00FA16FA" w:rsidRDefault="1C5606C3" w:rsidP="00E66A27">
      <w:pPr>
        <w:rPr>
          <w:rFonts w:ascii="Georgia" w:hAnsi="Georgia" w:cs="Georgia"/>
          <w:b/>
          <w:szCs w:val="32"/>
        </w:rPr>
      </w:pPr>
      <w:r w:rsidRPr="00FA16FA">
        <w:rPr>
          <w:rFonts w:ascii="Georgia" w:eastAsia="Georgia,Calibri" w:hAnsi="Georgia" w:cs="Georgia,Calibri"/>
          <w:b/>
          <w:bCs/>
          <w:szCs w:val="32"/>
        </w:rPr>
        <w:t xml:space="preserve">Deadline: </w:t>
      </w:r>
      <w:r w:rsidR="005221DF">
        <w:rPr>
          <w:rFonts w:ascii="Georgia" w:eastAsia="Georgia,Calibri" w:hAnsi="Georgia" w:cs="Georgia,Calibri"/>
          <w:b/>
          <w:bCs/>
          <w:szCs w:val="32"/>
        </w:rPr>
        <w:t xml:space="preserve">11 am </w:t>
      </w:r>
      <w:r w:rsidR="00AC61EF" w:rsidRPr="00FA16FA">
        <w:rPr>
          <w:rFonts w:ascii="Georgia" w:eastAsia="Georgia,Calibri" w:hAnsi="Georgia" w:cs="Georgia,Calibri"/>
          <w:b/>
          <w:bCs/>
          <w:szCs w:val="32"/>
        </w:rPr>
        <w:t xml:space="preserve">November </w:t>
      </w:r>
      <w:r w:rsidR="00D90C69" w:rsidRPr="00FA16FA">
        <w:rPr>
          <w:rFonts w:ascii="Georgia" w:eastAsia="Georgia,Calibri" w:hAnsi="Georgia" w:cs="Georgia,Calibri"/>
          <w:b/>
          <w:bCs/>
          <w:szCs w:val="32"/>
        </w:rPr>
        <w:t>30</w:t>
      </w:r>
      <w:r w:rsidR="00AC61EF" w:rsidRPr="00FA16FA">
        <w:rPr>
          <w:rFonts w:ascii="Georgia" w:eastAsia="Georgia,Calibri" w:hAnsi="Georgia" w:cs="Georgia,Calibri"/>
          <w:b/>
          <w:bCs/>
          <w:szCs w:val="32"/>
        </w:rPr>
        <w:t xml:space="preserve">th </w:t>
      </w:r>
    </w:p>
    <w:p w:rsidR="0024179B" w:rsidRPr="00FA16FA" w:rsidRDefault="0024179B" w:rsidP="00E66A27">
      <w:pPr>
        <w:rPr>
          <w:rFonts w:ascii="Georgia" w:eastAsia="Calibri" w:hAnsi="Georgia"/>
          <w:b/>
          <w:bCs/>
          <w:szCs w:val="32"/>
        </w:rPr>
      </w:pPr>
      <w:r w:rsidRPr="00FA16FA">
        <w:rPr>
          <w:rFonts w:ascii="Georgia" w:hAnsi="Georgia" w:cs="Georgia"/>
          <w:b/>
          <w:szCs w:val="32"/>
        </w:rPr>
        <w:t>Interview date:</w:t>
      </w:r>
      <w:r w:rsidR="00D90C69" w:rsidRPr="00FA16FA">
        <w:rPr>
          <w:rFonts w:ascii="Georgia" w:hAnsi="Georgia" w:cs="Georgia"/>
          <w:b/>
          <w:szCs w:val="32"/>
        </w:rPr>
        <w:t xml:space="preserve"> week commencing 4</w:t>
      </w:r>
      <w:r w:rsidR="00D90C69" w:rsidRPr="00FA16FA">
        <w:rPr>
          <w:rFonts w:ascii="Georgia" w:hAnsi="Georgia" w:cs="Georgia"/>
          <w:b/>
          <w:szCs w:val="32"/>
          <w:vertAlign w:val="superscript"/>
        </w:rPr>
        <w:t>th</w:t>
      </w:r>
      <w:r w:rsidR="00D90C69" w:rsidRPr="00FA16FA">
        <w:rPr>
          <w:rFonts w:ascii="Georgia" w:hAnsi="Georgia" w:cs="Georgia"/>
          <w:b/>
          <w:szCs w:val="32"/>
        </w:rPr>
        <w:t xml:space="preserve"> December</w:t>
      </w:r>
      <w:r w:rsidRPr="00FA16FA">
        <w:rPr>
          <w:rFonts w:ascii="Georgia" w:hAnsi="Georgia" w:cs="Georgia"/>
          <w:b/>
          <w:szCs w:val="32"/>
        </w:rPr>
        <w:t xml:space="preserve"> </w:t>
      </w:r>
    </w:p>
    <w:p w:rsidR="00E66A27" w:rsidRPr="00FA16FA" w:rsidRDefault="1C5606C3" w:rsidP="00E66A27">
      <w:pPr>
        <w:rPr>
          <w:rFonts w:ascii="Georgia" w:eastAsia="Calibri" w:hAnsi="Georgia"/>
          <w:szCs w:val="32"/>
        </w:rPr>
      </w:pPr>
      <w:r w:rsidRPr="00FA16FA">
        <w:rPr>
          <w:rFonts w:ascii="Georgia" w:eastAsia="Georgia,Calibri" w:hAnsi="Georgia" w:cs="Georgia,Calibri"/>
          <w:b/>
          <w:bCs/>
          <w:szCs w:val="32"/>
        </w:rPr>
        <w:t>Ofsted</w:t>
      </w:r>
      <w:r w:rsidRPr="00FA16FA">
        <w:rPr>
          <w:rFonts w:ascii="Georgia" w:eastAsia="Georgia,Calibri" w:hAnsi="Georgia" w:cs="Georgia,Calibri"/>
          <w:szCs w:val="32"/>
        </w:rPr>
        <w:t xml:space="preserve">: Not inspected yet. </w:t>
      </w:r>
    </w:p>
    <w:p w:rsidR="007C1A54" w:rsidRDefault="1C5606C3" w:rsidP="1C5606C3">
      <w:pPr>
        <w:spacing w:before="100" w:beforeAutospacing="1" w:after="100" w:afterAutospacing="1"/>
        <w:rPr>
          <w:rFonts w:ascii="Georgia,Calibri" w:eastAsia="Georgia,Calibri" w:hAnsi="Georgia,Calibri" w:cs="Georgia,Calibri"/>
          <w:i/>
          <w:iCs/>
        </w:rPr>
      </w:pPr>
      <w:r w:rsidRPr="1C5606C3">
        <w:rPr>
          <w:rFonts w:ascii="Georgia,Calibri" w:eastAsia="Georgia,Calibri" w:hAnsi="Georgia,Calibri" w:cs="Georgia,Calibri"/>
          <w:i/>
          <w:iCs/>
        </w:rPr>
        <w:t>Visits to our school are warmly encouraged; to arrange, please call 020 3110 0787.</w:t>
      </w:r>
    </w:p>
    <w:p w:rsidR="0024179B" w:rsidRPr="00FA16FA" w:rsidRDefault="0024179B" w:rsidP="0024179B">
      <w:pPr>
        <w:pStyle w:val="ListParagraph"/>
        <w:numPr>
          <w:ilvl w:val="0"/>
          <w:numId w:val="7"/>
        </w:numPr>
        <w:spacing w:after="200" w:line="240" w:lineRule="auto"/>
        <w:rPr>
          <w:rFonts w:ascii="Georgia" w:hAnsi="Georgia"/>
          <w:b/>
          <w:szCs w:val="24"/>
        </w:rPr>
      </w:pPr>
      <w:r w:rsidRPr="00FA16FA">
        <w:rPr>
          <w:rFonts w:ascii="Georgia" w:hAnsi="Georgia"/>
          <w:b/>
          <w:szCs w:val="24"/>
        </w:rPr>
        <w:t>Looking for a new and exciting challenge?</w:t>
      </w:r>
    </w:p>
    <w:p w:rsidR="0024179B" w:rsidRPr="00FA16FA" w:rsidRDefault="0024179B" w:rsidP="0024179B">
      <w:pPr>
        <w:pStyle w:val="ListParagraph"/>
        <w:numPr>
          <w:ilvl w:val="0"/>
          <w:numId w:val="7"/>
        </w:numPr>
        <w:spacing w:after="200" w:line="240" w:lineRule="auto"/>
        <w:rPr>
          <w:rFonts w:ascii="Georgia" w:hAnsi="Georgia"/>
          <w:b/>
          <w:szCs w:val="24"/>
        </w:rPr>
      </w:pPr>
      <w:r w:rsidRPr="00FA16FA">
        <w:rPr>
          <w:rFonts w:ascii="Georgia" w:hAnsi="Georgia" w:cs="Gill Sans MT"/>
          <w:b/>
          <w:color w:val="000000"/>
          <w:szCs w:val="24"/>
        </w:rPr>
        <w:t>Excited by the prospect of being a founding member of staff at a brand new school?</w:t>
      </w:r>
    </w:p>
    <w:p w:rsidR="00C36ED0" w:rsidRPr="00FA16FA" w:rsidRDefault="0024179B" w:rsidP="00C36ED0">
      <w:pPr>
        <w:pStyle w:val="ListParagraph"/>
        <w:numPr>
          <w:ilvl w:val="0"/>
          <w:numId w:val="7"/>
        </w:numPr>
        <w:spacing w:after="200" w:line="276" w:lineRule="auto"/>
        <w:rPr>
          <w:rFonts w:ascii="Georgia" w:eastAsia="Times New Roman" w:hAnsi="Georgia"/>
          <w:szCs w:val="24"/>
          <w:lang w:val="en-US"/>
        </w:rPr>
      </w:pPr>
      <w:r w:rsidRPr="00FA16FA">
        <w:rPr>
          <w:rFonts w:ascii="Georgia" w:hAnsi="Georgia"/>
          <w:b/>
          <w:szCs w:val="24"/>
        </w:rPr>
        <w:t xml:space="preserve">Looking to </w:t>
      </w:r>
      <w:r w:rsidR="00FB5144" w:rsidRPr="00FA16FA">
        <w:rPr>
          <w:rFonts w:ascii="Georgia" w:hAnsi="Georgia"/>
          <w:b/>
          <w:szCs w:val="24"/>
        </w:rPr>
        <w:t xml:space="preserve">work in </w:t>
      </w:r>
      <w:r w:rsidRPr="00FA16FA">
        <w:rPr>
          <w:rFonts w:ascii="Georgia" w:hAnsi="Georgia"/>
          <w:b/>
          <w:szCs w:val="24"/>
        </w:rPr>
        <w:t>an outstanding and unique park setting</w:t>
      </w:r>
      <w:r w:rsidR="00FB5144" w:rsidRPr="00FA16FA">
        <w:rPr>
          <w:rFonts w:ascii="Georgia" w:hAnsi="Georgia"/>
          <w:b/>
          <w:szCs w:val="24"/>
        </w:rPr>
        <w:t xml:space="preserve"> with brand new </w:t>
      </w:r>
      <w:proofErr w:type="gramStart"/>
      <w:r w:rsidR="00FB5144" w:rsidRPr="00FA16FA">
        <w:rPr>
          <w:rFonts w:ascii="Georgia" w:hAnsi="Georgia"/>
          <w:b/>
          <w:szCs w:val="24"/>
        </w:rPr>
        <w:t xml:space="preserve">facilities </w:t>
      </w:r>
      <w:r w:rsidRPr="00FA16FA">
        <w:rPr>
          <w:rFonts w:ascii="Georgia" w:hAnsi="Georgia"/>
          <w:b/>
          <w:szCs w:val="24"/>
        </w:rPr>
        <w:t>?</w:t>
      </w:r>
      <w:proofErr w:type="gramEnd"/>
    </w:p>
    <w:p w:rsidR="00E66A27" w:rsidRPr="00FA16FA" w:rsidRDefault="00C36ED0" w:rsidP="00E66A27">
      <w:pPr>
        <w:pStyle w:val="ListParagraph"/>
        <w:numPr>
          <w:ilvl w:val="0"/>
          <w:numId w:val="7"/>
        </w:numPr>
        <w:spacing w:after="200" w:line="276" w:lineRule="auto"/>
        <w:rPr>
          <w:rFonts w:ascii="Georgia" w:eastAsia="Times New Roman" w:hAnsi="Georgia"/>
          <w:b/>
          <w:szCs w:val="24"/>
          <w:lang w:val="en-US"/>
        </w:rPr>
      </w:pPr>
      <w:r w:rsidRPr="00FA16FA">
        <w:rPr>
          <w:rFonts w:ascii="Georgia" w:eastAsia="Times New Roman" w:hAnsi="Georgia"/>
          <w:b/>
          <w:szCs w:val="24"/>
          <w:lang w:val="en-US"/>
        </w:rPr>
        <w:t>Enthusiastic to provide high nutritional standards</w:t>
      </w:r>
      <w:r w:rsidR="00FA16FA" w:rsidRPr="00FA16FA">
        <w:rPr>
          <w:rFonts w:ascii="Georgia" w:eastAsia="Times New Roman" w:hAnsi="Georgia"/>
          <w:b/>
          <w:szCs w:val="24"/>
          <w:lang w:val="en-US"/>
        </w:rPr>
        <w:t xml:space="preserve"> whilst being creative?</w:t>
      </w:r>
    </w:p>
    <w:p w:rsidR="0024179B" w:rsidRPr="00FA16FA" w:rsidRDefault="0024179B" w:rsidP="0024179B">
      <w:pPr>
        <w:rPr>
          <w:rFonts w:ascii="Georgia" w:hAnsi="Georgia"/>
          <w:spacing w:val="5"/>
        </w:rPr>
      </w:pPr>
      <w:r w:rsidRPr="00FA16FA">
        <w:rPr>
          <w:rFonts w:ascii="Georgia" w:hAnsi="Georgia"/>
          <w:spacing w:val="5"/>
        </w:rPr>
        <w:t xml:space="preserve">Ark Byron opened in September 2015 and is already on its way to becoming an outstanding school in the community. </w:t>
      </w:r>
    </w:p>
    <w:p w:rsidR="0024179B" w:rsidRPr="00FA16FA" w:rsidRDefault="0024179B" w:rsidP="0024179B">
      <w:pPr>
        <w:rPr>
          <w:rFonts w:ascii="Georgia" w:hAnsi="Georgia"/>
          <w:spacing w:val="5"/>
        </w:rPr>
      </w:pPr>
    </w:p>
    <w:p w:rsidR="0024179B" w:rsidRPr="00FA16FA" w:rsidRDefault="0024179B" w:rsidP="0024179B">
      <w:pPr>
        <w:rPr>
          <w:rFonts w:ascii="Georgia" w:hAnsi="Georgia"/>
        </w:rPr>
      </w:pPr>
      <w:r w:rsidRPr="00FA16FA">
        <w:rPr>
          <w:rFonts w:ascii="Georgia" w:hAnsi="Georgia"/>
        </w:rPr>
        <w:t xml:space="preserve">Ark Byron Primary Academy is a two form entry primary school soon relocating to brand-new facilities in Acton. We are now looking for </w:t>
      </w:r>
      <w:r w:rsidR="00C36ED0" w:rsidRPr="00FA16FA">
        <w:rPr>
          <w:rFonts w:ascii="Georgia" w:hAnsi="Georgia"/>
        </w:rPr>
        <w:t>an outstanding chef</w:t>
      </w:r>
      <w:r w:rsidRPr="00FA16FA">
        <w:rPr>
          <w:rFonts w:ascii="Georgia" w:hAnsi="Georgia"/>
        </w:rPr>
        <w:t xml:space="preserve"> to join a dynamic team of </w:t>
      </w:r>
      <w:r w:rsidR="00C36ED0" w:rsidRPr="00FA16FA">
        <w:rPr>
          <w:rFonts w:ascii="Georgia" w:hAnsi="Georgia"/>
        </w:rPr>
        <w:t>highly motivated professionals who share a vision to ensure</w:t>
      </w:r>
      <w:r w:rsidRPr="00FA16FA">
        <w:rPr>
          <w:rFonts w:ascii="Georgia" w:hAnsi="Georgia"/>
        </w:rPr>
        <w:t xml:space="preserve"> all pupils receive the best possible start in education.</w:t>
      </w:r>
    </w:p>
    <w:p w:rsidR="0024179B" w:rsidRPr="00FA16FA" w:rsidRDefault="0024179B" w:rsidP="0024179B">
      <w:pPr>
        <w:rPr>
          <w:rFonts w:ascii="Georgia" w:hAnsi="Georgia"/>
        </w:rPr>
      </w:pPr>
    </w:p>
    <w:p w:rsidR="0024179B" w:rsidRPr="00FA16FA" w:rsidRDefault="0024179B" w:rsidP="0024179B">
      <w:pPr>
        <w:rPr>
          <w:rFonts w:ascii="Georgia" w:hAnsi="Georgia"/>
          <w:b/>
          <w:i/>
          <w:spacing w:val="5"/>
        </w:rPr>
      </w:pPr>
      <w:r w:rsidRPr="00FA16FA">
        <w:rPr>
          <w:rFonts w:ascii="Georgia" w:hAnsi="Georgia"/>
          <w:spacing w:val="5"/>
        </w:rPr>
        <w:t>This academic year Ark Byron is</w:t>
      </w:r>
      <w:r w:rsidR="00AC61EF" w:rsidRPr="00FA16FA">
        <w:rPr>
          <w:rFonts w:ascii="Georgia" w:hAnsi="Georgia"/>
          <w:spacing w:val="5"/>
        </w:rPr>
        <w:t xml:space="preserve"> currently </w:t>
      </w:r>
      <w:r w:rsidRPr="00FA16FA">
        <w:rPr>
          <w:rFonts w:ascii="Georgia" w:hAnsi="Georgia"/>
          <w:spacing w:val="5"/>
        </w:rPr>
        <w:t xml:space="preserve">based at its sister school, Ark Priory, rated “outstanding” by Ofsted in June 2015. </w:t>
      </w:r>
      <w:r w:rsidRPr="00FA16FA">
        <w:rPr>
          <w:rFonts w:ascii="Georgia" w:hAnsi="Georgia"/>
          <w:b/>
          <w:i/>
          <w:spacing w:val="5"/>
        </w:rPr>
        <w:t>Next year</w:t>
      </w:r>
      <w:r w:rsidR="00AC61EF" w:rsidRPr="00FA16FA">
        <w:rPr>
          <w:rFonts w:ascii="Georgia" w:hAnsi="Georgia"/>
          <w:b/>
          <w:i/>
          <w:spacing w:val="5"/>
        </w:rPr>
        <w:t>, in the spring of 2018,</w:t>
      </w:r>
      <w:r w:rsidRPr="00FA16FA">
        <w:rPr>
          <w:rFonts w:ascii="Georgia" w:hAnsi="Georgia"/>
          <w:b/>
          <w:i/>
          <w:spacing w:val="5"/>
        </w:rPr>
        <w:t xml:space="preserve"> Ark Byron will move a short distance away to a brand new, purpose-built building in a fantastic park setting in Acton- almost unheard of for inner London!</w:t>
      </w:r>
    </w:p>
    <w:p w:rsidR="00C36ED0" w:rsidRPr="00FA16FA" w:rsidRDefault="00C36ED0" w:rsidP="00C36ED0">
      <w:pPr>
        <w:rPr>
          <w:rFonts w:ascii="Georgia" w:hAnsi="Georgia"/>
        </w:rPr>
      </w:pPr>
      <w:r w:rsidRPr="00FA16FA">
        <w:rPr>
          <w:rFonts w:ascii="Georgia" w:eastAsia="Georgia" w:hAnsi="Georgia" w:cs="Georgia"/>
        </w:rPr>
        <w:lastRenderedPageBreak/>
        <w:t>Joining Ark Byron Primary Academy is an exciting opportunity to help create an outstanding school from the beginning of its journey, and embark on a rewarding career path.</w:t>
      </w:r>
    </w:p>
    <w:p w:rsidR="0024179B" w:rsidRPr="00FA16FA" w:rsidRDefault="0024179B" w:rsidP="0024179B">
      <w:pPr>
        <w:rPr>
          <w:rFonts w:ascii="Georgia" w:hAnsi="Georgia"/>
          <w:spacing w:val="5"/>
        </w:rPr>
      </w:pPr>
    </w:p>
    <w:p w:rsidR="0024179B" w:rsidRPr="00FA16FA" w:rsidRDefault="0024179B" w:rsidP="0024179B">
      <w:pPr>
        <w:rPr>
          <w:rFonts w:ascii="Georgia" w:hAnsi="Georgia"/>
        </w:rPr>
      </w:pPr>
      <w:r w:rsidRPr="00FA16FA">
        <w:rPr>
          <w:rFonts w:ascii="Georgia" w:hAnsi="Georgia"/>
        </w:rPr>
        <w:t xml:space="preserve">If you are looking for an opportunity to contribute to </w:t>
      </w:r>
      <w:r w:rsidR="00FB5144" w:rsidRPr="00FA16FA">
        <w:rPr>
          <w:rFonts w:ascii="Georgia" w:hAnsi="Georgia"/>
        </w:rPr>
        <w:t xml:space="preserve">help </w:t>
      </w:r>
      <w:r w:rsidRPr="00FA16FA">
        <w:rPr>
          <w:rFonts w:ascii="Georgia" w:hAnsi="Georgia"/>
        </w:rPr>
        <w:t>propel a new school forward, and be part of children’s development at a crucial time in their life, we would love to hear from you.</w:t>
      </w:r>
    </w:p>
    <w:p w:rsidR="0024179B" w:rsidRPr="00FA16FA" w:rsidRDefault="0024179B" w:rsidP="0024179B">
      <w:pPr>
        <w:rPr>
          <w:rFonts w:ascii="Georgia" w:hAnsi="Georgia"/>
        </w:rPr>
      </w:pPr>
    </w:p>
    <w:p w:rsidR="0024179B" w:rsidRPr="00FA16FA" w:rsidRDefault="0024179B" w:rsidP="0024179B">
      <w:pPr>
        <w:rPr>
          <w:rFonts w:ascii="Georgia" w:hAnsi="Georgia"/>
          <w:bCs/>
          <w:lang w:val="en-US"/>
        </w:rPr>
      </w:pPr>
      <w:r w:rsidRPr="00FA16FA">
        <w:rPr>
          <w:rFonts w:ascii="Georgia" w:hAnsi="Georgia"/>
        </w:rPr>
        <w:t xml:space="preserve">Ark Byron Academy works closely with its sister school Ark Priory to </w:t>
      </w:r>
      <w:r w:rsidRPr="00FA16FA">
        <w:rPr>
          <w:rFonts w:ascii="Georgia" w:hAnsi="Georgia"/>
          <w:spacing w:val="5"/>
        </w:rPr>
        <w:t>provide the best possible education and experience, whilst also expecting the highest standards, from staff, pupils and parents.</w:t>
      </w:r>
      <w:r w:rsidRPr="00FA16FA">
        <w:rPr>
          <w:rFonts w:ascii="Georgia" w:hAnsi="Georgia"/>
          <w:bCs/>
          <w:lang w:val="en-US"/>
        </w:rPr>
        <w:t xml:space="preserve"> Please see our candidate information pack for additional information.</w:t>
      </w:r>
    </w:p>
    <w:p w:rsidR="00FB5144" w:rsidRPr="00FA16FA" w:rsidRDefault="00FB5144" w:rsidP="0024179B">
      <w:pPr>
        <w:rPr>
          <w:rFonts w:ascii="Georgia" w:hAnsi="Georgia"/>
          <w:bCs/>
          <w:lang w:val="en-US"/>
        </w:rPr>
      </w:pPr>
    </w:p>
    <w:p w:rsidR="00FB5144" w:rsidRPr="00FA16FA" w:rsidRDefault="00FB5144" w:rsidP="00FB5144">
      <w:pPr>
        <w:pStyle w:val="13ptTextGaramond"/>
        <w:spacing w:after="0"/>
        <w:jc w:val="both"/>
        <w:rPr>
          <w:rFonts w:ascii="Georgia" w:hAnsi="Georgia"/>
          <w:color w:val="000000"/>
          <w:sz w:val="22"/>
          <w:szCs w:val="22"/>
          <w:lang w:val="en-GB"/>
        </w:rPr>
      </w:pPr>
      <w:r w:rsidRPr="00FA16FA">
        <w:rPr>
          <w:rFonts w:ascii="Georgia" w:hAnsi="Georgia"/>
          <w:sz w:val="22"/>
          <w:szCs w:val="22"/>
        </w:rPr>
        <w:t xml:space="preserve">It </w:t>
      </w:r>
      <w:r w:rsidRPr="00FA16FA">
        <w:rPr>
          <w:rFonts w:ascii="Georgia" w:hAnsi="Georgia"/>
          <w:sz w:val="22"/>
          <w:szCs w:val="22"/>
          <w:lang w:val="en-GB"/>
        </w:rPr>
        <w:t>has been</w:t>
      </w:r>
      <w:r w:rsidRPr="00FA16FA">
        <w:rPr>
          <w:rFonts w:ascii="Georgia" w:hAnsi="Georgia"/>
          <w:sz w:val="22"/>
          <w:szCs w:val="22"/>
        </w:rPr>
        <w:t xml:space="preserve"> a rare privilege and opportunity to launch a new academy. Key for </w:t>
      </w:r>
      <w:r w:rsidRPr="00FA16FA">
        <w:rPr>
          <w:rFonts w:ascii="Georgia" w:hAnsi="Georgia"/>
          <w:sz w:val="22"/>
          <w:szCs w:val="22"/>
          <w:lang w:val="en-GB"/>
        </w:rPr>
        <w:t>us</w:t>
      </w:r>
      <w:r w:rsidR="00AC61EF" w:rsidRPr="00FA16FA">
        <w:rPr>
          <w:rFonts w:ascii="Georgia" w:hAnsi="Georgia"/>
          <w:sz w:val="22"/>
          <w:szCs w:val="22"/>
          <w:lang w:val="en-GB"/>
        </w:rPr>
        <w:t xml:space="preserve">  </w:t>
      </w:r>
      <w:proofErr w:type="spellStart"/>
      <w:r w:rsidRPr="00FA16FA">
        <w:rPr>
          <w:rFonts w:ascii="Georgia" w:hAnsi="Georgia"/>
          <w:sz w:val="22"/>
          <w:szCs w:val="22"/>
          <w:lang w:val="en-GB"/>
        </w:rPr>
        <w:t>i</w:t>
      </w:r>
      <w:proofErr w:type="spellEnd"/>
      <w:r w:rsidRPr="00FA16FA">
        <w:rPr>
          <w:rFonts w:ascii="Georgia" w:hAnsi="Georgia"/>
          <w:sz w:val="22"/>
          <w:szCs w:val="22"/>
        </w:rPr>
        <w:t>s</w:t>
      </w:r>
      <w:r w:rsidR="00AC61EF" w:rsidRPr="00FA16FA">
        <w:rPr>
          <w:rFonts w:ascii="Georgia" w:hAnsi="Georgia"/>
          <w:sz w:val="22"/>
          <w:szCs w:val="22"/>
        </w:rPr>
        <w:t xml:space="preserve"> hav</w:t>
      </w:r>
      <w:r w:rsidR="00AC61EF" w:rsidRPr="00FA16FA">
        <w:rPr>
          <w:rFonts w:ascii="Georgia" w:hAnsi="Georgia"/>
          <w:sz w:val="22"/>
          <w:szCs w:val="22"/>
          <w:lang w:val="en-GB"/>
        </w:rPr>
        <w:t xml:space="preserve">ing </w:t>
      </w:r>
      <w:r w:rsidRPr="00FA16FA">
        <w:rPr>
          <w:rFonts w:ascii="Georgia" w:hAnsi="Georgia"/>
          <w:sz w:val="22"/>
          <w:szCs w:val="22"/>
        </w:rPr>
        <w:t xml:space="preserve"> the right people making the journey with</w:t>
      </w:r>
      <w:r w:rsidRPr="00FA16FA">
        <w:rPr>
          <w:rFonts w:ascii="Georgia" w:hAnsi="Georgia"/>
          <w:sz w:val="22"/>
          <w:szCs w:val="22"/>
          <w:lang w:val="en-GB"/>
        </w:rPr>
        <w:t xml:space="preserve"> us.</w:t>
      </w:r>
      <w:r w:rsidRPr="00FA16FA">
        <w:rPr>
          <w:rFonts w:ascii="Georgia" w:hAnsi="Georgia"/>
          <w:color w:val="000000"/>
          <w:sz w:val="22"/>
          <w:szCs w:val="22"/>
        </w:rPr>
        <w:t xml:space="preserve"> At Ark </w:t>
      </w:r>
      <w:r w:rsidR="00AC61EF" w:rsidRPr="00FA16FA">
        <w:rPr>
          <w:rFonts w:ascii="Georgia" w:hAnsi="Georgia"/>
          <w:color w:val="000000"/>
          <w:sz w:val="22"/>
          <w:szCs w:val="22"/>
          <w:lang w:val="en-GB"/>
        </w:rPr>
        <w:t>Byron</w:t>
      </w:r>
      <w:r w:rsidRPr="00FA16FA">
        <w:rPr>
          <w:rFonts w:ascii="Georgia" w:hAnsi="Georgia"/>
          <w:color w:val="000000"/>
          <w:sz w:val="22"/>
          <w:szCs w:val="22"/>
        </w:rPr>
        <w:t xml:space="preserve">, we are highly ambitious for our pupils and our staff </w:t>
      </w:r>
      <w:proofErr w:type="spellStart"/>
      <w:r w:rsidRPr="00FA16FA">
        <w:rPr>
          <w:rFonts w:ascii="Georgia" w:hAnsi="Georgia"/>
          <w:color w:val="000000"/>
          <w:sz w:val="22"/>
          <w:szCs w:val="22"/>
          <w:lang w:val="en-GB"/>
        </w:rPr>
        <w:t>a</w:t>
      </w:r>
      <w:r w:rsidRPr="00FA16FA">
        <w:rPr>
          <w:rFonts w:ascii="Georgia" w:hAnsi="Georgia"/>
          <w:color w:val="000000"/>
          <w:sz w:val="22"/>
          <w:szCs w:val="22"/>
        </w:rPr>
        <w:t>re</w:t>
      </w:r>
      <w:proofErr w:type="spellEnd"/>
      <w:r w:rsidRPr="00FA16FA">
        <w:rPr>
          <w:rFonts w:ascii="Georgia" w:hAnsi="Georgia"/>
          <w:color w:val="000000"/>
          <w:sz w:val="22"/>
          <w:szCs w:val="22"/>
        </w:rPr>
        <w:t xml:space="preserve"> pivotal to our success. We aim to develop your career through an outstanding professional development programme. You will be encouraged to be a reflective and open </w:t>
      </w:r>
      <w:r w:rsidR="00AC61EF" w:rsidRPr="00FA16FA">
        <w:rPr>
          <w:rFonts w:ascii="Georgia" w:hAnsi="Georgia"/>
          <w:color w:val="000000"/>
          <w:sz w:val="22"/>
          <w:szCs w:val="22"/>
          <w:lang w:val="en-GB"/>
        </w:rPr>
        <w:t xml:space="preserve">professional </w:t>
      </w:r>
      <w:r w:rsidRPr="00FA16FA">
        <w:rPr>
          <w:rFonts w:ascii="Georgia" w:hAnsi="Georgia"/>
          <w:color w:val="000000"/>
          <w:sz w:val="22"/>
          <w:szCs w:val="22"/>
        </w:rPr>
        <w:t xml:space="preserve">practitioner and </w:t>
      </w:r>
      <w:r w:rsidR="00AC61EF" w:rsidRPr="00FA16FA">
        <w:rPr>
          <w:rFonts w:ascii="Georgia" w:hAnsi="Georgia"/>
          <w:color w:val="000000"/>
          <w:sz w:val="22"/>
          <w:szCs w:val="22"/>
          <w:lang w:val="en-GB"/>
        </w:rPr>
        <w:t xml:space="preserve"> will be fully </w:t>
      </w:r>
      <w:r w:rsidRPr="00FA16FA">
        <w:rPr>
          <w:rFonts w:ascii="Georgia" w:hAnsi="Georgia"/>
          <w:color w:val="000000"/>
          <w:sz w:val="22"/>
          <w:szCs w:val="22"/>
        </w:rPr>
        <w:t xml:space="preserve"> supported by the expertise of the senior leadership team and experienced network colleagues.</w:t>
      </w:r>
      <w:r w:rsidRPr="00FA16FA">
        <w:rPr>
          <w:rFonts w:ascii="Georgia" w:hAnsi="Georgia"/>
          <w:color w:val="000000"/>
          <w:sz w:val="22"/>
          <w:szCs w:val="22"/>
          <w:lang w:val="en-GB"/>
        </w:rPr>
        <w:t xml:space="preserve"> </w:t>
      </w:r>
    </w:p>
    <w:p w:rsidR="00FB5144" w:rsidRPr="00FA16FA" w:rsidRDefault="00FB5144" w:rsidP="00FB5144">
      <w:pPr>
        <w:pStyle w:val="13ptTextGaramond"/>
        <w:spacing w:after="0"/>
        <w:jc w:val="both"/>
        <w:rPr>
          <w:rFonts w:ascii="Georgia" w:hAnsi="Georgia"/>
          <w:color w:val="000000"/>
          <w:sz w:val="22"/>
          <w:szCs w:val="22"/>
          <w:lang w:val="en-GB"/>
        </w:rPr>
      </w:pPr>
    </w:p>
    <w:p w:rsidR="00FB5144" w:rsidRPr="00FA16FA" w:rsidRDefault="00FB5144" w:rsidP="00FB5144">
      <w:pPr>
        <w:pStyle w:val="13ptTextGaramond"/>
        <w:spacing w:after="0"/>
        <w:jc w:val="both"/>
        <w:rPr>
          <w:rFonts w:ascii="Georgia" w:hAnsi="Georgia"/>
          <w:color w:val="000000"/>
          <w:sz w:val="22"/>
          <w:szCs w:val="22"/>
        </w:rPr>
      </w:pPr>
      <w:r w:rsidRPr="00FA16FA">
        <w:rPr>
          <w:rFonts w:ascii="Georgia" w:hAnsi="Georgia"/>
          <w:color w:val="000000"/>
          <w:sz w:val="22"/>
          <w:szCs w:val="22"/>
        </w:rPr>
        <w:t>This is a fantastic opportunity for a talented and experienced chef to join our school.</w:t>
      </w:r>
    </w:p>
    <w:p w:rsidR="00FB5144" w:rsidRPr="00FA16FA" w:rsidRDefault="00FB5144" w:rsidP="00FB5144">
      <w:pPr>
        <w:pStyle w:val="13ptTextGaramond"/>
        <w:spacing w:after="0"/>
        <w:jc w:val="both"/>
        <w:rPr>
          <w:rFonts w:ascii="Georgia" w:hAnsi="Georgia"/>
          <w:color w:val="000000"/>
          <w:sz w:val="22"/>
          <w:szCs w:val="22"/>
        </w:rPr>
      </w:pPr>
      <w:r w:rsidRPr="00FA16FA">
        <w:rPr>
          <w:rFonts w:ascii="Georgia" w:hAnsi="Georgia"/>
          <w:color w:val="000000"/>
          <w:sz w:val="22"/>
          <w:szCs w:val="22"/>
        </w:rPr>
        <w:t>Our ideal candidate will have a strong culinary background and be motivated by providing the best possible food and service to customers. You should be forward thinking and have the passion and enthusiasm that will allow you to lead by example and bring continuous innovation, vibrancy and development to the food provision at school. You must also be IT literate, well organised and a confident communicator.</w:t>
      </w:r>
    </w:p>
    <w:p w:rsidR="00FB5144" w:rsidRPr="00FA16FA" w:rsidRDefault="00FB5144" w:rsidP="00FB5144">
      <w:pPr>
        <w:pStyle w:val="13ptTextGaramond"/>
        <w:spacing w:after="0"/>
        <w:jc w:val="both"/>
        <w:rPr>
          <w:rFonts w:ascii="Georgia" w:hAnsi="Georgia"/>
          <w:color w:val="000000"/>
          <w:sz w:val="22"/>
          <w:szCs w:val="22"/>
        </w:rPr>
      </w:pPr>
    </w:p>
    <w:p w:rsidR="00FB5144" w:rsidRPr="00FA16FA" w:rsidRDefault="00FB5144" w:rsidP="00FB5144">
      <w:pPr>
        <w:pStyle w:val="13ptTextGaramond"/>
        <w:spacing w:after="0"/>
        <w:jc w:val="both"/>
        <w:rPr>
          <w:rFonts w:ascii="Georgia" w:hAnsi="Georgia"/>
          <w:color w:val="000000"/>
          <w:sz w:val="22"/>
          <w:szCs w:val="22"/>
        </w:rPr>
      </w:pPr>
      <w:r w:rsidRPr="00FA16FA">
        <w:rPr>
          <w:rFonts w:ascii="Georgia" w:hAnsi="Georgia"/>
          <w:color w:val="000000"/>
          <w:sz w:val="22"/>
          <w:szCs w:val="22"/>
        </w:rPr>
        <w:t xml:space="preserve">As a member of staff at Ark </w:t>
      </w:r>
      <w:r w:rsidR="00AC61EF" w:rsidRPr="00FA16FA">
        <w:rPr>
          <w:rFonts w:ascii="Georgia" w:hAnsi="Georgia"/>
          <w:color w:val="000000"/>
          <w:sz w:val="22"/>
          <w:szCs w:val="22"/>
          <w:lang w:val="en-GB"/>
        </w:rPr>
        <w:t>Byron</w:t>
      </w:r>
      <w:r w:rsidRPr="00FA16FA">
        <w:rPr>
          <w:rFonts w:ascii="Georgia" w:hAnsi="Georgia"/>
          <w:color w:val="000000"/>
          <w:sz w:val="22"/>
          <w:szCs w:val="22"/>
        </w:rPr>
        <w:t xml:space="preserve"> Primary Academy, you will work in high quality new facilities and you can expect to receive excellent professional development and support from colleagues across the Ark network.  In addition, we offer attractive remuneration as well as a range of benefits including reduced gym membership and large retail discounts.</w:t>
      </w:r>
    </w:p>
    <w:p w:rsidR="0024179B" w:rsidRPr="00FA16FA" w:rsidRDefault="0024179B" w:rsidP="0024179B">
      <w:pPr>
        <w:rPr>
          <w:rFonts w:ascii="Georgia" w:hAnsi="Georgia"/>
        </w:rPr>
      </w:pPr>
    </w:p>
    <w:p w:rsidR="0024179B" w:rsidRPr="00FA16FA" w:rsidRDefault="0024179B" w:rsidP="0024179B">
      <w:pPr>
        <w:rPr>
          <w:rFonts w:ascii="Georgia" w:hAnsi="Georgia"/>
        </w:rPr>
      </w:pPr>
      <w:r w:rsidRPr="00FA16FA">
        <w:rPr>
          <w:rFonts w:ascii="Georgia" w:hAnsi="Georgia"/>
        </w:rPr>
        <w:t xml:space="preserve">Our core values are “courage,” “exploration,” “endeavour” and “excellence.” </w:t>
      </w:r>
      <w:r w:rsidRPr="00FA16FA">
        <w:rPr>
          <w:rFonts w:ascii="Georgia" w:hAnsi="Georgia"/>
          <w:spacing w:val="5"/>
        </w:rPr>
        <w:t>Ark Byron has started their "Forest School" where they visit Acton Park for outdoor learning on one afternoon each week. </w:t>
      </w:r>
      <w:r w:rsidRPr="00FA16FA">
        <w:rPr>
          <w:rFonts w:ascii="Georgia" w:hAnsi="Georgia"/>
        </w:rPr>
        <w:t>We take great pride in the diversity of our student body, celebrating all backgrounds and cultures. Our community is already very strong and we are fortunate to have a committed and supportive parent body.</w:t>
      </w:r>
    </w:p>
    <w:p w:rsidR="0024179B" w:rsidRPr="00FA16FA" w:rsidRDefault="0024179B" w:rsidP="0024179B">
      <w:pPr>
        <w:rPr>
          <w:rFonts w:ascii="Georgia" w:hAnsi="Georgia"/>
        </w:rPr>
      </w:pPr>
    </w:p>
    <w:p w:rsidR="0024179B" w:rsidRPr="00FA16FA" w:rsidRDefault="0024179B" w:rsidP="0024179B">
      <w:pPr>
        <w:spacing w:after="120"/>
        <w:jc w:val="both"/>
        <w:rPr>
          <w:rFonts w:ascii="Georgia" w:hAnsi="Georgia"/>
        </w:rPr>
      </w:pPr>
      <w:r w:rsidRPr="00FA16FA">
        <w:rPr>
          <w:rFonts w:ascii="Georgia" w:hAnsi="Georgia"/>
        </w:rPr>
        <w:t>If you are an outstanding individual who has the relentless drive, boundless enthusiasm and the resilience for a challenging but rewarding new opportunity please submit an application today.</w:t>
      </w:r>
    </w:p>
    <w:p w:rsidR="0024179B" w:rsidRPr="00FA16FA" w:rsidRDefault="0024179B" w:rsidP="0024179B">
      <w:pPr>
        <w:spacing w:before="100" w:beforeAutospacing="1"/>
        <w:rPr>
          <w:rFonts w:ascii="Georgia" w:hAnsi="Georgia"/>
          <w:color w:val="000000"/>
        </w:rPr>
      </w:pPr>
      <w:r w:rsidRPr="00FA16FA">
        <w:rPr>
          <w:rFonts w:ascii="Georgia" w:hAnsi="Georgia"/>
          <w:color w:val="000000"/>
        </w:rPr>
        <w:t xml:space="preserve">To apply, please </w:t>
      </w:r>
      <w:r w:rsidR="005221DF">
        <w:rPr>
          <w:rFonts w:ascii="Georgia" w:hAnsi="Georgia"/>
          <w:color w:val="000000"/>
        </w:rPr>
        <w:t xml:space="preserve">submit your application via </w:t>
      </w:r>
      <w:r w:rsidR="005221DF">
        <w:rPr>
          <w:rFonts w:ascii="Georgia" w:hAnsi="Georgia"/>
          <w:color w:val="000000"/>
        </w:rPr>
        <w:fldChar w:fldCharType="begin"/>
      </w:r>
      <w:r w:rsidR="005221DF">
        <w:rPr>
          <w:rFonts w:ascii="Georgia" w:hAnsi="Georgia"/>
          <w:color w:val="000000"/>
        </w:rPr>
        <w:instrText xml:space="preserve"> HYPERLINK "</w:instrText>
      </w:r>
      <w:r w:rsidR="005221DF" w:rsidRPr="005221DF">
        <w:rPr>
          <w:rFonts w:ascii="Georgia" w:hAnsi="Georgia"/>
          <w:color w:val="000000"/>
        </w:rPr>
        <w:instrText>https://goo.gl/1tE8Qo</w:instrText>
      </w:r>
      <w:r w:rsidR="005221DF">
        <w:rPr>
          <w:rFonts w:ascii="Georgia" w:hAnsi="Georgia"/>
          <w:color w:val="000000"/>
        </w:rPr>
        <w:instrText xml:space="preserve">" </w:instrText>
      </w:r>
      <w:r w:rsidR="005221DF">
        <w:rPr>
          <w:rFonts w:ascii="Georgia" w:hAnsi="Georgia"/>
          <w:color w:val="000000"/>
        </w:rPr>
        <w:fldChar w:fldCharType="separate"/>
      </w:r>
      <w:r w:rsidR="005221DF" w:rsidRPr="005D28DD">
        <w:rPr>
          <w:rStyle w:val="Hyperlink"/>
          <w:rFonts w:ascii="Georgia" w:hAnsi="Georgia"/>
        </w:rPr>
        <w:t>https://goo.gl/1tE8Qo</w:t>
      </w:r>
      <w:r w:rsidR="005221DF">
        <w:rPr>
          <w:rFonts w:ascii="Georgia" w:hAnsi="Georgia"/>
          <w:color w:val="000000"/>
        </w:rPr>
        <w:fldChar w:fldCharType="end"/>
      </w:r>
      <w:r w:rsidR="005221DF">
        <w:rPr>
          <w:rFonts w:ascii="Georgia" w:hAnsi="Georgia"/>
          <w:color w:val="000000"/>
        </w:rPr>
        <w:t>.</w:t>
      </w:r>
      <w:bookmarkStart w:id="0" w:name="_GoBack"/>
      <w:bookmarkEnd w:id="0"/>
      <w:r w:rsidR="005221DF">
        <w:rPr>
          <w:rFonts w:ascii="Georgia" w:hAnsi="Georgia"/>
          <w:color w:val="000000"/>
        </w:rPr>
        <w:t xml:space="preserve"> If you have any queries please contact Vanessa Watson at Ark Byron </w:t>
      </w:r>
      <w:hyperlink r:id="rId9" w:history="1">
        <w:r w:rsidR="006D5F47" w:rsidRPr="00FA16FA">
          <w:rPr>
            <w:rStyle w:val="Hyperlink"/>
            <w:rFonts w:ascii="Georgia" w:hAnsi="Georgia"/>
          </w:rPr>
          <w:t>info@arkbyron.org</w:t>
        </w:r>
      </w:hyperlink>
      <w:r w:rsidR="006D5F47" w:rsidRPr="00FA16FA">
        <w:rPr>
          <w:rFonts w:ascii="Georgia" w:hAnsi="Georgia"/>
          <w:color w:val="000000"/>
        </w:rPr>
        <w:t xml:space="preserve"> </w:t>
      </w:r>
      <w:r w:rsidR="005221DF">
        <w:rPr>
          <w:rFonts w:ascii="Georgia" w:hAnsi="Georgia"/>
          <w:color w:val="000000"/>
        </w:rPr>
        <w:t xml:space="preserve">or call 020 3110 0787. </w:t>
      </w:r>
      <w:r w:rsidR="006D5F47" w:rsidRPr="00FA16FA">
        <w:rPr>
          <w:rFonts w:ascii="Georgia" w:hAnsi="Georgia"/>
          <w:color w:val="000000"/>
        </w:rPr>
        <w:t>Applications must be made</w:t>
      </w:r>
      <w:r w:rsidRPr="00FA16FA">
        <w:rPr>
          <w:rFonts w:ascii="Georgia" w:hAnsi="Georgia"/>
          <w:color w:val="000000"/>
        </w:rPr>
        <w:t xml:space="preserve"> by</w:t>
      </w:r>
      <w:r w:rsidRPr="00FA16FA">
        <w:rPr>
          <w:rFonts w:ascii="Georgia" w:hAnsi="Georgia" w:cs="Georgia"/>
        </w:rPr>
        <w:t xml:space="preserve"> </w:t>
      </w:r>
      <w:r w:rsidR="005221DF">
        <w:rPr>
          <w:rFonts w:ascii="Georgia" w:hAnsi="Georgia" w:cs="Georgia"/>
          <w:b/>
        </w:rPr>
        <w:t>11am</w:t>
      </w:r>
      <w:r w:rsidRPr="00FA16FA">
        <w:rPr>
          <w:rFonts w:ascii="Georgia" w:hAnsi="Georgia" w:cs="Georgia"/>
          <w:b/>
        </w:rPr>
        <w:t xml:space="preserve"> </w:t>
      </w:r>
      <w:r w:rsidR="00FA16FA" w:rsidRPr="00FA16FA">
        <w:rPr>
          <w:rFonts w:ascii="Georgia" w:hAnsi="Georgia" w:cs="Georgia"/>
          <w:b/>
        </w:rPr>
        <w:t>on Thursday</w:t>
      </w:r>
      <w:r w:rsidR="00D90C69" w:rsidRPr="00FA16FA">
        <w:rPr>
          <w:rFonts w:ascii="Georgia" w:hAnsi="Georgia" w:cs="Georgia"/>
          <w:b/>
        </w:rPr>
        <w:t xml:space="preserve"> 30th</w:t>
      </w:r>
      <w:r w:rsidR="00C36ED0" w:rsidRPr="00FA16FA">
        <w:rPr>
          <w:rFonts w:ascii="Georgia" w:hAnsi="Georgia" w:cs="Georgia"/>
          <w:b/>
        </w:rPr>
        <w:t xml:space="preserve"> November</w:t>
      </w:r>
      <w:r w:rsidR="00C36ED0" w:rsidRPr="00FA16FA">
        <w:rPr>
          <w:rFonts w:ascii="Georgia" w:hAnsi="Georgia" w:cs="Georgia"/>
        </w:rPr>
        <w:t xml:space="preserve"> </w:t>
      </w:r>
      <w:r w:rsidRPr="00FA16FA">
        <w:rPr>
          <w:rFonts w:ascii="Georgia" w:hAnsi="Georgia" w:cs="Georgia"/>
          <w:b/>
        </w:rPr>
        <w:t>2017</w:t>
      </w:r>
      <w:r w:rsidRPr="00FA16FA">
        <w:rPr>
          <w:rFonts w:ascii="Georgia" w:hAnsi="Georgia" w:cs="Georgia"/>
        </w:rPr>
        <w:t>.   We will review applications as we receive them and may contact applicants before the closing date</w:t>
      </w:r>
      <w:r w:rsidRPr="00FA16FA">
        <w:rPr>
          <w:rFonts w:ascii="Georgia" w:hAnsi="Georgia" w:cs="Georgia"/>
          <w:b/>
        </w:rPr>
        <w:t>.</w:t>
      </w:r>
    </w:p>
    <w:p w:rsidR="0024179B" w:rsidRPr="006616F7" w:rsidRDefault="0024179B" w:rsidP="0024179B">
      <w:pPr>
        <w:spacing w:before="100" w:beforeAutospacing="1"/>
        <w:rPr>
          <w:rFonts w:ascii="Georgia" w:hAnsi="Georgia" w:cs="Georgia"/>
          <w:szCs w:val="24"/>
        </w:rPr>
      </w:pPr>
      <w:r w:rsidRPr="00FA16FA">
        <w:rPr>
          <w:rFonts w:ascii="Georgia" w:hAnsi="Georgia"/>
          <w:color w:val="000000"/>
        </w:rPr>
        <w:t xml:space="preserve">If you have any queries regarding your application, please contact the recruitment team on 0203 116 6345 or </w:t>
      </w:r>
      <w:hyperlink r:id="rId10" w:history="1">
        <w:r w:rsidRPr="00FA16FA">
          <w:rPr>
            <w:rStyle w:val="Hyperlink"/>
            <w:rFonts w:ascii="Georgia" w:hAnsi="Georgia" w:cs="Georgia"/>
          </w:rPr>
          <w:t>recruitment@arkonline.org</w:t>
        </w:r>
      </w:hyperlink>
      <w:r w:rsidRPr="00FA16FA">
        <w:rPr>
          <w:rFonts w:ascii="Georgia" w:hAnsi="Georgia" w:cs="Georgia"/>
        </w:rPr>
        <w:t>.</w:t>
      </w:r>
      <w:r w:rsidRPr="00FA16FA">
        <w:rPr>
          <w:rFonts w:ascii="Georgia" w:hAnsi="Georgia" w:cs="Georgia"/>
          <w:color w:val="0000FF"/>
        </w:rPr>
        <w:t xml:space="preserve"> </w:t>
      </w:r>
      <w:r>
        <w:rPr>
          <w:rFonts w:ascii="Georgia" w:hAnsi="Georgia"/>
          <w:color w:val="000000"/>
          <w:szCs w:val="24"/>
        </w:rPr>
        <w:br/>
      </w:r>
    </w:p>
    <w:p w:rsidR="000714CB" w:rsidRPr="00FA16FA" w:rsidRDefault="000714CB" w:rsidP="00FA16FA">
      <w:pPr>
        <w:jc w:val="center"/>
        <w:rPr>
          <w:rFonts w:ascii="Georgia" w:eastAsia="Calibri" w:hAnsi="Georgia"/>
          <w:sz w:val="20"/>
          <w:szCs w:val="24"/>
        </w:rPr>
      </w:pPr>
    </w:p>
    <w:p w:rsidR="000714CB" w:rsidRPr="00FA16FA" w:rsidRDefault="1C5606C3" w:rsidP="00FA16FA">
      <w:pPr>
        <w:jc w:val="center"/>
        <w:rPr>
          <w:rFonts w:ascii="Georgia" w:eastAsia="Georgia" w:hAnsi="Georgia" w:cs="Georgia"/>
          <w:i/>
          <w:iCs/>
          <w:sz w:val="20"/>
          <w:szCs w:val="24"/>
        </w:rPr>
      </w:pPr>
      <w:r w:rsidRPr="00FA16FA">
        <w:rPr>
          <w:rFonts w:ascii="Georgia" w:eastAsia="Georgia" w:hAnsi="Georgia" w:cs="Georgia"/>
          <w:i/>
          <w:iCs/>
          <w:sz w:val="20"/>
          <w:szCs w:val="24"/>
        </w:rPr>
        <w:t>Ark is committed to safeguarding children; successful candidates will be subject to an enhanced Disclosure and Barring Service check.</w:t>
      </w:r>
    </w:p>
    <w:p w:rsidR="0024179B" w:rsidRDefault="0024179B" w:rsidP="000714CB">
      <w:pPr>
        <w:rPr>
          <w:rFonts w:ascii="Georgia" w:eastAsia="Georgia" w:hAnsi="Georgia" w:cs="Georgia"/>
          <w:i/>
          <w:iCs/>
          <w:sz w:val="24"/>
          <w:szCs w:val="24"/>
        </w:rPr>
      </w:pPr>
    </w:p>
    <w:p w:rsidR="00AC61EF" w:rsidRPr="00AC61EF" w:rsidRDefault="00AC61EF" w:rsidP="00AC61EF">
      <w:pPr>
        <w:keepNext/>
        <w:keepLines/>
        <w:spacing w:before="200"/>
        <w:jc w:val="center"/>
        <w:outlineLvl w:val="1"/>
        <w:rPr>
          <w:rFonts w:ascii="Georgia" w:eastAsia="Times New Roman" w:hAnsi="Georgia"/>
          <w:b/>
          <w:bCs/>
          <w:color w:val="1A0741"/>
          <w:sz w:val="32"/>
          <w:szCs w:val="28"/>
          <w:lang w:val="en-US" w:eastAsia="x-none"/>
        </w:rPr>
      </w:pPr>
      <w:r w:rsidRPr="00AC61EF">
        <w:rPr>
          <w:rFonts w:ascii="Georgia" w:eastAsia="Times New Roman" w:hAnsi="Georgia"/>
          <w:b/>
          <w:bCs/>
          <w:color w:val="1A0741"/>
          <w:sz w:val="32"/>
          <w:szCs w:val="28"/>
          <w:lang w:val="en-US" w:eastAsia="x-none"/>
        </w:rPr>
        <w:lastRenderedPageBreak/>
        <w:t>Job Description: Primary Head Chef</w:t>
      </w:r>
    </w:p>
    <w:p w:rsidR="00AC61EF" w:rsidRPr="00AC61EF" w:rsidRDefault="00AC61EF" w:rsidP="00AC61EF">
      <w:pPr>
        <w:spacing w:line="276" w:lineRule="auto"/>
        <w:ind w:hanging="278"/>
        <w:rPr>
          <w:rFonts w:ascii="Georgia" w:eastAsia="Calibri" w:hAnsi="Georgia"/>
          <w:sz w:val="24"/>
          <w:szCs w:val="24"/>
          <w:u w:val="single"/>
        </w:rPr>
      </w:pPr>
    </w:p>
    <w:p w:rsidR="00AC61EF" w:rsidRPr="00FA16FA" w:rsidRDefault="00AC61EF" w:rsidP="00AC61EF">
      <w:pPr>
        <w:spacing w:line="276" w:lineRule="auto"/>
        <w:rPr>
          <w:rFonts w:ascii="Georgia" w:eastAsia="Calibri" w:hAnsi="Georgia"/>
          <w:b/>
          <w:sz w:val="24"/>
        </w:rPr>
      </w:pPr>
      <w:r w:rsidRPr="00FA16FA">
        <w:rPr>
          <w:rFonts w:ascii="Georgia" w:eastAsia="Calibri" w:hAnsi="Georgia"/>
          <w:b/>
          <w:sz w:val="24"/>
          <w:szCs w:val="24"/>
        </w:rPr>
        <w:t>Reports to:</w:t>
      </w:r>
      <w:r w:rsidRPr="00FA16FA">
        <w:rPr>
          <w:rFonts w:ascii="Georgia" w:eastAsia="Calibri" w:hAnsi="Georgia"/>
          <w:b/>
          <w:sz w:val="24"/>
          <w:szCs w:val="24"/>
        </w:rPr>
        <w:tab/>
      </w:r>
      <w:r w:rsidRPr="00FA16FA">
        <w:rPr>
          <w:rFonts w:ascii="Georgia" w:eastAsia="Calibri" w:hAnsi="Georgia"/>
          <w:b/>
          <w:sz w:val="28"/>
          <w:szCs w:val="24"/>
        </w:rPr>
        <w:tab/>
      </w:r>
      <w:r w:rsidRPr="00FA16FA">
        <w:rPr>
          <w:rFonts w:ascii="Georgia" w:eastAsia="Calibri" w:hAnsi="Georgia"/>
          <w:b/>
          <w:sz w:val="28"/>
          <w:szCs w:val="24"/>
        </w:rPr>
        <w:tab/>
      </w:r>
      <w:r w:rsidR="00241D0D" w:rsidRPr="00FA16FA">
        <w:rPr>
          <w:rFonts w:ascii="Georgia" w:eastAsia="Calibri" w:hAnsi="Georgia"/>
          <w:sz w:val="24"/>
        </w:rPr>
        <w:t>Head teacher</w:t>
      </w:r>
    </w:p>
    <w:p w:rsidR="00AC61EF" w:rsidRPr="00FA16FA" w:rsidRDefault="00AC61EF" w:rsidP="00AC61EF">
      <w:pPr>
        <w:spacing w:line="276" w:lineRule="auto"/>
        <w:rPr>
          <w:rFonts w:ascii="Georgia" w:eastAsia="Calibri" w:hAnsi="Georgia"/>
          <w:b/>
          <w:sz w:val="24"/>
        </w:rPr>
      </w:pPr>
      <w:r w:rsidRPr="00FA16FA">
        <w:rPr>
          <w:rFonts w:ascii="Georgia" w:eastAsia="Calibri" w:hAnsi="Georgia"/>
          <w:b/>
          <w:sz w:val="24"/>
        </w:rPr>
        <w:t xml:space="preserve">Start date: </w:t>
      </w:r>
      <w:r w:rsidRPr="00FA16FA">
        <w:rPr>
          <w:rFonts w:ascii="Georgia" w:eastAsia="Calibri" w:hAnsi="Georgia"/>
          <w:b/>
          <w:sz w:val="24"/>
        </w:rPr>
        <w:tab/>
      </w:r>
      <w:r w:rsidRPr="00FA16FA">
        <w:rPr>
          <w:rFonts w:ascii="Georgia" w:eastAsia="Calibri" w:hAnsi="Georgia"/>
          <w:b/>
          <w:sz w:val="24"/>
        </w:rPr>
        <w:tab/>
      </w:r>
      <w:r w:rsidRPr="00FA16FA">
        <w:rPr>
          <w:rFonts w:ascii="Georgia" w:eastAsia="Calibri" w:hAnsi="Georgia"/>
          <w:b/>
          <w:sz w:val="24"/>
        </w:rPr>
        <w:tab/>
      </w:r>
      <w:r w:rsidR="00D90C69" w:rsidRPr="00FA16FA">
        <w:rPr>
          <w:rFonts w:ascii="Georgia" w:eastAsia="Calibri" w:hAnsi="Georgia"/>
          <w:b/>
          <w:sz w:val="24"/>
        </w:rPr>
        <w:t>January 2018</w:t>
      </w:r>
    </w:p>
    <w:p w:rsidR="00DC140D" w:rsidRDefault="00AC61EF" w:rsidP="00D90C69">
      <w:pPr>
        <w:spacing w:line="276" w:lineRule="auto"/>
        <w:ind w:left="2880" w:hanging="2880"/>
        <w:rPr>
          <w:rFonts w:ascii="Georgia" w:eastAsia="Calibri" w:hAnsi="Georgia"/>
          <w:b/>
          <w:sz w:val="24"/>
        </w:rPr>
      </w:pPr>
      <w:r w:rsidRPr="00FA16FA">
        <w:rPr>
          <w:rFonts w:ascii="Georgia" w:eastAsia="Calibri" w:hAnsi="Georgia"/>
          <w:b/>
          <w:sz w:val="24"/>
        </w:rPr>
        <w:t>Salary:</w:t>
      </w:r>
      <w:r w:rsidRPr="00FA16FA">
        <w:rPr>
          <w:rFonts w:ascii="Georgia" w:eastAsia="Calibri" w:hAnsi="Georgia"/>
          <w:b/>
          <w:sz w:val="24"/>
        </w:rPr>
        <w:tab/>
      </w:r>
      <w:r w:rsidR="00DC140D" w:rsidRPr="00DC140D">
        <w:rPr>
          <w:rFonts w:ascii="Georgia" w:eastAsia="Calibri" w:hAnsi="Georgia"/>
          <w:sz w:val="24"/>
        </w:rPr>
        <w:t>Up to £31,449, pro rata depending on experience</w:t>
      </w:r>
    </w:p>
    <w:p w:rsidR="00AC61EF" w:rsidRPr="00FA16FA" w:rsidRDefault="00AC61EF" w:rsidP="00D90C69">
      <w:pPr>
        <w:spacing w:line="276" w:lineRule="auto"/>
        <w:ind w:left="2880" w:hanging="2880"/>
        <w:rPr>
          <w:rFonts w:ascii="Georgia" w:eastAsia="Calibri" w:hAnsi="Georgia"/>
          <w:sz w:val="24"/>
        </w:rPr>
      </w:pPr>
      <w:r w:rsidRPr="00FA16FA">
        <w:rPr>
          <w:rFonts w:ascii="Georgia" w:eastAsia="Calibri" w:hAnsi="Georgia"/>
          <w:b/>
          <w:sz w:val="24"/>
        </w:rPr>
        <w:t xml:space="preserve">Hours of work: </w:t>
      </w:r>
      <w:r w:rsidRPr="00FA16FA">
        <w:rPr>
          <w:rFonts w:ascii="Georgia" w:eastAsia="Calibri" w:hAnsi="Georgia"/>
          <w:b/>
          <w:sz w:val="24"/>
        </w:rPr>
        <w:tab/>
      </w:r>
      <w:r w:rsidRPr="00FA16FA">
        <w:rPr>
          <w:rFonts w:ascii="Georgia" w:eastAsia="Calibri" w:hAnsi="Georgia"/>
          <w:sz w:val="24"/>
        </w:rPr>
        <w:t>36 hours per week, term time only</w:t>
      </w:r>
      <w:r w:rsidR="00D90C69" w:rsidRPr="00FA16FA">
        <w:rPr>
          <w:rFonts w:ascii="Georgia" w:eastAsia="Calibri" w:hAnsi="Georgia"/>
          <w:b/>
          <w:sz w:val="24"/>
        </w:rPr>
        <w:t xml:space="preserve">, </w:t>
      </w:r>
      <w:r w:rsidR="00241D0D">
        <w:rPr>
          <w:rFonts w:ascii="Georgia" w:eastAsia="Calibri" w:hAnsi="Georgia"/>
          <w:sz w:val="24"/>
        </w:rPr>
        <w:t>plus two weeks</w:t>
      </w:r>
    </w:p>
    <w:p w:rsidR="00AC61EF" w:rsidRPr="00FA16FA" w:rsidRDefault="00AC61EF" w:rsidP="00D90C69">
      <w:pPr>
        <w:spacing w:line="276" w:lineRule="auto"/>
        <w:rPr>
          <w:rFonts w:ascii="Georgia" w:eastAsia="Calibri" w:hAnsi="Georgia"/>
          <w:sz w:val="24"/>
        </w:rPr>
      </w:pPr>
      <w:r w:rsidRPr="00FA16FA">
        <w:rPr>
          <w:rFonts w:ascii="Georgia" w:eastAsia="Calibri" w:hAnsi="Georgia"/>
          <w:b/>
          <w:sz w:val="24"/>
        </w:rPr>
        <w:t xml:space="preserve">Responsible for: </w:t>
      </w:r>
      <w:r w:rsidRPr="00FA16FA">
        <w:rPr>
          <w:rFonts w:ascii="Georgia" w:eastAsia="Calibri" w:hAnsi="Georgia"/>
          <w:b/>
          <w:sz w:val="24"/>
        </w:rPr>
        <w:tab/>
      </w:r>
      <w:r w:rsidRPr="00FA16FA">
        <w:rPr>
          <w:rFonts w:ascii="Georgia" w:eastAsia="Calibri" w:hAnsi="Georgia"/>
          <w:b/>
          <w:sz w:val="24"/>
        </w:rPr>
        <w:tab/>
      </w:r>
      <w:r w:rsidRPr="00FA16FA">
        <w:rPr>
          <w:rFonts w:ascii="Georgia" w:eastAsia="Calibri" w:hAnsi="Georgia"/>
          <w:sz w:val="24"/>
        </w:rPr>
        <w:t xml:space="preserve">Catering Assistant </w:t>
      </w:r>
      <w:r w:rsidR="00D90C69" w:rsidRPr="00FA16FA">
        <w:rPr>
          <w:rFonts w:ascii="Georgia" w:eastAsia="Calibri" w:hAnsi="Georgia"/>
          <w:sz w:val="24"/>
        </w:rPr>
        <w:t>and Midday Supervisors</w:t>
      </w:r>
    </w:p>
    <w:p w:rsidR="00D90C69" w:rsidRPr="00AC61EF" w:rsidRDefault="00D90C69" w:rsidP="00D90C69">
      <w:pPr>
        <w:spacing w:line="276" w:lineRule="auto"/>
        <w:rPr>
          <w:rFonts w:ascii="Georgia" w:eastAsia="Calibri" w:hAnsi="Georgia"/>
          <w:b/>
          <w:sz w:val="24"/>
          <w:szCs w:val="24"/>
          <w:u w:val="single"/>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The Role</w:t>
      </w:r>
    </w:p>
    <w:p w:rsidR="00AC61EF" w:rsidRPr="00AC61EF" w:rsidRDefault="00AC61EF" w:rsidP="00AC61EF">
      <w:pPr>
        <w:spacing w:line="276" w:lineRule="auto"/>
        <w:rPr>
          <w:rFonts w:ascii="Georgia" w:eastAsia="Calibri" w:hAnsi="Georgia"/>
          <w:sz w:val="24"/>
          <w:szCs w:val="24"/>
        </w:rPr>
      </w:pPr>
      <w:r w:rsidRPr="00AC61EF">
        <w:rPr>
          <w:rFonts w:ascii="Georgia" w:eastAsia="Calibri" w:hAnsi="Georgia"/>
          <w:sz w:val="24"/>
          <w:szCs w:val="24"/>
        </w:rPr>
        <w:t xml:space="preserve">To establish and run the academy dining provision so as to ensure that, within the terms of the Catering Policy and Budget, efficient and economic use is made of its resources, and that the academy’s quality of dining is outstanding.  </w:t>
      </w:r>
    </w:p>
    <w:p w:rsidR="00AC61EF" w:rsidRPr="00AC61EF" w:rsidRDefault="00AC61EF" w:rsidP="00AC61EF">
      <w:pPr>
        <w:spacing w:line="276" w:lineRule="auto"/>
        <w:ind w:hanging="278"/>
        <w:rPr>
          <w:rFonts w:ascii="Georgia" w:eastAsia="Calibri" w:hAnsi="Georgia"/>
          <w:b/>
          <w:bCs/>
          <w:sz w:val="24"/>
          <w:szCs w:val="24"/>
          <w:u w:val="single"/>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 xml:space="preserve">Key Responsibilities </w:t>
      </w:r>
    </w:p>
    <w:p w:rsidR="00AC61EF" w:rsidRPr="00AC61EF" w:rsidRDefault="00AC61EF" w:rsidP="00AC61EF">
      <w:pPr>
        <w:tabs>
          <w:tab w:val="num" w:pos="426"/>
        </w:tabs>
        <w:spacing w:line="276" w:lineRule="auto"/>
        <w:jc w:val="both"/>
        <w:rPr>
          <w:rFonts w:ascii="Georgia" w:eastAsia="Calibri" w:hAnsi="Georgia"/>
          <w:b/>
        </w:rPr>
      </w:pPr>
      <w:r w:rsidRPr="00AC61EF">
        <w:rPr>
          <w:rFonts w:ascii="Georgia" w:eastAsia="Calibri" w:hAnsi="Georgia"/>
          <w:b/>
        </w:rPr>
        <w:t>Catering and Kitchen Management</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be the lead and demonstrate by example when catering for breakfast, lunch service, important events and special services</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develop and manage lunchtime meals within the requirements of a family dining experience</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plan, organise and control the catering operations to ensure that the food quality, presentation and family dining service are provided to excellent standards as defined by the Principal</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plan menus and order all foodstuffs and light equipment in accordance with the academy’s financial procedures; and to check and record the amounts, prices and condition of all deliveries</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draw up menu cycles of varied and interesting food incorporating seasonal produce and using primarily fresh ingredients with frozen/pre-prepared as back up only</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 xml:space="preserve">To periodically deliver special or theme days in collaboration with other school staff </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 xml:space="preserve">To ensure that the meals and refreshments served always comply with the regulations set by the </w:t>
      </w:r>
      <w:proofErr w:type="spellStart"/>
      <w:r w:rsidRPr="00AC61EF">
        <w:rPr>
          <w:rFonts w:ascii="Georgia" w:eastAsia="Calibri" w:hAnsi="Georgia"/>
          <w:sz w:val="24"/>
          <w:szCs w:val="24"/>
        </w:rPr>
        <w:t>Childrens</w:t>
      </w:r>
      <w:proofErr w:type="spellEnd"/>
      <w:r w:rsidRPr="00AC61EF">
        <w:rPr>
          <w:rFonts w:ascii="Georgia" w:eastAsia="Calibri" w:hAnsi="Georgia"/>
          <w:sz w:val="24"/>
          <w:szCs w:val="24"/>
        </w:rPr>
        <w:t>’ Food Trust in relation to the current Nutritional Standards</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ensure that heavy duty kitchen equipment, light equipment, work areas, other facilities and general surroundings of the dining area are maintained and operated to the standards required by the statutory, local authority and academy health, safety, fire and hygiene regulations and policies</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ensure that the academy’s personal and food hygiene policy and procedures are applied continuously and that there are no breaches of statutory or local authority regulations</w:t>
      </w:r>
    </w:p>
    <w:p w:rsidR="00AC61EF" w:rsidRPr="00AC61EF" w:rsidRDefault="00AC61EF" w:rsidP="00FA16FA">
      <w:pPr>
        <w:numPr>
          <w:ilvl w:val="0"/>
          <w:numId w:val="10"/>
        </w:numPr>
        <w:spacing w:line="276" w:lineRule="auto"/>
        <w:rPr>
          <w:rFonts w:ascii="Georgia" w:eastAsia="Calibri" w:hAnsi="Georgia"/>
          <w:sz w:val="24"/>
          <w:szCs w:val="24"/>
        </w:rPr>
      </w:pPr>
      <w:r w:rsidRPr="00AC61EF">
        <w:rPr>
          <w:rFonts w:ascii="Georgia" w:eastAsia="Calibri" w:hAnsi="Georgia"/>
          <w:sz w:val="24"/>
          <w:szCs w:val="24"/>
        </w:rPr>
        <w:t>To organise directly, or participate in, special functions as required by the Principal</w:t>
      </w:r>
    </w:p>
    <w:p w:rsidR="00AC61EF" w:rsidRPr="00AC61EF" w:rsidRDefault="00AC61EF" w:rsidP="00AC61EF">
      <w:pPr>
        <w:spacing w:line="276" w:lineRule="auto"/>
        <w:ind w:hanging="278"/>
        <w:rPr>
          <w:rFonts w:ascii="Georgia" w:eastAsia="Calibri" w:hAnsi="Georgia"/>
          <w:b/>
          <w:bCs/>
          <w:sz w:val="24"/>
          <w:szCs w:val="24"/>
          <w:u w:val="single"/>
        </w:rPr>
      </w:pPr>
    </w:p>
    <w:p w:rsidR="00AC61EF" w:rsidRPr="00AC61EF" w:rsidRDefault="00AC61EF" w:rsidP="00AC61EF">
      <w:pPr>
        <w:tabs>
          <w:tab w:val="num" w:pos="426"/>
        </w:tabs>
        <w:spacing w:line="276" w:lineRule="auto"/>
        <w:jc w:val="both"/>
        <w:rPr>
          <w:rFonts w:ascii="Georgia" w:eastAsia="Calibri" w:hAnsi="Georgia"/>
          <w:b/>
        </w:rPr>
      </w:pPr>
      <w:r w:rsidRPr="00AC61EF">
        <w:rPr>
          <w:rFonts w:ascii="Georgia" w:eastAsia="Calibri" w:hAnsi="Georgia"/>
          <w:b/>
        </w:rPr>
        <w:lastRenderedPageBreak/>
        <w:t>Budgeting and financial planning</w:t>
      </w:r>
    </w:p>
    <w:p w:rsidR="00AC61EF" w:rsidRPr="00AC61EF" w:rsidRDefault="00AC61EF" w:rsidP="00FA16FA">
      <w:pPr>
        <w:numPr>
          <w:ilvl w:val="0"/>
          <w:numId w:val="10"/>
        </w:numPr>
        <w:spacing w:line="276" w:lineRule="auto"/>
        <w:outlineLvl w:val="0"/>
        <w:rPr>
          <w:rFonts w:ascii="Georgia" w:eastAsia="Calibri" w:hAnsi="Georgia"/>
          <w:sz w:val="24"/>
          <w:szCs w:val="24"/>
        </w:rPr>
      </w:pPr>
      <w:r w:rsidRPr="00AC61EF">
        <w:rPr>
          <w:rFonts w:ascii="Georgia" w:eastAsia="Calibri" w:hAnsi="Georgia"/>
          <w:sz w:val="24"/>
          <w:szCs w:val="24"/>
        </w:rPr>
        <w:t xml:space="preserve">To draft an annual catering budget for discussion and approval by the </w:t>
      </w:r>
      <w:proofErr w:type="spellStart"/>
      <w:r w:rsidRPr="00AC61EF">
        <w:rPr>
          <w:rFonts w:ascii="Georgia" w:eastAsia="Calibri" w:hAnsi="Georgia"/>
          <w:sz w:val="24"/>
          <w:szCs w:val="24"/>
        </w:rPr>
        <w:t>Headteacher</w:t>
      </w:r>
      <w:proofErr w:type="spellEnd"/>
    </w:p>
    <w:p w:rsidR="00AC61EF" w:rsidRPr="00AC61EF" w:rsidRDefault="00AC61EF" w:rsidP="00FA16FA">
      <w:pPr>
        <w:numPr>
          <w:ilvl w:val="0"/>
          <w:numId w:val="10"/>
        </w:numPr>
        <w:spacing w:line="276" w:lineRule="auto"/>
        <w:outlineLvl w:val="0"/>
        <w:rPr>
          <w:rFonts w:ascii="Georgia" w:eastAsia="Calibri" w:hAnsi="Georgia"/>
          <w:sz w:val="24"/>
          <w:szCs w:val="24"/>
        </w:rPr>
      </w:pPr>
      <w:r w:rsidRPr="00AC61EF">
        <w:rPr>
          <w:rFonts w:ascii="Georgia" w:eastAsia="Calibri" w:hAnsi="Georgia"/>
          <w:sz w:val="24"/>
          <w:szCs w:val="24"/>
        </w:rPr>
        <w:t>To manage a profitable budget, gaining the best value for money</w:t>
      </w:r>
    </w:p>
    <w:p w:rsidR="00AC61EF" w:rsidRPr="00AC61EF" w:rsidRDefault="00AC61EF" w:rsidP="00FA16FA">
      <w:pPr>
        <w:numPr>
          <w:ilvl w:val="0"/>
          <w:numId w:val="10"/>
        </w:numPr>
        <w:spacing w:line="276" w:lineRule="auto"/>
        <w:outlineLvl w:val="0"/>
        <w:rPr>
          <w:rFonts w:ascii="Georgia" w:eastAsia="Calibri" w:hAnsi="Georgia"/>
          <w:sz w:val="24"/>
          <w:szCs w:val="24"/>
        </w:rPr>
      </w:pPr>
      <w:r w:rsidRPr="00AC61EF">
        <w:rPr>
          <w:rFonts w:ascii="Georgia" w:eastAsia="Calibri" w:hAnsi="Georgia"/>
          <w:sz w:val="24"/>
          <w:szCs w:val="24"/>
        </w:rPr>
        <w:t xml:space="preserve">To produce cost/sales analysis when required </w:t>
      </w:r>
    </w:p>
    <w:p w:rsidR="00AC61EF" w:rsidRPr="00AC61EF" w:rsidRDefault="00AC61EF" w:rsidP="00FA16FA">
      <w:pPr>
        <w:numPr>
          <w:ilvl w:val="0"/>
          <w:numId w:val="10"/>
        </w:numPr>
        <w:spacing w:line="276" w:lineRule="auto"/>
        <w:outlineLvl w:val="0"/>
        <w:rPr>
          <w:rFonts w:ascii="Georgia" w:eastAsia="Calibri" w:hAnsi="Georgia"/>
          <w:sz w:val="24"/>
          <w:szCs w:val="24"/>
        </w:rPr>
      </w:pPr>
      <w:r w:rsidRPr="00AC61EF">
        <w:rPr>
          <w:rFonts w:ascii="Georgia" w:eastAsia="Calibri" w:hAnsi="Georgia"/>
          <w:sz w:val="24"/>
          <w:szCs w:val="24"/>
        </w:rPr>
        <w:t>To avoid unnecessary wastage and deterioration of foodstuffs</w:t>
      </w:r>
    </w:p>
    <w:p w:rsidR="00AC61EF" w:rsidRPr="00AC61EF" w:rsidRDefault="00AC61EF" w:rsidP="00FA16FA">
      <w:pPr>
        <w:numPr>
          <w:ilvl w:val="0"/>
          <w:numId w:val="10"/>
        </w:numPr>
        <w:spacing w:line="276" w:lineRule="auto"/>
        <w:outlineLvl w:val="0"/>
        <w:rPr>
          <w:rFonts w:ascii="Georgia" w:eastAsia="Calibri" w:hAnsi="Georgia"/>
          <w:sz w:val="24"/>
          <w:szCs w:val="24"/>
        </w:rPr>
      </w:pPr>
      <w:r w:rsidRPr="00AC61EF">
        <w:rPr>
          <w:rFonts w:ascii="Georgia" w:eastAsia="Calibri" w:hAnsi="Georgia"/>
          <w:sz w:val="24"/>
          <w:szCs w:val="24"/>
        </w:rPr>
        <w:t>To account for all money spent and received, and all stock purchased and used, and to supply supporting receipts.</w:t>
      </w:r>
      <w:r w:rsidRPr="00AC61EF">
        <w:rPr>
          <w:rFonts w:ascii="Georgia" w:eastAsia="Calibri" w:hAnsi="Georgia"/>
          <w:sz w:val="24"/>
          <w:szCs w:val="24"/>
        </w:rPr>
        <w:tab/>
      </w:r>
    </w:p>
    <w:p w:rsidR="00AC61EF" w:rsidRPr="00AC61EF" w:rsidRDefault="00AC61EF" w:rsidP="00AC61EF">
      <w:pPr>
        <w:spacing w:line="276" w:lineRule="auto"/>
        <w:ind w:hanging="278"/>
        <w:rPr>
          <w:rFonts w:ascii="Georgia" w:eastAsia="Calibri" w:hAnsi="Georgia"/>
          <w:b/>
          <w:bCs/>
          <w:sz w:val="24"/>
          <w:szCs w:val="24"/>
        </w:rPr>
      </w:pPr>
    </w:p>
    <w:p w:rsidR="00AC61EF" w:rsidRPr="00AC61EF" w:rsidRDefault="00AC61EF" w:rsidP="00AC61EF">
      <w:pPr>
        <w:tabs>
          <w:tab w:val="num" w:pos="426"/>
        </w:tabs>
        <w:spacing w:line="276" w:lineRule="auto"/>
        <w:jc w:val="both"/>
        <w:rPr>
          <w:rFonts w:ascii="Georgia" w:eastAsia="Calibri" w:hAnsi="Georgia"/>
          <w:b/>
        </w:rPr>
      </w:pPr>
      <w:r w:rsidRPr="00AC61EF">
        <w:rPr>
          <w:rFonts w:ascii="Georgia" w:eastAsia="Calibri" w:hAnsi="Georgia"/>
          <w:b/>
        </w:rPr>
        <w:t>People Management</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 xml:space="preserve">To promote good relationships and </w:t>
      </w:r>
      <w:proofErr w:type="spellStart"/>
      <w:r w:rsidRPr="00AC61EF">
        <w:rPr>
          <w:rFonts w:ascii="Georgia" w:eastAsia="Times New Roman" w:hAnsi="Georgia"/>
          <w:sz w:val="24"/>
          <w:szCs w:val="24"/>
          <w:lang w:val="en-US"/>
        </w:rPr>
        <w:t>minimise</w:t>
      </w:r>
      <w:proofErr w:type="spellEnd"/>
      <w:r w:rsidRPr="00AC61EF">
        <w:rPr>
          <w:rFonts w:ascii="Georgia" w:eastAsia="Times New Roman" w:hAnsi="Georgia"/>
          <w:sz w:val="24"/>
          <w:szCs w:val="24"/>
          <w:lang w:val="en-US"/>
        </w:rPr>
        <w:t xml:space="preserve"> </w:t>
      </w:r>
      <w:proofErr w:type="spellStart"/>
      <w:r w:rsidRPr="00AC61EF">
        <w:rPr>
          <w:rFonts w:ascii="Georgia" w:eastAsia="Times New Roman" w:hAnsi="Georgia"/>
          <w:sz w:val="24"/>
          <w:szCs w:val="24"/>
          <w:lang w:val="en-US"/>
        </w:rPr>
        <w:t>labour</w:t>
      </w:r>
      <w:proofErr w:type="spellEnd"/>
      <w:r w:rsidRPr="00AC61EF">
        <w:rPr>
          <w:rFonts w:ascii="Georgia" w:eastAsia="Times New Roman" w:hAnsi="Georgia"/>
          <w:sz w:val="24"/>
          <w:szCs w:val="24"/>
          <w:lang w:val="en-US"/>
        </w:rPr>
        <w:t xml:space="preserve"> turnover, by leading and motivating the academy’s catering staff, by the proper allocation of duties and responsibilities, and fair and prompt treatment of disciplinary and grievance cases arising</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conform to Employment Legislation and follow the school's personnel and training policies and procedures in respect of selection, engagement, induction, training, pay and conditions of employment and termination</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 xml:space="preserve">To ensure that employees use safe methods of work and that no </w:t>
      </w:r>
      <w:proofErr w:type="spellStart"/>
      <w:r w:rsidRPr="00AC61EF">
        <w:rPr>
          <w:rFonts w:ascii="Georgia" w:eastAsia="Times New Roman" w:hAnsi="Georgia"/>
          <w:sz w:val="24"/>
          <w:szCs w:val="24"/>
          <w:lang w:val="en-US"/>
        </w:rPr>
        <w:t>unauthorised</w:t>
      </w:r>
      <w:proofErr w:type="spellEnd"/>
      <w:r w:rsidRPr="00AC61EF">
        <w:rPr>
          <w:rFonts w:ascii="Georgia" w:eastAsia="Times New Roman" w:hAnsi="Georgia"/>
          <w:sz w:val="24"/>
          <w:szCs w:val="24"/>
          <w:lang w:val="en-US"/>
        </w:rPr>
        <w:t xml:space="preserve"> person cleans/operates specified equipment.</w:t>
      </w:r>
    </w:p>
    <w:p w:rsidR="00AC61EF" w:rsidRPr="00AC61EF" w:rsidRDefault="00AC61EF" w:rsidP="00AC61EF">
      <w:pPr>
        <w:tabs>
          <w:tab w:val="num" w:pos="426"/>
        </w:tabs>
        <w:spacing w:line="276" w:lineRule="auto"/>
        <w:jc w:val="both"/>
        <w:rPr>
          <w:rFonts w:ascii="Georgia" w:eastAsia="Calibri" w:hAnsi="Georgia"/>
          <w:b/>
          <w:sz w:val="24"/>
          <w:szCs w:val="24"/>
        </w:rPr>
      </w:pPr>
    </w:p>
    <w:p w:rsidR="00AC61EF" w:rsidRPr="00AC61EF" w:rsidRDefault="00AC61EF" w:rsidP="00AC61EF">
      <w:pPr>
        <w:tabs>
          <w:tab w:val="num" w:pos="426"/>
        </w:tabs>
        <w:spacing w:line="276" w:lineRule="auto"/>
        <w:jc w:val="both"/>
        <w:rPr>
          <w:rFonts w:ascii="Georgia" w:eastAsia="Calibri" w:hAnsi="Georgia"/>
          <w:b/>
        </w:rPr>
      </w:pPr>
      <w:r w:rsidRPr="00AC61EF">
        <w:rPr>
          <w:rFonts w:ascii="Georgia" w:eastAsia="Calibri" w:hAnsi="Georgia"/>
          <w:b/>
        </w:rPr>
        <w:t>Operational</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establish systems and procedures in all operational areas under your control in order to monitor, maintain and improve upon the standards of the product and service</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gather feedback both formally and informally from customers and implement any suggestions if financially and practically possible</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promote exceptional standards of customer service, ensuring that all services, whether core or hospitality, operate in a friendly, smooth and efficient manner at all times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ensure that all areas are spotlessly clean at all times and that appropriate daily, weekly and periodic cleaning regimes are in place, completed and recorded.</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ensure that a system of HACCP controls are in place and appropriate records maintained at all times.</w:t>
      </w:r>
    </w:p>
    <w:p w:rsidR="00AC61EF" w:rsidRPr="00AC61EF" w:rsidRDefault="00AC61EF" w:rsidP="00AC61EF">
      <w:pPr>
        <w:spacing w:line="276" w:lineRule="auto"/>
        <w:rPr>
          <w:rFonts w:ascii="Georgia" w:eastAsia="Calibri" w:hAnsi="Georgia"/>
          <w:b/>
          <w:color w:val="1F497D"/>
          <w:sz w:val="24"/>
          <w:szCs w:val="24"/>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Other</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 xml:space="preserve">To undertake other various responsibilities as directed by the </w:t>
      </w:r>
      <w:proofErr w:type="spellStart"/>
      <w:r w:rsidRPr="00AC61EF">
        <w:rPr>
          <w:rFonts w:ascii="Georgia" w:eastAsia="Times New Roman" w:hAnsi="Georgia"/>
          <w:sz w:val="24"/>
          <w:szCs w:val="24"/>
          <w:lang w:val="en-US"/>
        </w:rPr>
        <w:t>Headteacher</w:t>
      </w:r>
      <w:proofErr w:type="spellEnd"/>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attend meetings and training courses as required</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To develop and maintain good working relationships with the academy’s staff and students.</w:t>
      </w:r>
      <w:r w:rsidRPr="00AC61EF">
        <w:rPr>
          <w:rFonts w:ascii="Georgia" w:eastAsia="Times New Roman" w:hAnsi="Georgia"/>
          <w:sz w:val="24"/>
          <w:szCs w:val="24"/>
          <w:lang w:val="en-US"/>
        </w:rPr>
        <w:tab/>
      </w:r>
    </w:p>
    <w:p w:rsidR="00AC61EF" w:rsidRPr="00AC61EF" w:rsidRDefault="00AC61EF" w:rsidP="00FA16FA">
      <w:pPr>
        <w:spacing w:line="276" w:lineRule="auto"/>
        <w:rPr>
          <w:rFonts w:ascii="Georgia" w:eastAsia="Calibri" w:hAnsi="Georgia"/>
          <w:bCs/>
          <w:sz w:val="24"/>
          <w:szCs w:val="24"/>
        </w:rPr>
      </w:pPr>
    </w:p>
    <w:p w:rsidR="00AC61EF" w:rsidRPr="00AC61EF" w:rsidRDefault="00AC61EF" w:rsidP="00FA16FA">
      <w:pPr>
        <w:keepNext/>
        <w:keepLines/>
        <w:spacing w:before="200"/>
        <w:jc w:val="center"/>
        <w:outlineLvl w:val="1"/>
        <w:rPr>
          <w:rFonts w:ascii="Georgia" w:eastAsia="Times New Roman" w:hAnsi="Georgia"/>
          <w:bCs/>
          <w:color w:val="1F497D"/>
          <w:sz w:val="24"/>
          <w:szCs w:val="24"/>
          <w:u w:val="single"/>
          <w:lang w:val="en-US" w:eastAsia="x-none"/>
        </w:rPr>
      </w:pPr>
      <w:r w:rsidRPr="00AC61EF">
        <w:rPr>
          <w:rFonts w:ascii="Georgia" w:eastAsia="Times New Roman" w:hAnsi="Georgia"/>
          <w:b/>
          <w:caps/>
          <w:color w:val="0068B9"/>
          <w:sz w:val="24"/>
          <w:szCs w:val="24"/>
          <w:u w:val="single"/>
          <w:lang w:val="en-US" w:eastAsia="x-none"/>
        </w:rPr>
        <w:br w:type="page"/>
      </w:r>
      <w:r w:rsidRPr="00AC61EF">
        <w:rPr>
          <w:rFonts w:ascii="Georgia" w:eastAsia="Times New Roman" w:hAnsi="Georgia"/>
          <w:b/>
          <w:bCs/>
          <w:color w:val="1A0741"/>
          <w:sz w:val="32"/>
          <w:szCs w:val="28"/>
          <w:lang w:val="en-US" w:eastAsia="x-none"/>
        </w:rPr>
        <w:lastRenderedPageBreak/>
        <w:t>Person Specification: Primary Head Chef</w:t>
      </w:r>
    </w:p>
    <w:p w:rsidR="00AC61EF" w:rsidRPr="00AC61EF" w:rsidRDefault="00AC61EF" w:rsidP="00AC61EF">
      <w:pPr>
        <w:spacing w:line="276" w:lineRule="auto"/>
        <w:ind w:hanging="278"/>
        <w:rPr>
          <w:rFonts w:ascii="Georgia" w:eastAsia="Calibri" w:hAnsi="Georgia"/>
          <w:b/>
          <w:sz w:val="24"/>
          <w:szCs w:val="24"/>
          <w:u w:val="single"/>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 xml:space="preserve">Qualification Criteria </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Right to work in the UK</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City &amp; Guilds 706 (or 7100)/1 &amp; 2 (3 would be desirable but not essential)</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Health &amp; Hygiene Certificate</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First Aid qualification would be desirable but not essential.</w:t>
      </w:r>
    </w:p>
    <w:p w:rsidR="00AC61EF" w:rsidRPr="00AC61EF" w:rsidRDefault="00AC61EF" w:rsidP="00AC61EF">
      <w:pPr>
        <w:spacing w:line="276" w:lineRule="auto"/>
        <w:ind w:hanging="278"/>
        <w:rPr>
          <w:rFonts w:ascii="Georgia" w:eastAsia="Calibri" w:hAnsi="Georgia"/>
          <w:b/>
          <w:sz w:val="24"/>
          <w:szCs w:val="24"/>
          <w:u w:val="single"/>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Experience</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Experience of catering in large quantities either in a sous chef or head chef role, and ideally within a school or education setting</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Experience of managing kitchen staff</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Experience of managing and working within budgets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Experience of working with children</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Experience of cultural diversity, with particular reference to food preparation and dietary preferences would be desirable but not essential</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Knowledge of healthy eating and nutrition and creating related menus.</w:t>
      </w:r>
    </w:p>
    <w:p w:rsidR="00AC61EF" w:rsidRPr="00AC61EF" w:rsidRDefault="00AC61EF" w:rsidP="00AC61EF">
      <w:pPr>
        <w:spacing w:line="276" w:lineRule="auto"/>
        <w:ind w:left="360"/>
        <w:contextualSpacing/>
        <w:rPr>
          <w:rFonts w:ascii="Georgia" w:eastAsia="Times New Roman" w:hAnsi="Georgia"/>
          <w:sz w:val="24"/>
          <w:szCs w:val="24"/>
          <w:lang w:val="en-US"/>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Personal Characteristics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 xml:space="preserve">Hard working, conscientious, detail orientated and highly </w:t>
      </w:r>
      <w:proofErr w:type="spellStart"/>
      <w:r w:rsidRPr="00AC61EF">
        <w:rPr>
          <w:rFonts w:ascii="Georgia" w:eastAsia="Times New Roman" w:hAnsi="Georgia"/>
          <w:sz w:val="24"/>
          <w:szCs w:val="24"/>
          <w:lang w:val="en-US"/>
        </w:rPr>
        <w:t>organised</w:t>
      </w:r>
      <w:proofErr w:type="spellEnd"/>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Excellent team player, helpful, friendly and willing to undertake extra tasks as and when necessary</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Good role model for students and staff, with high expectations for self and others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Strong interpersonal skills, able to motivate and manage others effectively</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Genuine interest and willingness to trial different ideas in order to help children learn how to eat healthily</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Enthusiasm for high nutritional standards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Creative approach to food presentation.</w:t>
      </w:r>
    </w:p>
    <w:p w:rsidR="00AC61EF" w:rsidRPr="00AC61EF" w:rsidRDefault="00AC61EF" w:rsidP="00AC61EF">
      <w:pPr>
        <w:spacing w:line="276" w:lineRule="auto"/>
        <w:ind w:left="360"/>
        <w:outlineLvl w:val="0"/>
        <w:rPr>
          <w:rFonts w:ascii="Georgia" w:eastAsia="Calibri" w:hAnsi="Georgia"/>
          <w:sz w:val="24"/>
          <w:szCs w:val="24"/>
        </w:rPr>
      </w:pPr>
    </w:p>
    <w:p w:rsidR="00AC61EF" w:rsidRPr="00AC61EF" w:rsidRDefault="00AC61EF" w:rsidP="00AC61EF">
      <w:pPr>
        <w:keepNext/>
        <w:keepLines/>
        <w:spacing w:after="120"/>
        <w:outlineLvl w:val="1"/>
        <w:rPr>
          <w:rFonts w:ascii="Georgia" w:eastAsia="Times New Roman" w:hAnsi="Georgia"/>
          <w:b/>
          <w:bCs/>
          <w:color w:val="1A0741"/>
          <w:sz w:val="28"/>
          <w:szCs w:val="28"/>
          <w:lang w:val="en-US" w:eastAsia="x-none"/>
        </w:rPr>
      </w:pPr>
      <w:r w:rsidRPr="00AC61EF">
        <w:rPr>
          <w:rFonts w:ascii="Georgia" w:eastAsia="Times New Roman" w:hAnsi="Georgia"/>
          <w:b/>
          <w:bCs/>
          <w:color w:val="1A0741"/>
          <w:sz w:val="28"/>
          <w:szCs w:val="28"/>
          <w:lang w:val="en-US" w:eastAsia="x-none"/>
        </w:rPr>
        <w:t>Other</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Commitment to equality of opportunity and the safeguarding and welfare of all pupils</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Willingness to undertake training</w:t>
      </w:r>
    </w:p>
    <w:p w:rsidR="00AC61EF" w:rsidRPr="00AC61EF" w:rsidRDefault="00AC61EF" w:rsidP="00AC61EF">
      <w:pPr>
        <w:numPr>
          <w:ilvl w:val="0"/>
          <w:numId w:val="11"/>
        </w:numPr>
        <w:spacing w:after="200" w:line="276" w:lineRule="auto"/>
        <w:contextualSpacing/>
        <w:rPr>
          <w:rFonts w:ascii="Georgia" w:eastAsia="Times New Roman" w:hAnsi="Georgia"/>
          <w:sz w:val="24"/>
          <w:szCs w:val="24"/>
          <w:lang w:val="en-US"/>
        </w:rPr>
      </w:pPr>
      <w:r w:rsidRPr="00AC61EF">
        <w:rPr>
          <w:rFonts w:ascii="Georgia" w:eastAsia="Times New Roman" w:hAnsi="Georgia"/>
          <w:sz w:val="24"/>
          <w:szCs w:val="24"/>
          <w:lang w:val="en-US"/>
        </w:rPr>
        <w:t>This post is subject to an enhanced Disclosure and Barring Service check.</w:t>
      </w:r>
    </w:p>
    <w:p w:rsidR="0024179B" w:rsidRDefault="0024179B" w:rsidP="00AC61EF">
      <w:pPr>
        <w:rPr>
          <w:rFonts w:ascii="Georgia" w:eastAsia="Georgia" w:hAnsi="Georgia" w:cs="Georgia"/>
          <w:i/>
          <w:iCs/>
          <w:sz w:val="24"/>
          <w:szCs w:val="24"/>
        </w:rPr>
      </w:pPr>
    </w:p>
    <w:sectPr w:rsidR="00241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75E"/>
    <w:multiLevelType w:val="hybridMultilevel"/>
    <w:tmpl w:val="C89CC60A"/>
    <w:lvl w:ilvl="0" w:tplc="2264CFFE">
      <w:start w:val="1"/>
      <w:numFmt w:val="bullet"/>
      <w:lvlText w:val=""/>
      <w:lvlJc w:val="left"/>
      <w:pPr>
        <w:ind w:left="720" w:hanging="360"/>
      </w:pPr>
      <w:rPr>
        <w:rFonts w:ascii="Symbol" w:hAnsi="Symbol" w:hint="default"/>
      </w:rPr>
    </w:lvl>
    <w:lvl w:ilvl="1" w:tplc="BD063340">
      <w:start w:val="1"/>
      <w:numFmt w:val="bullet"/>
      <w:lvlText w:val="o"/>
      <w:lvlJc w:val="left"/>
      <w:pPr>
        <w:ind w:left="1440" w:hanging="360"/>
      </w:pPr>
      <w:rPr>
        <w:rFonts w:ascii="Courier New" w:hAnsi="Courier New" w:hint="default"/>
      </w:rPr>
    </w:lvl>
    <w:lvl w:ilvl="2" w:tplc="AA50472C">
      <w:start w:val="1"/>
      <w:numFmt w:val="bullet"/>
      <w:lvlText w:val=""/>
      <w:lvlJc w:val="left"/>
      <w:pPr>
        <w:ind w:left="2160" w:hanging="360"/>
      </w:pPr>
      <w:rPr>
        <w:rFonts w:ascii="Wingdings" w:hAnsi="Wingdings" w:hint="default"/>
      </w:rPr>
    </w:lvl>
    <w:lvl w:ilvl="3" w:tplc="D3E242C8">
      <w:start w:val="1"/>
      <w:numFmt w:val="bullet"/>
      <w:lvlText w:val=""/>
      <w:lvlJc w:val="left"/>
      <w:pPr>
        <w:ind w:left="2880" w:hanging="360"/>
      </w:pPr>
      <w:rPr>
        <w:rFonts w:ascii="Symbol" w:hAnsi="Symbol" w:hint="default"/>
      </w:rPr>
    </w:lvl>
    <w:lvl w:ilvl="4" w:tplc="569287BC">
      <w:start w:val="1"/>
      <w:numFmt w:val="bullet"/>
      <w:lvlText w:val="o"/>
      <w:lvlJc w:val="left"/>
      <w:pPr>
        <w:ind w:left="3600" w:hanging="360"/>
      </w:pPr>
      <w:rPr>
        <w:rFonts w:ascii="Courier New" w:hAnsi="Courier New" w:hint="default"/>
      </w:rPr>
    </w:lvl>
    <w:lvl w:ilvl="5" w:tplc="AF9C8FA0">
      <w:start w:val="1"/>
      <w:numFmt w:val="bullet"/>
      <w:lvlText w:val=""/>
      <w:lvlJc w:val="left"/>
      <w:pPr>
        <w:ind w:left="4320" w:hanging="360"/>
      </w:pPr>
      <w:rPr>
        <w:rFonts w:ascii="Wingdings" w:hAnsi="Wingdings" w:hint="default"/>
      </w:rPr>
    </w:lvl>
    <w:lvl w:ilvl="6" w:tplc="67384176">
      <w:start w:val="1"/>
      <w:numFmt w:val="bullet"/>
      <w:lvlText w:val=""/>
      <w:lvlJc w:val="left"/>
      <w:pPr>
        <w:ind w:left="5040" w:hanging="360"/>
      </w:pPr>
      <w:rPr>
        <w:rFonts w:ascii="Symbol" w:hAnsi="Symbol" w:hint="default"/>
      </w:rPr>
    </w:lvl>
    <w:lvl w:ilvl="7" w:tplc="D28E10E0">
      <w:start w:val="1"/>
      <w:numFmt w:val="bullet"/>
      <w:lvlText w:val="o"/>
      <w:lvlJc w:val="left"/>
      <w:pPr>
        <w:ind w:left="5760" w:hanging="360"/>
      </w:pPr>
      <w:rPr>
        <w:rFonts w:ascii="Courier New" w:hAnsi="Courier New" w:hint="default"/>
      </w:rPr>
    </w:lvl>
    <w:lvl w:ilvl="8" w:tplc="A6CC6DFA">
      <w:start w:val="1"/>
      <w:numFmt w:val="bullet"/>
      <w:lvlText w:val=""/>
      <w:lvlJc w:val="left"/>
      <w:pPr>
        <w:ind w:left="6480" w:hanging="360"/>
      </w:pPr>
      <w:rPr>
        <w:rFonts w:ascii="Wingdings" w:hAnsi="Wingdings" w:hint="default"/>
      </w:rPr>
    </w:lvl>
  </w:abstractNum>
  <w:abstractNum w:abstractNumId="1"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783A"/>
    <w:multiLevelType w:val="hybridMultilevel"/>
    <w:tmpl w:val="638C54CA"/>
    <w:lvl w:ilvl="0" w:tplc="874266E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46E91"/>
    <w:multiLevelType w:val="hybridMultilevel"/>
    <w:tmpl w:val="F0ACB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6121537"/>
    <w:multiLevelType w:val="hybridMultilevel"/>
    <w:tmpl w:val="DDD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5506B4"/>
    <w:multiLevelType w:val="hybridMultilevel"/>
    <w:tmpl w:val="A20411A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0C63C7"/>
    <w:multiLevelType w:val="hybridMultilevel"/>
    <w:tmpl w:val="50543268"/>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EB6385"/>
    <w:multiLevelType w:val="hybridMultilevel"/>
    <w:tmpl w:val="C2F248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A26D0"/>
    <w:multiLevelType w:val="hybridMultilevel"/>
    <w:tmpl w:val="507CF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1"/>
  </w:num>
  <w:num w:numId="7">
    <w:abstractNumId w:val="3"/>
  </w:num>
  <w:num w:numId="8">
    <w:abstractNumId w:val="1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2D"/>
    <w:rsid w:val="00052D05"/>
    <w:rsid w:val="000714CB"/>
    <w:rsid w:val="000715E0"/>
    <w:rsid w:val="0007405F"/>
    <w:rsid w:val="000774E3"/>
    <w:rsid w:val="00086921"/>
    <w:rsid w:val="000939A4"/>
    <w:rsid w:val="000B3F27"/>
    <w:rsid w:val="000B6262"/>
    <w:rsid w:val="00125B20"/>
    <w:rsid w:val="0013097E"/>
    <w:rsid w:val="00136C6C"/>
    <w:rsid w:val="00184CEF"/>
    <w:rsid w:val="001D76B7"/>
    <w:rsid w:val="001E4CC7"/>
    <w:rsid w:val="001E6E28"/>
    <w:rsid w:val="0024179B"/>
    <w:rsid w:val="00241D0D"/>
    <w:rsid w:val="0026076B"/>
    <w:rsid w:val="00282FF7"/>
    <w:rsid w:val="002C3035"/>
    <w:rsid w:val="002D66AA"/>
    <w:rsid w:val="0031114B"/>
    <w:rsid w:val="00320B9F"/>
    <w:rsid w:val="00324BE6"/>
    <w:rsid w:val="003512F3"/>
    <w:rsid w:val="00393F21"/>
    <w:rsid w:val="00397B24"/>
    <w:rsid w:val="003E78E6"/>
    <w:rsid w:val="00424738"/>
    <w:rsid w:val="00480A59"/>
    <w:rsid w:val="004B1A6C"/>
    <w:rsid w:val="004C24BB"/>
    <w:rsid w:val="005221DF"/>
    <w:rsid w:val="00535A2B"/>
    <w:rsid w:val="005B46B1"/>
    <w:rsid w:val="005C7D91"/>
    <w:rsid w:val="005D4575"/>
    <w:rsid w:val="0060167F"/>
    <w:rsid w:val="00601F10"/>
    <w:rsid w:val="006B1622"/>
    <w:rsid w:val="006B5884"/>
    <w:rsid w:val="006D5CDC"/>
    <w:rsid w:val="006D5F47"/>
    <w:rsid w:val="006E2E1C"/>
    <w:rsid w:val="007245D6"/>
    <w:rsid w:val="007C1A54"/>
    <w:rsid w:val="007F2AE9"/>
    <w:rsid w:val="00812697"/>
    <w:rsid w:val="00823E6D"/>
    <w:rsid w:val="008C4A7C"/>
    <w:rsid w:val="00946992"/>
    <w:rsid w:val="00953F69"/>
    <w:rsid w:val="00997F4A"/>
    <w:rsid w:val="009C3DE0"/>
    <w:rsid w:val="00A5659A"/>
    <w:rsid w:val="00A75F87"/>
    <w:rsid w:val="00A83612"/>
    <w:rsid w:val="00A86E0E"/>
    <w:rsid w:val="00AB5338"/>
    <w:rsid w:val="00AC61EF"/>
    <w:rsid w:val="00AE175D"/>
    <w:rsid w:val="00B01C2D"/>
    <w:rsid w:val="00B3212E"/>
    <w:rsid w:val="00BA0134"/>
    <w:rsid w:val="00C36ED0"/>
    <w:rsid w:val="00C57F4F"/>
    <w:rsid w:val="00C675AD"/>
    <w:rsid w:val="00C97D5C"/>
    <w:rsid w:val="00CD71E1"/>
    <w:rsid w:val="00D01E3F"/>
    <w:rsid w:val="00D226C1"/>
    <w:rsid w:val="00D3674D"/>
    <w:rsid w:val="00D670DA"/>
    <w:rsid w:val="00D85983"/>
    <w:rsid w:val="00D868E8"/>
    <w:rsid w:val="00D90C69"/>
    <w:rsid w:val="00DC140D"/>
    <w:rsid w:val="00DD244B"/>
    <w:rsid w:val="00DE4959"/>
    <w:rsid w:val="00E00669"/>
    <w:rsid w:val="00E06B7A"/>
    <w:rsid w:val="00E24158"/>
    <w:rsid w:val="00E66A27"/>
    <w:rsid w:val="00EC3053"/>
    <w:rsid w:val="00F03DEC"/>
    <w:rsid w:val="00F336A3"/>
    <w:rsid w:val="00FA16FA"/>
    <w:rsid w:val="00FB5144"/>
    <w:rsid w:val="00FE4829"/>
    <w:rsid w:val="00FF50B8"/>
    <w:rsid w:val="1C5606C3"/>
    <w:rsid w:val="2B1822B3"/>
    <w:rsid w:val="4A5D9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279A"/>
  <w15:docId w15:val="{884A62BA-E4C6-4247-861E-DAAE956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959"/>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077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4E3"/>
    <w:rPr>
      <w:rFonts w:ascii="Segoe UI" w:hAnsi="Segoe UI" w:cs="Segoe UI"/>
      <w:sz w:val="18"/>
      <w:szCs w:val="18"/>
    </w:rPr>
  </w:style>
  <w:style w:type="paragraph" w:styleId="ListParagraph">
    <w:name w:val="List Paragraph"/>
    <w:basedOn w:val="Normal"/>
    <w:uiPriority w:val="34"/>
    <w:qFormat/>
    <w:rsid w:val="000714CB"/>
    <w:pPr>
      <w:spacing w:after="160" w:line="259" w:lineRule="auto"/>
      <w:ind w:left="720"/>
      <w:contextualSpacing/>
    </w:pPr>
    <w:rPr>
      <w:rFonts w:asciiTheme="minorHAnsi" w:hAnsiTheme="minorHAnsi" w:cstheme="minorBidi"/>
    </w:rPr>
  </w:style>
  <w:style w:type="character" w:styleId="Hyperlink">
    <w:name w:val="Hyperlink"/>
    <w:uiPriority w:val="99"/>
    <w:unhideWhenUsed/>
    <w:rsid w:val="000714CB"/>
    <w:rPr>
      <w:color w:val="0000FF"/>
      <w:u w:val="single"/>
    </w:rPr>
  </w:style>
  <w:style w:type="paragraph" w:customStyle="1" w:styleId="BasicParagraph">
    <w:name w:val="[Basic Paragraph]"/>
    <w:basedOn w:val="Normal"/>
    <w:uiPriority w:val="99"/>
    <w:rsid w:val="0024179B"/>
    <w:pPr>
      <w:autoSpaceDE w:val="0"/>
      <w:autoSpaceDN w:val="0"/>
      <w:adjustRightInd w:val="0"/>
      <w:spacing w:line="288" w:lineRule="auto"/>
      <w:textAlignment w:val="center"/>
    </w:pPr>
    <w:rPr>
      <w:rFonts w:ascii="Minion Pro" w:eastAsia="Calibri" w:hAnsi="Minion Pro" w:cs="Minion Pro"/>
      <w:color w:val="000000"/>
      <w:sz w:val="24"/>
      <w:szCs w:val="24"/>
      <w:lang w:eastAsia="en-GB"/>
    </w:rPr>
  </w:style>
  <w:style w:type="paragraph" w:customStyle="1" w:styleId="13ptTextGaramond">
    <w:name w:val="13pt Text Garamond"/>
    <w:basedOn w:val="Normal"/>
    <w:link w:val="13ptTextGaramondChar"/>
    <w:qFormat/>
    <w:rsid w:val="00FB5144"/>
    <w:pPr>
      <w:spacing w:after="200" w:line="276" w:lineRule="auto"/>
    </w:pPr>
    <w:rPr>
      <w:rFonts w:ascii="Garamond" w:eastAsia="Calibri" w:hAnsi="Garamond"/>
      <w:sz w:val="26"/>
      <w:szCs w:val="26"/>
      <w:lang w:val="x-none" w:eastAsia="x-none"/>
    </w:rPr>
  </w:style>
  <w:style w:type="character" w:customStyle="1" w:styleId="13ptTextGaramondChar">
    <w:name w:val="13pt Text Garamond Char"/>
    <w:link w:val="13ptTextGaramond"/>
    <w:rsid w:val="00FB5144"/>
    <w:rPr>
      <w:rFonts w:ascii="Garamond" w:eastAsia="Calibri" w:hAnsi="Garamond"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869">
      <w:bodyDiv w:val="1"/>
      <w:marLeft w:val="0"/>
      <w:marRight w:val="0"/>
      <w:marTop w:val="0"/>
      <w:marBottom w:val="0"/>
      <w:divBdr>
        <w:top w:val="none" w:sz="0" w:space="0" w:color="auto"/>
        <w:left w:val="none" w:sz="0" w:space="0" w:color="auto"/>
        <w:bottom w:val="none" w:sz="0" w:space="0" w:color="auto"/>
        <w:right w:val="none" w:sz="0" w:space="0" w:color="auto"/>
      </w:divBdr>
    </w:div>
    <w:div w:id="54620712">
      <w:bodyDiv w:val="1"/>
      <w:marLeft w:val="0"/>
      <w:marRight w:val="0"/>
      <w:marTop w:val="0"/>
      <w:marBottom w:val="0"/>
      <w:divBdr>
        <w:top w:val="none" w:sz="0" w:space="0" w:color="auto"/>
        <w:left w:val="none" w:sz="0" w:space="0" w:color="auto"/>
        <w:bottom w:val="none" w:sz="0" w:space="0" w:color="auto"/>
        <w:right w:val="none" w:sz="0" w:space="0" w:color="auto"/>
      </w:divBdr>
    </w:div>
    <w:div w:id="70085246">
      <w:bodyDiv w:val="1"/>
      <w:marLeft w:val="0"/>
      <w:marRight w:val="0"/>
      <w:marTop w:val="0"/>
      <w:marBottom w:val="0"/>
      <w:divBdr>
        <w:top w:val="none" w:sz="0" w:space="0" w:color="auto"/>
        <w:left w:val="none" w:sz="0" w:space="0" w:color="auto"/>
        <w:bottom w:val="none" w:sz="0" w:space="0" w:color="auto"/>
        <w:right w:val="none" w:sz="0" w:space="0" w:color="auto"/>
      </w:divBdr>
    </w:div>
    <w:div w:id="76632958">
      <w:bodyDiv w:val="1"/>
      <w:marLeft w:val="0"/>
      <w:marRight w:val="0"/>
      <w:marTop w:val="0"/>
      <w:marBottom w:val="0"/>
      <w:divBdr>
        <w:top w:val="none" w:sz="0" w:space="0" w:color="auto"/>
        <w:left w:val="none" w:sz="0" w:space="0" w:color="auto"/>
        <w:bottom w:val="none" w:sz="0" w:space="0" w:color="auto"/>
        <w:right w:val="none" w:sz="0" w:space="0" w:color="auto"/>
      </w:divBdr>
    </w:div>
    <w:div w:id="134959189">
      <w:bodyDiv w:val="1"/>
      <w:marLeft w:val="0"/>
      <w:marRight w:val="0"/>
      <w:marTop w:val="0"/>
      <w:marBottom w:val="0"/>
      <w:divBdr>
        <w:top w:val="none" w:sz="0" w:space="0" w:color="auto"/>
        <w:left w:val="none" w:sz="0" w:space="0" w:color="auto"/>
        <w:bottom w:val="none" w:sz="0" w:space="0" w:color="auto"/>
        <w:right w:val="none" w:sz="0" w:space="0" w:color="auto"/>
      </w:divBdr>
    </w:div>
    <w:div w:id="146439035">
      <w:bodyDiv w:val="1"/>
      <w:marLeft w:val="0"/>
      <w:marRight w:val="0"/>
      <w:marTop w:val="0"/>
      <w:marBottom w:val="0"/>
      <w:divBdr>
        <w:top w:val="none" w:sz="0" w:space="0" w:color="auto"/>
        <w:left w:val="none" w:sz="0" w:space="0" w:color="auto"/>
        <w:bottom w:val="none" w:sz="0" w:space="0" w:color="auto"/>
        <w:right w:val="none" w:sz="0" w:space="0" w:color="auto"/>
      </w:divBdr>
      <w:divsChild>
        <w:div w:id="1316563851">
          <w:marLeft w:val="0"/>
          <w:marRight w:val="0"/>
          <w:marTop w:val="0"/>
          <w:marBottom w:val="0"/>
          <w:divBdr>
            <w:top w:val="none" w:sz="0" w:space="0" w:color="auto"/>
            <w:left w:val="none" w:sz="0" w:space="0" w:color="auto"/>
            <w:bottom w:val="none" w:sz="0" w:space="0" w:color="auto"/>
            <w:right w:val="none" w:sz="0" w:space="0" w:color="auto"/>
          </w:divBdr>
        </w:div>
      </w:divsChild>
    </w:div>
    <w:div w:id="206143308">
      <w:bodyDiv w:val="1"/>
      <w:marLeft w:val="0"/>
      <w:marRight w:val="0"/>
      <w:marTop w:val="0"/>
      <w:marBottom w:val="0"/>
      <w:divBdr>
        <w:top w:val="none" w:sz="0" w:space="0" w:color="auto"/>
        <w:left w:val="none" w:sz="0" w:space="0" w:color="auto"/>
        <w:bottom w:val="none" w:sz="0" w:space="0" w:color="auto"/>
        <w:right w:val="none" w:sz="0" w:space="0" w:color="auto"/>
      </w:divBdr>
    </w:div>
    <w:div w:id="341006937">
      <w:bodyDiv w:val="1"/>
      <w:marLeft w:val="0"/>
      <w:marRight w:val="0"/>
      <w:marTop w:val="0"/>
      <w:marBottom w:val="0"/>
      <w:divBdr>
        <w:top w:val="none" w:sz="0" w:space="0" w:color="auto"/>
        <w:left w:val="none" w:sz="0" w:space="0" w:color="auto"/>
        <w:bottom w:val="none" w:sz="0" w:space="0" w:color="auto"/>
        <w:right w:val="none" w:sz="0" w:space="0" w:color="auto"/>
      </w:divBdr>
    </w:div>
    <w:div w:id="344719677">
      <w:bodyDiv w:val="1"/>
      <w:marLeft w:val="0"/>
      <w:marRight w:val="0"/>
      <w:marTop w:val="0"/>
      <w:marBottom w:val="0"/>
      <w:divBdr>
        <w:top w:val="none" w:sz="0" w:space="0" w:color="auto"/>
        <w:left w:val="none" w:sz="0" w:space="0" w:color="auto"/>
        <w:bottom w:val="none" w:sz="0" w:space="0" w:color="auto"/>
        <w:right w:val="none" w:sz="0" w:space="0" w:color="auto"/>
      </w:divBdr>
    </w:div>
    <w:div w:id="353923027">
      <w:bodyDiv w:val="1"/>
      <w:marLeft w:val="0"/>
      <w:marRight w:val="0"/>
      <w:marTop w:val="0"/>
      <w:marBottom w:val="0"/>
      <w:divBdr>
        <w:top w:val="none" w:sz="0" w:space="0" w:color="auto"/>
        <w:left w:val="none" w:sz="0" w:space="0" w:color="auto"/>
        <w:bottom w:val="none" w:sz="0" w:space="0" w:color="auto"/>
        <w:right w:val="none" w:sz="0" w:space="0" w:color="auto"/>
      </w:divBdr>
      <w:divsChild>
        <w:div w:id="226116386">
          <w:marLeft w:val="0"/>
          <w:marRight w:val="0"/>
          <w:marTop w:val="0"/>
          <w:marBottom w:val="0"/>
          <w:divBdr>
            <w:top w:val="none" w:sz="0" w:space="0" w:color="auto"/>
            <w:left w:val="none" w:sz="0" w:space="0" w:color="auto"/>
            <w:bottom w:val="none" w:sz="0" w:space="0" w:color="auto"/>
            <w:right w:val="none" w:sz="0" w:space="0" w:color="auto"/>
          </w:divBdr>
        </w:div>
      </w:divsChild>
    </w:div>
    <w:div w:id="464658698">
      <w:bodyDiv w:val="1"/>
      <w:marLeft w:val="0"/>
      <w:marRight w:val="0"/>
      <w:marTop w:val="0"/>
      <w:marBottom w:val="0"/>
      <w:divBdr>
        <w:top w:val="none" w:sz="0" w:space="0" w:color="auto"/>
        <w:left w:val="none" w:sz="0" w:space="0" w:color="auto"/>
        <w:bottom w:val="none" w:sz="0" w:space="0" w:color="auto"/>
        <w:right w:val="none" w:sz="0" w:space="0" w:color="auto"/>
      </w:divBdr>
    </w:div>
    <w:div w:id="721098183">
      <w:bodyDiv w:val="1"/>
      <w:marLeft w:val="0"/>
      <w:marRight w:val="0"/>
      <w:marTop w:val="0"/>
      <w:marBottom w:val="0"/>
      <w:divBdr>
        <w:top w:val="none" w:sz="0" w:space="0" w:color="auto"/>
        <w:left w:val="none" w:sz="0" w:space="0" w:color="auto"/>
        <w:bottom w:val="none" w:sz="0" w:space="0" w:color="auto"/>
        <w:right w:val="none" w:sz="0" w:space="0" w:color="auto"/>
      </w:divBdr>
    </w:div>
    <w:div w:id="775755795">
      <w:bodyDiv w:val="1"/>
      <w:marLeft w:val="0"/>
      <w:marRight w:val="0"/>
      <w:marTop w:val="0"/>
      <w:marBottom w:val="0"/>
      <w:divBdr>
        <w:top w:val="none" w:sz="0" w:space="0" w:color="auto"/>
        <w:left w:val="none" w:sz="0" w:space="0" w:color="auto"/>
        <w:bottom w:val="none" w:sz="0" w:space="0" w:color="auto"/>
        <w:right w:val="none" w:sz="0" w:space="0" w:color="auto"/>
      </w:divBdr>
    </w:div>
    <w:div w:id="881211296">
      <w:bodyDiv w:val="1"/>
      <w:marLeft w:val="0"/>
      <w:marRight w:val="0"/>
      <w:marTop w:val="0"/>
      <w:marBottom w:val="0"/>
      <w:divBdr>
        <w:top w:val="none" w:sz="0" w:space="0" w:color="auto"/>
        <w:left w:val="none" w:sz="0" w:space="0" w:color="auto"/>
        <w:bottom w:val="none" w:sz="0" w:space="0" w:color="auto"/>
        <w:right w:val="none" w:sz="0" w:space="0" w:color="auto"/>
      </w:divBdr>
    </w:div>
    <w:div w:id="907154317">
      <w:bodyDiv w:val="1"/>
      <w:marLeft w:val="0"/>
      <w:marRight w:val="0"/>
      <w:marTop w:val="0"/>
      <w:marBottom w:val="0"/>
      <w:divBdr>
        <w:top w:val="none" w:sz="0" w:space="0" w:color="auto"/>
        <w:left w:val="none" w:sz="0" w:space="0" w:color="auto"/>
        <w:bottom w:val="none" w:sz="0" w:space="0" w:color="auto"/>
        <w:right w:val="none" w:sz="0" w:space="0" w:color="auto"/>
      </w:divBdr>
    </w:div>
    <w:div w:id="994378377">
      <w:bodyDiv w:val="1"/>
      <w:marLeft w:val="0"/>
      <w:marRight w:val="0"/>
      <w:marTop w:val="0"/>
      <w:marBottom w:val="0"/>
      <w:divBdr>
        <w:top w:val="none" w:sz="0" w:space="0" w:color="auto"/>
        <w:left w:val="none" w:sz="0" w:space="0" w:color="auto"/>
        <w:bottom w:val="none" w:sz="0" w:space="0" w:color="auto"/>
        <w:right w:val="none" w:sz="0" w:space="0" w:color="auto"/>
      </w:divBdr>
    </w:div>
    <w:div w:id="1516113675">
      <w:bodyDiv w:val="1"/>
      <w:marLeft w:val="0"/>
      <w:marRight w:val="0"/>
      <w:marTop w:val="0"/>
      <w:marBottom w:val="0"/>
      <w:divBdr>
        <w:top w:val="none" w:sz="0" w:space="0" w:color="auto"/>
        <w:left w:val="none" w:sz="0" w:space="0" w:color="auto"/>
        <w:bottom w:val="none" w:sz="0" w:space="0" w:color="auto"/>
        <w:right w:val="none" w:sz="0" w:space="0" w:color="auto"/>
      </w:divBdr>
    </w:div>
    <w:div w:id="1545872083">
      <w:bodyDiv w:val="1"/>
      <w:marLeft w:val="0"/>
      <w:marRight w:val="0"/>
      <w:marTop w:val="0"/>
      <w:marBottom w:val="0"/>
      <w:divBdr>
        <w:top w:val="none" w:sz="0" w:space="0" w:color="auto"/>
        <w:left w:val="none" w:sz="0" w:space="0" w:color="auto"/>
        <w:bottom w:val="none" w:sz="0" w:space="0" w:color="auto"/>
        <w:right w:val="none" w:sz="0" w:space="0" w:color="auto"/>
      </w:divBdr>
    </w:div>
    <w:div w:id="1667631520">
      <w:bodyDiv w:val="1"/>
      <w:marLeft w:val="0"/>
      <w:marRight w:val="0"/>
      <w:marTop w:val="0"/>
      <w:marBottom w:val="0"/>
      <w:divBdr>
        <w:top w:val="none" w:sz="0" w:space="0" w:color="auto"/>
        <w:left w:val="none" w:sz="0" w:space="0" w:color="auto"/>
        <w:bottom w:val="none" w:sz="0" w:space="0" w:color="auto"/>
        <w:right w:val="none" w:sz="0" w:space="0" w:color="auto"/>
      </w:divBdr>
    </w:div>
    <w:div w:id="1899705787">
      <w:bodyDiv w:val="1"/>
      <w:marLeft w:val="0"/>
      <w:marRight w:val="0"/>
      <w:marTop w:val="0"/>
      <w:marBottom w:val="0"/>
      <w:divBdr>
        <w:top w:val="none" w:sz="0" w:space="0" w:color="auto"/>
        <w:left w:val="none" w:sz="0" w:space="0" w:color="auto"/>
        <w:bottom w:val="none" w:sz="0" w:space="0" w:color="auto"/>
        <w:right w:val="none" w:sz="0" w:space="0" w:color="auto"/>
      </w:divBdr>
    </w:div>
    <w:div w:id="19806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arkonline.org" TargetMode="External"/><Relationship Id="rId4" Type="http://schemas.openxmlformats.org/officeDocument/2006/relationships/numbering" Target="numbering.xml"/><Relationship Id="rId9" Type="http://schemas.openxmlformats.org/officeDocument/2006/relationships/hyperlink" Target="mailto:info@arkbyr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A427A26D04049B7981D43CDD9D4E6" ma:contentTypeVersion="5" ma:contentTypeDescription="Create a new document." ma:contentTypeScope="" ma:versionID="a0802659d32e3836fd92acad3eb03a60">
  <xsd:schema xmlns:xsd="http://www.w3.org/2001/XMLSchema" xmlns:xs="http://www.w3.org/2001/XMLSchema" xmlns:p="http://schemas.microsoft.com/office/2006/metadata/properties" xmlns:ns1="http://schemas.microsoft.com/sharepoint/v3" xmlns:ns2="b64db6f3-d8b6-4520-ae13-60ac2c110106" xmlns:ns3="28e74617-8097-412f-94bb-4dc793d30132" targetNamespace="http://schemas.microsoft.com/office/2006/metadata/properties" ma:root="true" ma:fieldsID="3613452149201ed952f23f7d3d3254f8" ns1:_="" ns2:_="" ns3:_="">
    <xsd:import namespace="http://schemas.microsoft.com/sharepoint/v3"/>
    <xsd:import namespace="b64db6f3-d8b6-4520-ae13-60ac2c110106"/>
    <xsd:import namespace="28e74617-8097-412f-94bb-4dc793d30132"/>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e74617-8097-412f-94bb-4dc793d30132"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6872F2-4289-4EBB-A080-CAF0D2A8810A}">
  <ds:schemaRefs>
    <ds:schemaRef ds:uri="http://schemas.microsoft.com/sharepoint/v3/contenttype/forms"/>
  </ds:schemaRefs>
</ds:datastoreItem>
</file>

<file path=customXml/itemProps2.xml><?xml version="1.0" encoding="utf-8"?>
<ds:datastoreItem xmlns:ds="http://schemas.openxmlformats.org/officeDocument/2006/customXml" ds:itemID="{5A119401-1858-4846-8328-D8136A59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db6f3-d8b6-4520-ae13-60ac2c110106"/>
    <ds:schemaRef ds:uri="28e74617-8097-412f-94bb-4dc793d30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D6789-BC57-4DEB-9365-37AD776C1BAF}">
  <ds:schemaRefs>
    <ds:schemaRef ds:uri="b64db6f3-d8b6-4520-ae13-60ac2c110106"/>
    <ds:schemaRef ds:uri="http://schemas.microsoft.com/office/2006/documentManagement/types"/>
    <ds:schemaRef ds:uri="http://schemas.microsoft.com/office/infopath/2007/PartnerControls"/>
    <ds:schemaRef ds:uri="28e74617-8097-412f-94bb-4dc793d30132"/>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Walker</dc:creator>
  <cp:lastModifiedBy>Frances Dobell</cp:lastModifiedBy>
  <cp:revision>4</cp:revision>
  <cp:lastPrinted>2016-06-07T09:49:00Z</cp:lastPrinted>
  <dcterms:created xsi:type="dcterms:W3CDTF">2017-11-14T14:22:00Z</dcterms:created>
  <dcterms:modified xsi:type="dcterms:W3CDTF">2017-11-14T14:46:00Z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0x01010052EA427A26D04049B7981D43CDD9D4E6</vt:lpwstr>
  </property>
</Properties>
</file>