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0B4BA" w14:textId="77777777" w:rsidR="001A3CF7" w:rsidRDefault="001A3CF7" w:rsidP="005E6B0B">
      <w:pPr>
        <w:spacing w:after="120"/>
        <w:jc w:val="both"/>
        <w:rPr>
          <w:rFonts w:ascii="Gill Sans MT" w:hAnsi="Gill Sans MT"/>
          <w:b/>
          <w:sz w:val="22"/>
          <w:szCs w:val="22"/>
        </w:rPr>
      </w:pPr>
    </w:p>
    <w:p w14:paraId="28AD8279" w14:textId="77777777" w:rsidR="001A3CF7" w:rsidRDefault="001A3CF7" w:rsidP="005E6B0B">
      <w:pPr>
        <w:spacing w:after="120"/>
        <w:jc w:val="both"/>
        <w:rPr>
          <w:rFonts w:ascii="Gill Sans MT" w:hAnsi="Gill Sans MT"/>
          <w:b/>
          <w:sz w:val="22"/>
          <w:szCs w:val="22"/>
        </w:rPr>
      </w:pPr>
    </w:p>
    <w:p w14:paraId="6894F939" w14:textId="7E51F193" w:rsidR="005E6B0B" w:rsidRPr="00F4297A" w:rsidRDefault="005E6B0B" w:rsidP="005E6B0B">
      <w:pPr>
        <w:spacing w:after="120"/>
        <w:jc w:val="both"/>
        <w:rPr>
          <w:rFonts w:ascii="Gill Sans MT" w:hAnsi="Gill Sans MT"/>
          <w:b/>
          <w:sz w:val="22"/>
          <w:szCs w:val="22"/>
        </w:rPr>
      </w:pPr>
      <w:r w:rsidRPr="00F4297A">
        <w:rPr>
          <w:rFonts w:ascii="Gill Sans MT" w:hAnsi="Gill Sans MT"/>
          <w:b/>
          <w:sz w:val="22"/>
          <w:szCs w:val="22"/>
        </w:rPr>
        <w:t>The Role</w:t>
      </w:r>
      <w:r w:rsidRPr="00F4297A">
        <w:rPr>
          <w:rFonts w:ascii="Gill Sans MT" w:hAnsi="Gill Sans MT"/>
          <w:snapToGrid w:val="0"/>
          <w:w w:val="0"/>
          <w:sz w:val="22"/>
          <w:szCs w:val="22"/>
          <w:u w:color="000000"/>
          <w:bdr w:val="none" w:sz="0" w:space="0" w:color="000000"/>
          <w:shd w:val="clear" w:color="000000" w:fill="000000"/>
          <w:lang w:val="x-none" w:eastAsia="x-none" w:bidi="x-none"/>
        </w:rPr>
        <w:t xml:space="preserve"> </w:t>
      </w:r>
    </w:p>
    <w:p w14:paraId="71E27006" w14:textId="75CC3306" w:rsidR="005E6B0B" w:rsidRPr="00F4297A" w:rsidRDefault="004559AF" w:rsidP="42A25487">
      <w:pPr>
        <w:pStyle w:val="NormalWeb"/>
        <w:shd w:val="clear" w:color="auto" w:fill="FFFFFF" w:themeFill="background1"/>
        <w:spacing w:before="0" w:beforeAutospacing="0" w:after="120" w:afterAutospacing="0" w:line="234" w:lineRule="atLeast"/>
        <w:jc w:val="both"/>
        <w:rPr>
          <w:rFonts w:ascii="Gill Sans MT" w:hAnsi="Gill Sans MT"/>
          <w:color w:val="000000"/>
          <w:sz w:val="22"/>
          <w:szCs w:val="22"/>
          <w:lang w:eastAsia="en-US"/>
        </w:rPr>
      </w:pPr>
      <w:r w:rsidRPr="00F4297A">
        <w:rPr>
          <w:rFonts w:ascii="Gill Sans MT" w:hAnsi="Gill Sans MT"/>
          <w:color w:val="000000" w:themeColor="text1"/>
          <w:sz w:val="22"/>
          <w:szCs w:val="22"/>
          <w:lang w:eastAsia="en-US"/>
        </w:rPr>
        <w:t xml:space="preserve">Our </w:t>
      </w:r>
      <w:r w:rsidR="678F594A" w:rsidRPr="00F4297A">
        <w:rPr>
          <w:rFonts w:ascii="Gill Sans MT" w:hAnsi="Gill Sans MT"/>
          <w:color w:val="000000" w:themeColor="text1"/>
          <w:sz w:val="22"/>
          <w:szCs w:val="22"/>
          <w:lang w:eastAsia="en-US"/>
        </w:rPr>
        <w:t xml:space="preserve">Physics </w:t>
      </w:r>
      <w:r w:rsidRPr="00F4297A">
        <w:rPr>
          <w:rFonts w:ascii="Gill Sans MT" w:hAnsi="Gill Sans MT"/>
          <w:color w:val="000000" w:themeColor="text1"/>
          <w:sz w:val="22"/>
          <w:szCs w:val="22"/>
          <w:lang w:eastAsia="en-US"/>
        </w:rPr>
        <w:t>Technician</w:t>
      </w:r>
      <w:r w:rsidR="2EC62474" w:rsidRPr="00F4297A">
        <w:rPr>
          <w:rFonts w:ascii="Gill Sans MT" w:hAnsi="Gill Sans MT"/>
          <w:color w:val="000000" w:themeColor="text1"/>
          <w:sz w:val="22"/>
          <w:szCs w:val="22"/>
          <w:lang w:eastAsia="en-US"/>
        </w:rPr>
        <w:t xml:space="preserve"> </w:t>
      </w:r>
      <w:r w:rsidRPr="00F4297A">
        <w:rPr>
          <w:rFonts w:ascii="Gill Sans MT" w:hAnsi="Gill Sans MT"/>
          <w:color w:val="000000" w:themeColor="text1"/>
          <w:sz w:val="22"/>
          <w:szCs w:val="22"/>
          <w:lang w:eastAsia="en-US"/>
        </w:rPr>
        <w:t xml:space="preserve">will be part of a team of technicians at the school. Each member of the team plays a critical part in delivering an excellent and exciting programme of scientific education at Emanuel. </w:t>
      </w:r>
    </w:p>
    <w:p w14:paraId="6081E7F7" w14:textId="37C84003" w:rsidR="00434636" w:rsidRPr="00F4297A" w:rsidRDefault="00434636" w:rsidP="42A25487">
      <w:pPr>
        <w:pStyle w:val="NormalWeb"/>
        <w:shd w:val="clear" w:color="auto" w:fill="FFFFFF" w:themeFill="background1"/>
        <w:spacing w:before="0" w:beforeAutospacing="0" w:after="120" w:afterAutospacing="0" w:line="234" w:lineRule="atLeast"/>
        <w:jc w:val="both"/>
        <w:rPr>
          <w:rFonts w:ascii="Gill Sans MT" w:hAnsi="Gill Sans MT"/>
          <w:color w:val="000000"/>
          <w:sz w:val="22"/>
          <w:szCs w:val="22"/>
          <w:lang w:eastAsia="en-US"/>
        </w:rPr>
      </w:pPr>
      <w:r w:rsidRPr="00F4297A">
        <w:rPr>
          <w:rFonts w:ascii="Gill Sans MT" w:hAnsi="Gill Sans MT"/>
          <w:color w:val="000000" w:themeColor="text1"/>
          <w:sz w:val="22"/>
          <w:szCs w:val="22"/>
          <w:lang w:eastAsia="en-US"/>
        </w:rPr>
        <w:t>The right person for this role will have a</w:t>
      </w:r>
      <w:r w:rsidR="41CF14B0" w:rsidRPr="00F4297A">
        <w:rPr>
          <w:rFonts w:ascii="Gill Sans MT" w:hAnsi="Gill Sans MT"/>
          <w:color w:val="000000" w:themeColor="text1"/>
          <w:sz w:val="22"/>
          <w:szCs w:val="22"/>
          <w:lang w:eastAsia="en-US"/>
        </w:rPr>
        <w:t xml:space="preserve">n excellent </w:t>
      </w:r>
      <w:r w:rsidRPr="00F4297A">
        <w:rPr>
          <w:rFonts w:ascii="Gill Sans MT" w:hAnsi="Gill Sans MT"/>
          <w:color w:val="000000" w:themeColor="text1"/>
          <w:sz w:val="22"/>
          <w:szCs w:val="22"/>
          <w:lang w:eastAsia="en-US"/>
        </w:rPr>
        <w:t xml:space="preserve">grounding in practical physical sciences. They will be able to set up and manage experiments, organise and maintain stock and equipment, and take responsibility for health and safety in their environment. </w:t>
      </w:r>
    </w:p>
    <w:p w14:paraId="672A6659" w14:textId="77777777" w:rsidR="00392383" w:rsidRPr="00F4297A" w:rsidRDefault="00392383" w:rsidP="00D22818">
      <w:pPr>
        <w:pStyle w:val="NormalWeb"/>
        <w:shd w:val="clear" w:color="auto" w:fill="FFFFFF"/>
        <w:spacing w:before="0" w:beforeAutospacing="0" w:after="120" w:afterAutospacing="0" w:line="234" w:lineRule="atLeast"/>
        <w:jc w:val="both"/>
        <w:rPr>
          <w:rFonts w:ascii="Gill Sans MT" w:hAnsi="Gill Sans MT"/>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05"/>
      </w:tblGrid>
      <w:tr w:rsidR="00967813" w:rsidRPr="00F4297A" w14:paraId="4EE78136" w14:textId="77777777" w:rsidTr="05A1E6ED">
        <w:trPr>
          <w:trHeight w:val="567"/>
        </w:trPr>
        <w:tc>
          <w:tcPr>
            <w:tcW w:w="2405" w:type="dxa"/>
          </w:tcPr>
          <w:p w14:paraId="1AC118B3" w14:textId="77777777" w:rsidR="00967813" w:rsidRPr="00F4297A" w:rsidRDefault="00967813" w:rsidP="00F4297A">
            <w:pPr>
              <w:spacing w:before="40" w:after="40" w:line="239" w:lineRule="auto"/>
              <w:ind w:right="6"/>
              <w:rPr>
                <w:rFonts w:ascii="Gill Sans MT" w:eastAsia="Gill Sans MT" w:hAnsi="Gill Sans MT"/>
                <w:sz w:val="22"/>
                <w:szCs w:val="22"/>
              </w:rPr>
            </w:pPr>
            <w:r w:rsidRPr="00F4297A">
              <w:rPr>
                <w:rFonts w:ascii="Gill Sans MT" w:eastAsia="Gill Sans MT" w:hAnsi="Gill Sans MT"/>
                <w:sz w:val="22"/>
                <w:szCs w:val="22"/>
              </w:rPr>
              <w:t>Job title:</w:t>
            </w:r>
          </w:p>
        </w:tc>
        <w:tc>
          <w:tcPr>
            <w:tcW w:w="6605" w:type="dxa"/>
          </w:tcPr>
          <w:p w14:paraId="7CDD3FDA" w14:textId="7BB7BEC1" w:rsidR="00967813" w:rsidRPr="00F4297A" w:rsidRDefault="00967813" w:rsidP="00F4297A">
            <w:pPr>
              <w:spacing w:before="40" w:after="40" w:line="239" w:lineRule="auto"/>
              <w:ind w:right="6"/>
              <w:rPr>
                <w:rFonts w:ascii="Gill Sans MT" w:eastAsia="Gill Sans MT" w:hAnsi="Gill Sans MT"/>
                <w:b/>
                <w:bCs/>
                <w:sz w:val="22"/>
                <w:szCs w:val="22"/>
              </w:rPr>
            </w:pPr>
            <w:r w:rsidRPr="00F4297A">
              <w:rPr>
                <w:rFonts w:ascii="Gill Sans MT" w:hAnsi="Gill Sans MT"/>
                <w:b/>
                <w:bCs/>
                <w:color w:val="000000" w:themeColor="text1"/>
                <w:sz w:val="22"/>
                <w:szCs w:val="22"/>
              </w:rPr>
              <w:t>Physics Technician</w:t>
            </w:r>
          </w:p>
        </w:tc>
      </w:tr>
      <w:tr w:rsidR="00967813" w:rsidRPr="00F4297A" w14:paraId="17D3F9CD" w14:textId="77777777" w:rsidTr="05A1E6ED">
        <w:trPr>
          <w:trHeight w:val="567"/>
        </w:trPr>
        <w:tc>
          <w:tcPr>
            <w:tcW w:w="2405" w:type="dxa"/>
          </w:tcPr>
          <w:p w14:paraId="2254C791" w14:textId="77777777" w:rsidR="00967813" w:rsidRPr="00F4297A" w:rsidRDefault="00967813" w:rsidP="00F4297A">
            <w:pPr>
              <w:spacing w:before="40" w:after="40" w:line="239" w:lineRule="auto"/>
              <w:ind w:right="6"/>
              <w:rPr>
                <w:rFonts w:ascii="Gill Sans MT" w:eastAsia="Gill Sans MT" w:hAnsi="Gill Sans MT"/>
                <w:sz w:val="22"/>
                <w:szCs w:val="22"/>
              </w:rPr>
            </w:pPr>
            <w:r w:rsidRPr="00F4297A">
              <w:rPr>
                <w:rFonts w:ascii="Gill Sans MT" w:eastAsia="Gill Sans MT" w:hAnsi="Gill Sans MT"/>
                <w:sz w:val="22"/>
                <w:szCs w:val="22"/>
              </w:rPr>
              <w:t>Location:</w:t>
            </w:r>
          </w:p>
        </w:tc>
        <w:tc>
          <w:tcPr>
            <w:tcW w:w="6605" w:type="dxa"/>
          </w:tcPr>
          <w:p w14:paraId="2978BC13" w14:textId="77777777" w:rsidR="00967813" w:rsidRPr="00F4297A" w:rsidRDefault="00967813" w:rsidP="00F4297A">
            <w:pPr>
              <w:spacing w:before="40" w:after="40" w:line="239" w:lineRule="auto"/>
              <w:ind w:right="6"/>
              <w:rPr>
                <w:rFonts w:ascii="Gill Sans MT" w:eastAsia="Gill Sans MT" w:hAnsi="Gill Sans MT"/>
                <w:sz w:val="22"/>
                <w:szCs w:val="22"/>
              </w:rPr>
            </w:pPr>
            <w:r w:rsidRPr="00F4297A">
              <w:rPr>
                <w:rFonts w:ascii="Gill Sans MT" w:eastAsia="Gill Sans MT" w:hAnsi="Gill Sans MT"/>
                <w:sz w:val="22"/>
                <w:szCs w:val="22"/>
              </w:rPr>
              <w:t>Emanuel School, Battersea Rise, London, SW11 1HS</w:t>
            </w:r>
          </w:p>
        </w:tc>
      </w:tr>
      <w:tr w:rsidR="00967813" w:rsidRPr="00F4297A" w14:paraId="312E3376" w14:textId="77777777" w:rsidTr="05A1E6ED">
        <w:trPr>
          <w:trHeight w:val="567"/>
        </w:trPr>
        <w:tc>
          <w:tcPr>
            <w:tcW w:w="2405" w:type="dxa"/>
          </w:tcPr>
          <w:p w14:paraId="3A22D93B" w14:textId="77777777" w:rsidR="00967813" w:rsidRPr="00F4297A" w:rsidRDefault="00967813" w:rsidP="00F4297A">
            <w:pPr>
              <w:spacing w:before="40" w:after="40" w:line="239" w:lineRule="auto"/>
              <w:ind w:right="6"/>
              <w:rPr>
                <w:rFonts w:ascii="Gill Sans MT" w:eastAsia="Gill Sans MT" w:hAnsi="Gill Sans MT"/>
                <w:sz w:val="22"/>
                <w:szCs w:val="22"/>
              </w:rPr>
            </w:pPr>
            <w:r w:rsidRPr="00F4297A">
              <w:rPr>
                <w:rFonts w:ascii="Gill Sans MT" w:eastAsia="Gill Sans MT" w:hAnsi="Gill Sans MT"/>
                <w:sz w:val="22"/>
                <w:szCs w:val="22"/>
              </w:rPr>
              <w:t>Job purpose:</w:t>
            </w:r>
          </w:p>
          <w:p w14:paraId="65F48945" w14:textId="77777777" w:rsidR="00967813" w:rsidRPr="00F4297A" w:rsidRDefault="00967813" w:rsidP="00F4297A">
            <w:pPr>
              <w:spacing w:before="40" w:after="40" w:line="239" w:lineRule="auto"/>
              <w:ind w:right="6"/>
              <w:rPr>
                <w:rFonts w:ascii="Gill Sans MT" w:eastAsia="Gill Sans MT" w:hAnsi="Gill Sans MT"/>
                <w:sz w:val="22"/>
                <w:szCs w:val="22"/>
              </w:rPr>
            </w:pPr>
          </w:p>
        </w:tc>
        <w:tc>
          <w:tcPr>
            <w:tcW w:w="6605" w:type="dxa"/>
          </w:tcPr>
          <w:p w14:paraId="548C7D2F" w14:textId="77777777" w:rsidR="00F4297A" w:rsidRPr="00F4297A" w:rsidRDefault="00967813" w:rsidP="00F4297A">
            <w:pPr>
              <w:spacing w:before="40" w:after="40" w:line="239" w:lineRule="auto"/>
              <w:ind w:right="6"/>
              <w:rPr>
                <w:rFonts w:ascii="Gill Sans MT" w:hAnsi="Gill Sans MT"/>
                <w:sz w:val="22"/>
                <w:szCs w:val="22"/>
              </w:rPr>
            </w:pPr>
            <w:r w:rsidRPr="00F4297A">
              <w:rPr>
                <w:rFonts w:ascii="Gill Sans MT" w:hAnsi="Gill Sans MT"/>
                <w:sz w:val="22"/>
                <w:szCs w:val="22"/>
              </w:rPr>
              <w:t>To work with the technician team to ensure that all physics lessons are set up in line with teacher requirements, and that apparatus and stock are maintained efficiently. To support all science practical work as part of the technician team.</w:t>
            </w:r>
          </w:p>
          <w:p w14:paraId="7142F7ED" w14:textId="1EC5CB7F" w:rsidR="00F4297A" w:rsidRPr="00F4297A" w:rsidRDefault="00F4297A" w:rsidP="00F4297A">
            <w:pPr>
              <w:spacing w:before="40" w:after="40" w:line="239" w:lineRule="auto"/>
              <w:ind w:right="6"/>
              <w:rPr>
                <w:rFonts w:ascii="Gill Sans MT" w:hAnsi="Gill Sans MT"/>
                <w:sz w:val="22"/>
                <w:szCs w:val="22"/>
              </w:rPr>
            </w:pPr>
          </w:p>
        </w:tc>
      </w:tr>
      <w:tr w:rsidR="00967813" w:rsidRPr="00F4297A" w14:paraId="1B2C89F6" w14:textId="77777777" w:rsidTr="05A1E6ED">
        <w:trPr>
          <w:trHeight w:val="567"/>
        </w:trPr>
        <w:tc>
          <w:tcPr>
            <w:tcW w:w="2405" w:type="dxa"/>
          </w:tcPr>
          <w:p w14:paraId="54791327" w14:textId="77777777" w:rsidR="00967813" w:rsidRPr="00F4297A" w:rsidRDefault="00967813" w:rsidP="00F4297A">
            <w:pPr>
              <w:spacing w:before="40" w:after="40" w:line="239" w:lineRule="auto"/>
              <w:ind w:right="6"/>
              <w:rPr>
                <w:rFonts w:ascii="Gill Sans MT" w:eastAsia="Gill Sans MT" w:hAnsi="Gill Sans MT"/>
                <w:sz w:val="22"/>
                <w:szCs w:val="22"/>
              </w:rPr>
            </w:pPr>
            <w:r w:rsidRPr="00F4297A">
              <w:rPr>
                <w:rFonts w:ascii="Gill Sans MT" w:eastAsia="Gill Sans MT" w:hAnsi="Gill Sans MT"/>
                <w:sz w:val="22"/>
                <w:szCs w:val="22"/>
              </w:rPr>
              <w:t>Reporting line:</w:t>
            </w:r>
          </w:p>
        </w:tc>
        <w:tc>
          <w:tcPr>
            <w:tcW w:w="6605" w:type="dxa"/>
          </w:tcPr>
          <w:p w14:paraId="43E09E7A" w14:textId="49AC0848" w:rsidR="00967813" w:rsidRPr="00F4297A" w:rsidRDefault="00967813" w:rsidP="00F4297A">
            <w:pPr>
              <w:spacing w:before="40" w:after="40" w:line="239" w:lineRule="auto"/>
              <w:ind w:right="6"/>
              <w:rPr>
                <w:rFonts w:ascii="Gill Sans MT" w:eastAsia="Gill Sans MT" w:hAnsi="Gill Sans MT"/>
                <w:sz w:val="22"/>
                <w:szCs w:val="22"/>
              </w:rPr>
            </w:pPr>
            <w:r w:rsidRPr="00F4297A">
              <w:rPr>
                <w:rFonts w:ascii="Gill Sans MT" w:hAnsi="Gill Sans MT"/>
                <w:sz w:val="22"/>
                <w:szCs w:val="22"/>
              </w:rPr>
              <w:t>Head of Physics</w:t>
            </w:r>
          </w:p>
        </w:tc>
      </w:tr>
      <w:tr w:rsidR="00967813" w:rsidRPr="00F4297A" w14:paraId="780864B7" w14:textId="77777777" w:rsidTr="05A1E6ED">
        <w:trPr>
          <w:trHeight w:val="567"/>
        </w:trPr>
        <w:tc>
          <w:tcPr>
            <w:tcW w:w="2405" w:type="dxa"/>
          </w:tcPr>
          <w:p w14:paraId="16B55B77" w14:textId="77777777" w:rsidR="00967813" w:rsidRPr="00F4297A" w:rsidRDefault="00967813" w:rsidP="00F4297A">
            <w:pPr>
              <w:spacing w:before="40" w:after="40" w:line="239" w:lineRule="auto"/>
              <w:ind w:right="6"/>
              <w:rPr>
                <w:rFonts w:ascii="Gill Sans MT" w:eastAsia="Gill Sans MT" w:hAnsi="Gill Sans MT"/>
                <w:sz w:val="22"/>
                <w:szCs w:val="22"/>
              </w:rPr>
            </w:pPr>
            <w:r w:rsidRPr="00F4297A">
              <w:rPr>
                <w:rFonts w:ascii="Gill Sans MT" w:eastAsia="Gill Sans MT" w:hAnsi="Gill Sans MT"/>
                <w:sz w:val="22"/>
                <w:szCs w:val="22"/>
              </w:rPr>
              <w:t>Hours:</w:t>
            </w:r>
          </w:p>
          <w:p w14:paraId="4682A771" w14:textId="77777777" w:rsidR="00967813" w:rsidRPr="00F4297A" w:rsidRDefault="00967813" w:rsidP="00F4297A">
            <w:pPr>
              <w:spacing w:before="40" w:after="40" w:line="239" w:lineRule="auto"/>
              <w:ind w:right="6"/>
              <w:rPr>
                <w:rFonts w:ascii="Gill Sans MT" w:eastAsia="Gill Sans MT" w:hAnsi="Gill Sans MT"/>
                <w:sz w:val="22"/>
                <w:szCs w:val="22"/>
              </w:rPr>
            </w:pPr>
          </w:p>
        </w:tc>
        <w:tc>
          <w:tcPr>
            <w:tcW w:w="6605" w:type="dxa"/>
          </w:tcPr>
          <w:p w14:paraId="4144C784" w14:textId="60F39AC7" w:rsidR="00F6666C" w:rsidRPr="00F4297A" w:rsidRDefault="00967813" w:rsidP="00F4297A">
            <w:pPr>
              <w:spacing w:before="40" w:after="40" w:line="239" w:lineRule="auto"/>
              <w:ind w:right="6"/>
              <w:rPr>
                <w:rFonts w:ascii="Gill Sans MT" w:hAnsi="Gill Sans MT"/>
                <w:sz w:val="22"/>
                <w:szCs w:val="22"/>
              </w:rPr>
            </w:pPr>
            <w:r w:rsidRPr="00F4297A">
              <w:rPr>
                <w:rFonts w:ascii="Gill Sans MT" w:hAnsi="Gill Sans MT"/>
                <w:sz w:val="22"/>
                <w:szCs w:val="22"/>
              </w:rPr>
              <w:t xml:space="preserve">08.00 to 16.30 </w:t>
            </w:r>
            <w:r w:rsidR="00F6666C" w:rsidRPr="00F4297A">
              <w:rPr>
                <w:rFonts w:ascii="Gill Sans MT" w:hAnsi="Gill Sans MT"/>
                <w:sz w:val="22"/>
                <w:szCs w:val="22"/>
              </w:rPr>
              <w:t xml:space="preserve">Monday – Friday </w:t>
            </w:r>
            <w:r w:rsidRPr="00F4297A">
              <w:rPr>
                <w:rFonts w:ascii="Gill Sans MT" w:hAnsi="Gill Sans MT"/>
                <w:sz w:val="22"/>
                <w:szCs w:val="22"/>
              </w:rPr>
              <w:t>in school term time</w:t>
            </w:r>
            <w:r w:rsidR="00F6666C" w:rsidRPr="00F4297A">
              <w:rPr>
                <w:rFonts w:ascii="Gill Sans MT" w:hAnsi="Gill Sans MT"/>
                <w:sz w:val="22"/>
                <w:szCs w:val="22"/>
              </w:rPr>
              <w:t xml:space="preserve"> (35 weeks)</w:t>
            </w:r>
            <w:r w:rsidRPr="00F4297A">
              <w:rPr>
                <w:rFonts w:ascii="Gill Sans MT" w:hAnsi="Gill Sans MT"/>
                <w:sz w:val="22"/>
                <w:szCs w:val="22"/>
              </w:rPr>
              <w:t xml:space="preserve"> and 09.30 to 16.00 during school vacation periods</w:t>
            </w:r>
            <w:r w:rsidR="00F6666C" w:rsidRPr="00F4297A">
              <w:rPr>
                <w:rFonts w:ascii="Gill Sans MT" w:hAnsi="Gill Sans MT"/>
                <w:sz w:val="22"/>
                <w:szCs w:val="22"/>
              </w:rPr>
              <w:t xml:space="preserve"> (3 weeks)</w:t>
            </w:r>
            <w:r w:rsidRPr="00F4297A">
              <w:rPr>
                <w:rFonts w:ascii="Gill Sans MT" w:hAnsi="Gill Sans MT"/>
                <w:sz w:val="22"/>
                <w:szCs w:val="22"/>
              </w:rPr>
              <w:t>.</w:t>
            </w:r>
          </w:p>
          <w:p w14:paraId="4C3EA046" w14:textId="77777777" w:rsidR="00F6666C" w:rsidRPr="00F4297A" w:rsidRDefault="00F6666C" w:rsidP="00F4297A">
            <w:pPr>
              <w:spacing w:before="40" w:after="40" w:line="239" w:lineRule="auto"/>
              <w:ind w:right="6"/>
              <w:rPr>
                <w:rFonts w:ascii="Gill Sans MT" w:hAnsi="Gill Sans MT"/>
                <w:sz w:val="22"/>
                <w:szCs w:val="22"/>
              </w:rPr>
            </w:pPr>
          </w:p>
          <w:p w14:paraId="43DB900A" w14:textId="77777777" w:rsidR="00967813" w:rsidRPr="00F4297A" w:rsidRDefault="00967813" w:rsidP="00F4297A">
            <w:pPr>
              <w:spacing w:before="40" w:after="40" w:line="239" w:lineRule="auto"/>
              <w:ind w:right="6"/>
              <w:rPr>
                <w:rFonts w:ascii="Gill Sans MT" w:hAnsi="Gill Sans MT"/>
                <w:sz w:val="22"/>
                <w:szCs w:val="22"/>
              </w:rPr>
            </w:pPr>
            <w:r w:rsidRPr="00F4297A">
              <w:rPr>
                <w:rFonts w:ascii="Gill Sans MT" w:hAnsi="Gill Sans MT"/>
                <w:sz w:val="22"/>
                <w:szCs w:val="22"/>
              </w:rPr>
              <w:t>This role runs across 38 weeks each year</w:t>
            </w:r>
            <w:r w:rsidR="00F6666C" w:rsidRPr="00F4297A">
              <w:rPr>
                <w:rFonts w:ascii="Gill Sans MT" w:hAnsi="Gill Sans MT"/>
                <w:sz w:val="22"/>
                <w:szCs w:val="22"/>
              </w:rPr>
              <w:t>.</w:t>
            </w:r>
          </w:p>
          <w:p w14:paraId="4B2C2807" w14:textId="5C426E2C" w:rsidR="00F4297A" w:rsidRPr="00F4297A" w:rsidRDefault="00F4297A" w:rsidP="00F4297A">
            <w:pPr>
              <w:spacing w:before="40" w:after="40" w:line="239" w:lineRule="auto"/>
              <w:ind w:right="6"/>
              <w:rPr>
                <w:rFonts w:ascii="Gill Sans MT" w:eastAsia="Gill Sans MT" w:hAnsi="Gill Sans MT"/>
                <w:sz w:val="22"/>
                <w:szCs w:val="22"/>
              </w:rPr>
            </w:pPr>
          </w:p>
        </w:tc>
      </w:tr>
      <w:tr w:rsidR="00967813" w:rsidRPr="00F4297A" w14:paraId="2DE8694E" w14:textId="77777777" w:rsidTr="05A1E6ED">
        <w:trPr>
          <w:trHeight w:val="567"/>
        </w:trPr>
        <w:tc>
          <w:tcPr>
            <w:tcW w:w="2405" w:type="dxa"/>
          </w:tcPr>
          <w:p w14:paraId="750CA7F4" w14:textId="77777777" w:rsidR="00967813" w:rsidRPr="00F4297A" w:rsidRDefault="00967813" w:rsidP="00F4297A">
            <w:pPr>
              <w:spacing w:before="40" w:after="40" w:line="239" w:lineRule="auto"/>
              <w:ind w:right="6"/>
              <w:rPr>
                <w:rFonts w:ascii="Gill Sans MT" w:eastAsia="Gill Sans MT" w:hAnsi="Gill Sans MT"/>
                <w:sz w:val="22"/>
                <w:szCs w:val="22"/>
              </w:rPr>
            </w:pPr>
            <w:r w:rsidRPr="00F4297A">
              <w:rPr>
                <w:rFonts w:ascii="Gill Sans MT" w:eastAsia="Gill Sans MT" w:hAnsi="Gill Sans MT"/>
                <w:sz w:val="22"/>
                <w:szCs w:val="22"/>
              </w:rPr>
              <w:t>Salary:</w:t>
            </w:r>
          </w:p>
        </w:tc>
        <w:tc>
          <w:tcPr>
            <w:tcW w:w="6605" w:type="dxa"/>
          </w:tcPr>
          <w:p w14:paraId="01943601" w14:textId="0B41CC11" w:rsidR="00967813" w:rsidRPr="00F4297A" w:rsidRDefault="7FBFF583" w:rsidP="05A1E6ED">
            <w:pPr>
              <w:spacing w:before="40" w:after="40" w:line="239" w:lineRule="auto"/>
              <w:ind w:right="6"/>
            </w:pPr>
            <w:r w:rsidRPr="05A1E6ED">
              <w:rPr>
                <w:rFonts w:ascii="Gill Sans MT" w:eastAsia="Gill Sans MT" w:hAnsi="Gill Sans MT" w:cs="Gill Sans MT"/>
                <w:sz w:val="22"/>
                <w:szCs w:val="22"/>
              </w:rPr>
              <w:t>£24,500 per annum</w:t>
            </w:r>
          </w:p>
        </w:tc>
      </w:tr>
      <w:tr w:rsidR="00967813" w:rsidRPr="00F4297A" w14:paraId="458B18C0" w14:textId="77777777" w:rsidTr="05A1E6ED">
        <w:trPr>
          <w:trHeight w:val="567"/>
        </w:trPr>
        <w:tc>
          <w:tcPr>
            <w:tcW w:w="2405" w:type="dxa"/>
          </w:tcPr>
          <w:p w14:paraId="481C9DDE" w14:textId="77777777" w:rsidR="00967813" w:rsidRPr="00F4297A" w:rsidRDefault="2B37F19E" w:rsidP="00F4297A">
            <w:pPr>
              <w:spacing w:before="40" w:after="40" w:line="239" w:lineRule="auto"/>
              <w:ind w:right="6"/>
              <w:rPr>
                <w:rFonts w:ascii="Gill Sans MT" w:eastAsia="Gill Sans MT" w:hAnsi="Gill Sans MT"/>
                <w:sz w:val="22"/>
                <w:szCs w:val="22"/>
              </w:rPr>
            </w:pPr>
            <w:r w:rsidRPr="05A1E6ED">
              <w:rPr>
                <w:rFonts w:ascii="Gill Sans MT" w:eastAsia="Gill Sans MT" w:hAnsi="Gill Sans MT"/>
                <w:sz w:val="22"/>
                <w:szCs w:val="22"/>
              </w:rPr>
              <w:t>Benefits:</w:t>
            </w:r>
          </w:p>
          <w:p w14:paraId="0CE12C66" w14:textId="77777777" w:rsidR="00967813" w:rsidRPr="00F4297A" w:rsidRDefault="00967813" w:rsidP="00F4297A">
            <w:pPr>
              <w:spacing w:before="40" w:after="40" w:line="239" w:lineRule="auto"/>
              <w:ind w:right="6"/>
              <w:rPr>
                <w:rFonts w:ascii="Gill Sans MT" w:eastAsia="Gill Sans MT" w:hAnsi="Gill Sans MT"/>
                <w:sz w:val="22"/>
                <w:szCs w:val="22"/>
              </w:rPr>
            </w:pPr>
          </w:p>
        </w:tc>
        <w:tc>
          <w:tcPr>
            <w:tcW w:w="6605" w:type="dxa"/>
          </w:tcPr>
          <w:p w14:paraId="4B0C5ECB" w14:textId="45DA01B9" w:rsidR="00967813" w:rsidRPr="00F4297A" w:rsidRDefault="2B37F19E" w:rsidP="00F4297A">
            <w:pPr>
              <w:pStyle w:val="ListParagraph"/>
              <w:numPr>
                <w:ilvl w:val="0"/>
                <w:numId w:val="15"/>
              </w:numPr>
              <w:spacing w:before="40" w:after="40" w:line="239" w:lineRule="auto"/>
              <w:ind w:left="316" w:right="6" w:hanging="316"/>
              <w:rPr>
                <w:rFonts w:ascii="Gill Sans MT" w:eastAsia="Gill Sans MT" w:hAnsi="Gill Sans MT"/>
              </w:rPr>
            </w:pPr>
            <w:r w:rsidRPr="05A1E6ED">
              <w:rPr>
                <w:rFonts w:ascii="Gill Sans MT" w:eastAsia="Gill Sans MT" w:hAnsi="Gill Sans MT"/>
              </w:rPr>
              <w:t>Defined pension contribution scheme, with up to 1</w:t>
            </w:r>
            <w:r w:rsidR="7BB251AE" w:rsidRPr="05A1E6ED">
              <w:rPr>
                <w:rFonts w:ascii="Gill Sans MT" w:eastAsia="Gill Sans MT" w:hAnsi="Gill Sans MT"/>
              </w:rPr>
              <w:t>4</w:t>
            </w:r>
            <w:r w:rsidRPr="05A1E6ED">
              <w:rPr>
                <w:rFonts w:ascii="Gill Sans MT" w:eastAsia="Gill Sans MT" w:hAnsi="Gill Sans MT"/>
              </w:rPr>
              <w:t xml:space="preserve">% employer contribution and life insurance cover. </w:t>
            </w:r>
          </w:p>
          <w:p w14:paraId="349D6345" w14:textId="77777777" w:rsidR="00967813" w:rsidRPr="00F4297A" w:rsidRDefault="2B37F19E" w:rsidP="00F4297A">
            <w:pPr>
              <w:pStyle w:val="ListParagraph"/>
              <w:numPr>
                <w:ilvl w:val="0"/>
                <w:numId w:val="15"/>
              </w:numPr>
              <w:spacing w:before="40" w:after="40" w:line="239" w:lineRule="auto"/>
              <w:ind w:left="316" w:right="6" w:hanging="316"/>
              <w:rPr>
                <w:rFonts w:ascii="Gill Sans MT" w:eastAsia="Gill Sans MT" w:hAnsi="Gill Sans MT"/>
              </w:rPr>
            </w:pPr>
            <w:r w:rsidRPr="05A1E6ED">
              <w:rPr>
                <w:rFonts w:ascii="Gill Sans MT" w:eastAsia="Gill Sans MT" w:hAnsi="Gill Sans MT"/>
              </w:rPr>
              <w:t>The school operates salary exchange, and any employer National Insurance savings are passed back to staff as an additional pension contribution</w:t>
            </w:r>
          </w:p>
          <w:p w14:paraId="14F61986" w14:textId="77777777" w:rsidR="00967813" w:rsidRPr="00F4297A" w:rsidRDefault="2B37F19E" w:rsidP="00F4297A">
            <w:pPr>
              <w:pStyle w:val="ListParagraph"/>
              <w:numPr>
                <w:ilvl w:val="0"/>
                <w:numId w:val="15"/>
              </w:numPr>
              <w:spacing w:before="40" w:after="40" w:line="239" w:lineRule="auto"/>
              <w:ind w:left="316" w:right="6" w:hanging="316"/>
              <w:rPr>
                <w:rFonts w:ascii="Gill Sans MT" w:eastAsia="Gill Sans MT" w:hAnsi="Gill Sans MT"/>
              </w:rPr>
            </w:pPr>
            <w:r w:rsidRPr="05A1E6ED">
              <w:rPr>
                <w:rFonts w:ascii="Gill Sans MT" w:eastAsia="Gill Sans MT" w:hAnsi="Gill Sans MT"/>
              </w:rPr>
              <w:t>Free lunches</w:t>
            </w:r>
          </w:p>
          <w:p w14:paraId="403DD9C9" w14:textId="77777777" w:rsidR="00967813" w:rsidRPr="00F4297A" w:rsidRDefault="2B37F19E" w:rsidP="00F4297A">
            <w:pPr>
              <w:pStyle w:val="ListParagraph"/>
              <w:numPr>
                <w:ilvl w:val="0"/>
                <w:numId w:val="15"/>
              </w:numPr>
              <w:spacing w:before="40" w:after="40" w:line="239" w:lineRule="auto"/>
              <w:ind w:left="316" w:right="6" w:hanging="316"/>
              <w:rPr>
                <w:rFonts w:ascii="Gill Sans MT" w:eastAsia="Gill Sans MT" w:hAnsi="Gill Sans MT"/>
              </w:rPr>
            </w:pPr>
            <w:r w:rsidRPr="05A1E6ED">
              <w:rPr>
                <w:rFonts w:ascii="Gill Sans MT" w:eastAsia="Gill Sans MT" w:hAnsi="Gill Sans MT"/>
              </w:rPr>
              <w:t>Simply Health healthcare plan, including flu jabs, online GP service and counselling</w:t>
            </w:r>
          </w:p>
          <w:p w14:paraId="1FD8BF06" w14:textId="77777777" w:rsidR="00967813" w:rsidRPr="00F4297A" w:rsidRDefault="2B37F19E" w:rsidP="00F4297A">
            <w:pPr>
              <w:pStyle w:val="ListParagraph"/>
              <w:numPr>
                <w:ilvl w:val="0"/>
                <w:numId w:val="15"/>
              </w:numPr>
              <w:spacing w:before="40" w:after="40" w:line="239" w:lineRule="auto"/>
              <w:ind w:left="316" w:right="6" w:hanging="316"/>
              <w:rPr>
                <w:rFonts w:ascii="Gill Sans MT" w:eastAsia="Gill Sans MT" w:hAnsi="Gill Sans MT"/>
              </w:rPr>
            </w:pPr>
            <w:r w:rsidRPr="05A1E6ED">
              <w:rPr>
                <w:rFonts w:ascii="Gill Sans MT" w:eastAsia="Gill Sans MT" w:hAnsi="Gill Sans MT"/>
              </w:rPr>
              <w:t>Discounts in local shops, restaurants and businesses</w:t>
            </w:r>
          </w:p>
          <w:p w14:paraId="59251C33" w14:textId="77777777" w:rsidR="00967813" w:rsidRPr="00F4297A" w:rsidRDefault="2B37F19E" w:rsidP="00F4297A">
            <w:pPr>
              <w:pStyle w:val="ListParagraph"/>
              <w:numPr>
                <w:ilvl w:val="0"/>
                <w:numId w:val="15"/>
              </w:numPr>
              <w:spacing w:before="40" w:after="40" w:line="239" w:lineRule="auto"/>
              <w:ind w:left="316" w:right="6" w:hanging="316"/>
              <w:rPr>
                <w:rFonts w:ascii="Gill Sans MT" w:eastAsia="Gill Sans MT" w:hAnsi="Gill Sans MT"/>
              </w:rPr>
            </w:pPr>
            <w:r w:rsidRPr="05A1E6ED">
              <w:rPr>
                <w:rFonts w:ascii="Gill Sans MT" w:eastAsia="Gill Sans MT" w:hAnsi="Gill Sans MT"/>
              </w:rPr>
              <w:t>Season ticket loans and ride to work scheme</w:t>
            </w:r>
          </w:p>
          <w:p w14:paraId="6316C36B" w14:textId="77777777" w:rsidR="00967813" w:rsidRPr="00F4297A" w:rsidRDefault="2B37F19E" w:rsidP="00F4297A">
            <w:pPr>
              <w:pStyle w:val="ListParagraph"/>
              <w:numPr>
                <w:ilvl w:val="0"/>
                <w:numId w:val="15"/>
              </w:numPr>
              <w:spacing w:before="40" w:after="40" w:line="239" w:lineRule="auto"/>
              <w:ind w:left="316" w:right="6" w:hanging="316"/>
              <w:rPr>
                <w:rFonts w:ascii="Gill Sans MT" w:eastAsia="Gill Sans MT" w:hAnsi="Gill Sans MT"/>
              </w:rPr>
            </w:pPr>
            <w:r w:rsidRPr="05A1E6ED">
              <w:rPr>
                <w:rFonts w:ascii="Gill Sans MT" w:eastAsia="Gill Sans MT" w:hAnsi="Gill Sans MT"/>
              </w:rPr>
              <w:t>Training and development support</w:t>
            </w:r>
          </w:p>
          <w:p w14:paraId="7FB7B441" w14:textId="77777777" w:rsidR="00F4297A" w:rsidRPr="00F4297A" w:rsidRDefault="00F4297A" w:rsidP="00F4297A">
            <w:pPr>
              <w:pStyle w:val="ListParagraph"/>
              <w:spacing w:before="40" w:after="40" w:line="239" w:lineRule="auto"/>
              <w:ind w:left="316" w:right="6" w:firstLine="0"/>
              <w:rPr>
                <w:rFonts w:ascii="Gill Sans MT" w:eastAsia="Gill Sans MT" w:hAnsi="Gill Sans MT"/>
              </w:rPr>
            </w:pPr>
          </w:p>
        </w:tc>
      </w:tr>
      <w:tr w:rsidR="00967813" w:rsidRPr="00F4297A" w14:paraId="5D0E17ED" w14:textId="77777777" w:rsidTr="05A1E6ED">
        <w:trPr>
          <w:trHeight w:val="567"/>
        </w:trPr>
        <w:tc>
          <w:tcPr>
            <w:tcW w:w="2405" w:type="dxa"/>
          </w:tcPr>
          <w:p w14:paraId="04415066" w14:textId="77777777" w:rsidR="00967813" w:rsidRPr="00F4297A" w:rsidRDefault="2B37F19E" w:rsidP="00F4297A">
            <w:pPr>
              <w:spacing w:before="40" w:after="40" w:line="239" w:lineRule="auto"/>
              <w:ind w:right="6"/>
              <w:rPr>
                <w:rFonts w:ascii="Gill Sans MT" w:eastAsia="Gill Sans MT" w:hAnsi="Gill Sans MT"/>
                <w:sz w:val="22"/>
                <w:szCs w:val="22"/>
              </w:rPr>
            </w:pPr>
            <w:r w:rsidRPr="05A1E6ED">
              <w:rPr>
                <w:rFonts w:ascii="Gill Sans MT" w:eastAsia="Gill Sans MT" w:hAnsi="Gill Sans MT"/>
                <w:sz w:val="22"/>
                <w:szCs w:val="22"/>
              </w:rPr>
              <w:t>Closing date:</w:t>
            </w:r>
          </w:p>
        </w:tc>
        <w:tc>
          <w:tcPr>
            <w:tcW w:w="6605" w:type="dxa"/>
          </w:tcPr>
          <w:p w14:paraId="58B619F1" w14:textId="17D68C5F" w:rsidR="00967813" w:rsidRPr="00F4297A" w:rsidRDefault="067C0CB2" w:rsidP="05A1E6ED">
            <w:pPr>
              <w:spacing w:line="239" w:lineRule="auto"/>
              <w:ind w:right="6"/>
              <w:rPr>
                <w:rFonts w:ascii="Gill Sans MT" w:hAnsi="Gill Sans MT"/>
                <w:sz w:val="22"/>
                <w:szCs w:val="22"/>
              </w:rPr>
            </w:pPr>
            <w:r w:rsidRPr="05A1E6ED">
              <w:rPr>
                <w:rFonts w:ascii="Gill Sans MT" w:hAnsi="Gill Sans MT"/>
                <w:sz w:val="22"/>
                <w:szCs w:val="22"/>
              </w:rPr>
              <w:t>Thursday 23 May 2024</w:t>
            </w:r>
          </w:p>
        </w:tc>
      </w:tr>
      <w:tr w:rsidR="00967813" w:rsidRPr="00F4297A" w14:paraId="0375D8C9" w14:textId="77777777" w:rsidTr="05A1E6ED">
        <w:trPr>
          <w:trHeight w:val="70"/>
        </w:trPr>
        <w:tc>
          <w:tcPr>
            <w:tcW w:w="2405" w:type="dxa"/>
          </w:tcPr>
          <w:p w14:paraId="00B8D617" w14:textId="77777777" w:rsidR="00967813" w:rsidRPr="00F4297A" w:rsidRDefault="00967813" w:rsidP="00F4297A">
            <w:pPr>
              <w:spacing w:before="40" w:after="40" w:line="239" w:lineRule="auto"/>
              <w:ind w:right="6"/>
              <w:rPr>
                <w:rFonts w:ascii="Gill Sans MT" w:eastAsia="Gill Sans MT" w:hAnsi="Gill Sans MT"/>
                <w:sz w:val="22"/>
                <w:szCs w:val="22"/>
              </w:rPr>
            </w:pPr>
          </w:p>
        </w:tc>
        <w:tc>
          <w:tcPr>
            <w:tcW w:w="6605" w:type="dxa"/>
          </w:tcPr>
          <w:p w14:paraId="4DF9CE8D" w14:textId="77777777" w:rsidR="00967813" w:rsidRPr="00F4297A" w:rsidRDefault="00967813" w:rsidP="00F4297A">
            <w:pPr>
              <w:spacing w:line="239" w:lineRule="auto"/>
              <w:ind w:right="6"/>
              <w:rPr>
                <w:rFonts w:ascii="Gill Sans MT" w:hAnsi="Gill Sans MT" w:cs="Calibri"/>
                <w:i/>
                <w:iCs/>
                <w:color w:val="222222"/>
                <w:sz w:val="22"/>
                <w:szCs w:val="22"/>
                <w:shd w:val="clear" w:color="auto" w:fill="FFFFFF"/>
              </w:rPr>
            </w:pPr>
            <w:r w:rsidRPr="00F4297A">
              <w:rPr>
                <w:rStyle w:val="Strong"/>
                <w:rFonts w:ascii="Gill Sans MT" w:hAnsi="Gill Sans MT" w:cs="Calibri"/>
                <w:i/>
                <w:iCs/>
                <w:color w:val="222222"/>
                <w:sz w:val="22"/>
                <w:szCs w:val="22"/>
                <w:shd w:val="clear" w:color="auto" w:fill="FFFFFF"/>
              </w:rPr>
              <w:t>Do note that interviews may be held at any stage after applications are received, so candidates are advised to apply as soon as possible.</w:t>
            </w:r>
          </w:p>
        </w:tc>
      </w:tr>
    </w:tbl>
    <w:p w14:paraId="0A37501D" w14:textId="77777777" w:rsidR="005C5C09" w:rsidRPr="00F4297A" w:rsidRDefault="005C5C09" w:rsidP="005C5C09">
      <w:pPr>
        <w:spacing w:after="120" w:line="276" w:lineRule="auto"/>
        <w:rPr>
          <w:rFonts w:ascii="Gill Sans MT" w:hAnsi="Gill Sans MT"/>
          <w:sz w:val="22"/>
          <w:szCs w:val="22"/>
        </w:rPr>
      </w:pPr>
    </w:p>
    <w:p w14:paraId="008C5062" w14:textId="77777777" w:rsidR="005C5C09" w:rsidRPr="00F4297A" w:rsidRDefault="005C5C09" w:rsidP="005C5C09">
      <w:pPr>
        <w:spacing w:after="120" w:line="276" w:lineRule="auto"/>
        <w:rPr>
          <w:rFonts w:ascii="Gill Sans MT" w:hAnsi="Gill Sans MT"/>
          <w:b/>
          <w:sz w:val="22"/>
          <w:szCs w:val="22"/>
        </w:rPr>
      </w:pPr>
      <w:r w:rsidRPr="00F4297A">
        <w:rPr>
          <w:rFonts w:ascii="Gill Sans MT" w:hAnsi="Gill Sans MT"/>
          <w:b/>
          <w:sz w:val="22"/>
          <w:szCs w:val="22"/>
        </w:rPr>
        <w:t>Main duties and responsibilities:</w:t>
      </w:r>
    </w:p>
    <w:p w14:paraId="688FDA03" w14:textId="7C73C80F" w:rsidR="004559AF" w:rsidRPr="00F4297A" w:rsidRDefault="00D06CBE" w:rsidP="42A25487">
      <w:pPr>
        <w:spacing w:after="120" w:line="276" w:lineRule="auto"/>
        <w:rPr>
          <w:rFonts w:ascii="Gill Sans MT" w:hAnsi="Gill Sans MT"/>
          <w:sz w:val="22"/>
          <w:szCs w:val="22"/>
          <w:lang w:val="en-US"/>
        </w:rPr>
      </w:pPr>
      <w:r w:rsidRPr="00F4297A">
        <w:rPr>
          <w:rFonts w:ascii="Gill Sans MT" w:hAnsi="Gill Sans MT"/>
          <w:sz w:val="22"/>
          <w:szCs w:val="22"/>
          <w:lang w:val="en-US"/>
        </w:rPr>
        <w:lastRenderedPageBreak/>
        <w:t>Working</w:t>
      </w:r>
      <w:r w:rsidR="1C3A5293" w:rsidRPr="00F4297A">
        <w:rPr>
          <w:rFonts w:ascii="Gill Sans MT" w:hAnsi="Gill Sans MT"/>
          <w:sz w:val="22"/>
          <w:szCs w:val="22"/>
          <w:lang w:val="en-US"/>
        </w:rPr>
        <w:t xml:space="preserve"> </w:t>
      </w:r>
      <w:r w:rsidRPr="00F4297A">
        <w:rPr>
          <w:rFonts w:ascii="Gill Sans MT" w:hAnsi="Gill Sans MT"/>
          <w:sz w:val="22"/>
          <w:szCs w:val="22"/>
          <w:lang w:val="en-US"/>
        </w:rPr>
        <w:t>at the direction of the head of physics:</w:t>
      </w:r>
    </w:p>
    <w:p w14:paraId="3E627ACF" w14:textId="77777777" w:rsidR="001045ED" w:rsidRPr="00F4297A" w:rsidRDefault="001045ED" w:rsidP="001045ED">
      <w:pPr>
        <w:spacing w:after="120" w:line="276" w:lineRule="auto"/>
        <w:rPr>
          <w:rFonts w:ascii="Gill Sans MT" w:hAnsi="Gill Sans MT"/>
          <w:bCs/>
          <w:i/>
          <w:sz w:val="22"/>
          <w:szCs w:val="22"/>
          <w:lang w:val="en-US"/>
        </w:rPr>
      </w:pPr>
      <w:r w:rsidRPr="00F4297A">
        <w:rPr>
          <w:rFonts w:ascii="Gill Sans MT" w:hAnsi="Gill Sans MT"/>
          <w:bCs/>
          <w:i/>
          <w:sz w:val="22"/>
          <w:szCs w:val="22"/>
          <w:lang w:val="en-US"/>
        </w:rPr>
        <w:t>Class</w:t>
      </w:r>
      <w:r w:rsidR="004559AF" w:rsidRPr="00F4297A">
        <w:rPr>
          <w:rFonts w:ascii="Gill Sans MT" w:hAnsi="Gill Sans MT"/>
          <w:bCs/>
          <w:i/>
          <w:sz w:val="22"/>
          <w:szCs w:val="22"/>
          <w:lang w:val="en-US"/>
        </w:rPr>
        <w:t>/laboratory p</w:t>
      </w:r>
      <w:r w:rsidRPr="00F4297A">
        <w:rPr>
          <w:rFonts w:ascii="Gill Sans MT" w:hAnsi="Gill Sans MT"/>
          <w:bCs/>
          <w:i/>
          <w:sz w:val="22"/>
          <w:szCs w:val="22"/>
          <w:lang w:val="en-US"/>
        </w:rPr>
        <w:t>reparation</w:t>
      </w:r>
    </w:p>
    <w:p w14:paraId="436F2849" w14:textId="77777777" w:rsidR="001045ED" w:rsidRPr="00F4297A" w:rsidRDefault="00D06CBE" w:rsidP="001045ED">
      <w:pPr>
        <w:numPr>
          <w:ilvl w:val="0"/>
          <w:numId w:val="7"/>
        </w:numPr>
        <w:tabs>
          <w:tab w:val="clear" w:pos="720"/>
          <w:tab w:val="num" w:pos="360"/>
        </w:tabs>
        <w:spacing w:after="120" w:line="276" w:lineRule="auto"/>
        <w:ind w:left="360"/>
        <w:rPr>
          <w:rFonts w:ascii="Gill Sans MT" w:hAnsi="Gill Sans MT"/>
          <w:sz w:val="22"/>
          <w:szCs w:val="22"/>
          <w:lang w:val="en-US"/>
        </w:rPr>
      </w:pPr>
      <w:r w:rsidRPr="00F4297A">
        <w:rPr>
          <w:rFonts w:ascii="Gill Sans MT" w:hAnsi="Gill Sans MT"/>
          <w:sz w:val="22"/>
          <w:szCs w:val="22"/>
          <w:lang w:val="en-US"/>
        </w:rPr>
        <w:t>Preparing</w:t>
      </w:r>
      <w:r w:rsidR="001045ED" w:rsidRPr="00F4297A">
        <w:rPr>
          <w:rFonts w:ascii="Gill Sans MT" w:hAnsi="Gill Sans MT"/>
          <w:sz w:val="22"/>
          <w:szCs w:val="22"/>
          <w:lang w:val="en-US"/>
        </w:rPr>
        <w:t xml:space="preserve"> </w:t>
      </w:r>
      <w:r w:rsidRPr="00F4297A">
        <w:rPr>
          <w:rFonts w:ascii="Gill Sans MT" w:hAnsi="Gill Sans MT"/>
          <w:sz w:val="22"/>
          <w:szCs w:val="22"/>
          <w:lang w:val="en-US"/>
        </w:rPr>
        <w:t xml:space="preserve">and </w:t>
      </w:r>
      <w:r w:rsidR="00BD3E87" w:rsidRPr="00F4297A">
        <w:rPr>
          <w:rFonts w:ascii="Gill Sans MT" w:hAnsi="Gill Sans MT"/>
          <w:sz w:val="22"/>
          <w:szCs w:val="22"/>
          <w:lang w:val="en-US"/>
        </w:rPr>
        <w:t>supplying</w:t>
      </w:r>
      <w:r w:rsidR="001045ED" w:rsidRPr="00F4297A">
        <w:rPr>
          <w:rFonts w:ascii="Gill Sans MT" w:hAnsi="Gill Sans MT"/>
          <w:sz w:val="22"/>
          <w:szCs w:val="22"/>
          <w:lang w:val="en-US"/>
        </w:rPr>
        <w:t xml:space="preserve"> apparatus and consumables for class use as ordered by the academic staff.</w:t>
      </w:r>
    </w:p>
    <w:p w14:paraId="3F415689" w14:textId="77777777" w:rsidR="001045ED" w:rsidRPr="00F4297A" w:rsidRDefault="00D06CBE" w:rsidP="001045ED">
      <w:pPr>
        <w:numPr>
          <w:ilvl w:val="0"/>
          <w:numId w:val="7"/>
        </w:numPr>
        <w:tabs>
          <w:tab w:val="clear" w:pos="720"/>
          <w:tab w:val="num" w:pos="360"/>
        </w:tabs>
        <w:spacing w:after="120" w:line="276" w:lineRule="auto"/>
        <w:ind w:left="360"/>
        <w:rPr>
          <w:rFonts w:ascii="Gill Sans MT" w:hAnsi="Gill Sans MT"/>
          <w:sz w:val="22"/>
          <w:szCs w:val="22"/>
          <w:lang w:val="en-US"/>
        </w:rPr>
      </w:pPr>
      <w:r w:rsidRPr="00F4297A">
        <w:rPr>
          <w:rFonts w:ascii="Gill Sans MT" w:hAnsi="Gill Sans MT"/>
          <w:sz w:val="22"/>
          <w:szCs w:val="22"/>
          <w:lang w:val="en-US"/>
        </w:rPr>
        <w:t>Preparing</w:t>
      </w:r>
      <w:r w:rsidR="001045ED" w:rsidRPr="00F4297A">
        <w:rPr>
          <w:rFonts w:ascii="Gill Sans MT" w:hAnsi="Gill Sans MT"/>
          <w:sz w:val="22"/>
          <w:szCs w:val="22"/>
          <w:lang w:val="en-US"/>
        </w:rPr>
        <w:t xml:space="preserve"> demonstration materials/set-ups for teaching needs.</w:t>
      </w:r>
    </w:p>
    <w:p w14:paraId="1AE4B8DB" w14:textId="77777777" w:rsidR="001045ED" w:rsidRPr="00F4297A" w:rsidRDefault="001045ED" w:rsidP="001045ED">
      <w:pPr>
        <w:numPr>
          <w:ilvl w:val="0"/>
          <w:numId w:val="7"/>
        </w:numPr>
        <w:tabs>
          <w:tab w:val="clear" w:pos="720"/>
          <w:tab w:val="num" w:pos="360"/>
        </w:tabs>
        <w:spacing w:after="120" w:line="276" w:lineRule="auto"/>
        <w:ind w:left="360"/>
        <w:rPr>
          <w:rFonts w:ascii="Gill Sans MT" w:hAnsi="Gill Sans MT"/>
          <w:sz w:val="22"/>
          <w:szCs w:val="22"/>
          <w:lang w:val="en-US"/>
        </w:rPr>
      </w:pPr>
      <w:r w:rsidRPr="00F4297A">
        <w:rPr>
          <w:rFonts w:ascii="Gill Sans MT" w:hAnsi="Gill Sans MT"/>
          <w:sz w:val="22"/>
          <w:szCs w:val="22"/>
          <w:lang w:val="en-US"/>
        </w:rPr>
        <w:t>Ensuring the smooth running of workshop/laboratory activities/open days.</w:t>
      </w:r>
    </w:p>
    <w:p w14:paraId="0404116C" w14:textId="77777777" w:rsidR="001045ED" w:rsidRPr="00F4297A" w:rsidRDefault="001045ED" w:rsidP="001045ED">
      <w:pPr>
        <w:numPr>
          <w:ilvl w:val="0"/>
          <w:numId w:val="7"/>
        </w:numPr>
        <w:tabs>
          <w:tab w:val="clear" w:pos="720"/>
          <w:tab w:val="num" w:pos="360"/>
        </w:tabs>
        <w:spacing w:after="120" w:line="276" w:lineRule="auto"/>
        <w:ind w:left="360"/>
        <w:rPr>
          <w:rFonts w:ascii="Gill Sans MT" w:hAnsi="Gill Sans MT"/>
          <w:sz w:val="22"/>
          <w:szCs w:val="22"/>
          <w:lang w:val="en-US"/>
        </w:rPr>
      </w:pPr>
      <w:r w:rsidRPr="00F4297A">
        <w:rPr>
          <w:rFonts w:ascii="Gill Sans MT" w:hAnsi="Gill Sans MT"/>
          <w:sz w:val="22"/>
          <w:szCs w:val="22"/>
          <w:lang w:val="en-US"/>
        </w:rPr>
        <w:t>Clearing equipment after use and tidying laboratories after lessons.</w:t>
      </w:r>
    </w:p>
    <w:p w14:paraId="448C50F3" w14:textId="77777777" w:rsidR="001045ED" w:rsidRPr="00F4297A" w:rsidRDefault="001045ED" w:rsidP="001045ED">
      <w:pPr>
        <w:numPr>
          <w:ilvl w:val="0"/>
          <w:numId w:val="7"/>
        </w:numPr>
        <w:tabs>
          <w:tab w:val="clear" w:pos="720"/>
          <w:tab w:val="num" w:pos="360"/>
        </w:tabs>
        <w:spacing w:after="120" w:line="276" w:lineRule="auto"/>
        <w:ind w:left="360"/>
        <w:rPr>
          <w:rFonts w:ascii="Gill Sans MT" w:hAnsi="Gill Sans MT"/>
          <w:sz w:val="22"/>
          <w:szCs w:val="22"/>
          <w:lang w:val="en-US"/>
        </w:rPr>
      </w:pPr>
      <w:r w:rsidRPr="00F4297A">
        <w:rPr>
          <w:rFonts w:ascii="Gill Sans MT" w:hAnsi="Gill Sans MT"/>
          <w:sz w:val="22"/>
          <w:szCs w:val="22"/>
          <w:lang w:val="en-US"/>
        </w:rPr>
        <w:t xml:space="preserve">Testing key experiments prior to delivery, providing model data where possible.  </w:t>
      </w:r>
    </w:p>
    <w:p w14:paraId="5DAB6C7B" w14:textId="77777777" w:rsidR="001045ED" w:rsidRPr="00F4297A" w:rsidRDefault="001045ED" w:rsidP="001045ED">
      <w:pPr>
        <w:ind w:left="3600" w:hanging="3600"/>
        <w:jc w:val="both"/>
        <w:rPr>
          <w:rFonts w:ascii="Gill Sans MT" w:hAnsi="Gill Sans MT" w:cs="Arial"/>
          <w:b/>
          <w:sz w:val="22"/>
          <w:szCs w:val="22"/>
          <w:lang w:val="en-US"/>
        </w:rPr>
      </w:pPr>
    </w:p>
    <w:p w14:paraId="31F2E5AE" w14:textId="77777777" w:rsidR="001045ED" w:rsidRPr="00F4297A" w:rsidRDefault="001045ED" w:rsidP="001045ED">
      <w:pPr>
        <w:spacing w:after="120" w:line="276" w:lineRule="auto"/>
        <w:rPr>
          <w:rFonts w:ascii="Gill Sans MT" w:hAnsi="Gill Sans MT"/>
          <w:bCs/>
          <w:i/>
          <w:sz w:val="22"/>
          <w:szCs w:val="22"/>
          <w:lang w:val="en-US"/>
        </w:rPr>
      </w:pPr>
      <w:r w:rsidRPr="00F4297A">
        <w:rPr>
          <w:rFonts w:ascii="Gill Sans MT" w:hAnsi="Gill Sans MT"/>
          <w:bCs/>
          <w:i/>
          <w:sz w:val="22"/>
          <w:szCs w:val="22"/>
          <w:lang w:val="en-US"/>
        </w:rPr>
        <w:t xml:space="preserve">Apparatus </w:t>
      </w:r>
      <w:r w:rsidR="004559AF" w:rsidRPr="00F4297A">
        <w:rPr>
          <w:rFonts w:ascii="Gill Sans MT" w:hAnsi="Gill Sans MT"/>
          <w:bCs/>
          <w:i/>
          <w:sz w:val="22"/>
          <w:szCs w:val="22"/>
          <w:lang w:val="en-US"/>
        </w:rPr>
        <w:t>s</w:t>
      </w:r>
      <w:r w:rsidRPr="00F4297A">
        <w:rPr>
          <w:rFonts w:ascii="Gill Sans MT" w:hAnsi="Gill Sans MT"/>
          <w:bCs/>
          <w:i/>
          <w:sz w:val="22"/>
          <w:szCs w:val="22"/>
          <w:lang w:val="en-US"/>
        </w:rPr>
        <w:t xml:space="preserve">ervice and </w:t>
      </w:r>
      <w:r w:rsidR="004559AF" w:rsidRPr="00F4297A">
        <w:rPr>
          <w:rFonts w:ascii="Gill Sans MT" w:hAnsi="Gill Sans MT"/>
          <w:bCs/>
          <w:i/>
          <w:sz w:val="22"/>
          <w:szCs w:val="22"/>
          <w:lang w:val="en-US"/>
        </w:rPr>
        <w:t>r</w:t>
      </w:r>
      <w:r w:rsidRPr="00F4297A">
        <w:rPr>
          <w:rFonts w:ascii="Gill Sans MT" w:hAnsi="Gill Sans MT"/>
          <w:bCs/>
          <w:i/>
          <w:sz w:val="22"/>
          <w:szCs w:val="22"/>
          <w:lang w:val="en-US"/>
        </w:rPr>
        <w:t>epair</w:t>
      </w:r>
    </w:p>
    <w:p w14:paraId="6D311E99" w14:textId="77777777" w:rsidR="001045ED" w:rsidRPr="00F4297A" w:rsidRDefault="001045ED" w:rsidP="001045ED">
      <w:pPr>
        <w:numPr>
          <w:ilvl w:val="0"/>
          <w:numId w:val="7"/>
        </w:numPr>
        <w:tabs>
          <w:tab w:val="clear" w:pos="720"/>
          <w:tab w:val="num" w:pos="360"/>
        </w:tabs>
        <w:spacing w:after="120" w:line="276" w:lineRule="auto"/>
        <w:ind w:left="360"/>
        <w:rPr>
          <w:rFonts w:ascii="Gill Sans MT" w:hAnsi="Gill Sans MT"/>
          <w:sz w:val="22"/>
          <w:szCs w:val="22"/>
          <w:lang w:val="en-US"/>
        </w:rPr>
      </w:pPr>
      <w:r w:rsidRPr="00F4297A">
        <w:rPr>
          <w:rFonts w:ascii="Gill Sans MT" w:hAnsi="Gill Sans MT"/>
          <w:sz w:val="22"/>
          <w:szCs w:val="22"/>
          <w:lang w:val="en-US"/>
        </w:rPr>
        <w:t xml:space="preserve">Maintaining all equipment in safe working order. </w:t>
      </w:r>
    </w:p>
    <w:p w14:paraId="4BFD0950" w14:textId="77777777" w:rsidR="001045ED" w:rsidRPr="00F4297A" w:rsidRDefault="00EC559B" w:rsidP="001045ED">
      <w:pPr>
        <w:numPr>
          <w:ilvl w:val="0"/>
          <w:numId w:val="7"/>
        </w:numPr>
        <w:tabs>
          <w:tab w:val="clear" w:pos="720"/>
          <w:tab w:val="num" w:pos="360"/>
        </w:tabs>
        <w:spacing w:after="120" w:line="276" w:lineRule="auto"/>
        <w:ind w:left="360"/>
        <w:rPr>
          <w:rFonts w:ascii="Gill Sans MT" w:hAnsi="Gill Sans MT"/>
          <w:sz w:val="22"/>
          <w:szCs w:val="22"/>
          <w:lang w:val="en-US"/>
        </w:rPr>
      </w:pPr>
      <w:r w:rsidRPr="00F4297A">
        <w:rPr>
          <w:rFonts w:ascii="Gill Sans MT" w:hAnsi="Gill Sans MT"/>
          <w:sz w:val="22"/>
          <w:szCs w:val="22"/>
          <w:lang w:val="en-US"/>
        </w:rPr>
        <w:t xml:space="preserve">Enforcing security of </w:t>
      </w:r>
      <w:r w:rsidR="00D06CBE" w:rsidRPr="00F4297A">
        <w:rPr>
          <w:rFonts w:ascii="Gill Sans MT" w:hAnsi="Gill Sans MT"/>
          <w:sz w:val="22"/>
          <w:szCs w:val="22"/>
          <w:lang w:val="en-US"/>
        </w:rPr>
        <w:t>physics</w:t>
      </w:r>
      <w:r w:rsidR="001045ED" w:rsidRPr="00F4297A">
        <w:rPr>
          <w:rFonts w:ascii="Gill Sans MT" w:hAnsi="Gill Sans MT"/>
          <w:sz w:val="22"/>
          <w:szCs w:val="22"/>
          <w:lang w:val="en-US"/>
        </w:rPr>
        <w:t xml:space="preserve"> equipment and ensuring laboratories are maintained in good order. </w:t>
      </w:r>
    </w:p>
    <w:p w14:paraId="185BFA7C" w14:textId="77777777" w:rsidR="001045ED" w:rsidRPr="00F4297A" w:rsidRDefault="001045ED" w:rsidP="001045ED">
      <w:pPr>
        <w:numPr>
          <w:ilvl w:val="0"/>
          <w:numId w:val="7"/>
        </w:numPr>
        <w:tabs>
          <w:tab w:val="clear" w:pos="720"/>
          <w:tab w:val="num" w:pos="360"/>
        </w:tabs>
        <w:spacing w:after="120" w:line="276" w:lineRule="auto"/>
        <w:ind w:left="360"/>
        <w:rPr>
          <w:rFonts w:ascii="Gill Sans MT" w:hAnsi="Gill Sans MT"/>
          <w:sz w:val="22"/>
          <w:szCs w:val="22"/>
          <w:lang w:val="en-US"/>
        </w:rPr>
      </w:pPr>
      <w:r w:rsidRPr="00F4297A">
        <w:rPr>
          <w:rFonts w:ascii="Gill Sans MT" w:hAnsi="Gill Sans MT"/>
          <w:sz w:val="22"/>
          <w:szCs w:val="22"/>
          <w:lang w:val="en-US"/>
        </w:rPr>
        <w:t>Arranging for repair or replacement of equipment as and when necessary,</w:t>
      </w:r>
      <w:r w:rsidR="004559AF" w:rsidRPr="00F4297A">
        <w:rPr>
          <w:rFonts w:ascii="Gill Sans MT" w:hAnsi="Gill Sans MT"/>
          <w:sz w:val="22"/>
          <w:szCs w:val="22"/>
          <w:lang w:val="en-US"/>
        </w:rPr>
        <w:t xml:space="preserve"> in consultation with the h</w:t>
      </w:r>
      <w:r w:rsidRPr="00F4297A">
        <w:rPr>
          <w:rFonts w:ascii="Gill Sans MT" w:hAnsi="Gill Sans MT"/>
          <w:sz w:val="22"/>
          <w:szCs w:val="22"/>
          <w:lang w:val="en-US"/>
        </w:rPr>
        <w:t xml:space="preserve">ead of </w:t>
      </w:r>
      <w:r w:rsidR="004559AF" w:rsidRPr="00F4297A">
        <w:rPr>
          <w:rFonts w:ascii="Gill Sans MT" w:hAnsi="Gill Sans MT"/>
          <w:sz w:val="22"/>
          <w:szCs w:val="22"/>
          <w:lang w:val="en-US"/>
        </w:rPr>
        <w:t>d</w:t>
      </w:r>
      <w:r w:rsidRPr="00F4297A">
        <w:rPr>
          <w:rFonts w:ascii="Gill Sans MT" w:hAnsi="Gill Sans MT"/>
          <w:sz w:val="22"/>
          <w:szCs w:val="22"/>
          <w:lang w:val="en-US"/>
        </w:rPr>
        <w:t>epartment</w:t>
      </w:r>
      <w:r w:rsidR="00D06CBE" w:rsidRPr="00F4297A">
        <w:rPr>
          <w:rFonts w:ascii="Gill Sans MT" w:hAnsi="Gill Sans MT"/>
          <w:sz w:val="22"/>
          <w:szCs w:val="22"/>
          <w:lang w:val="en-US"/>
        </w:rPr>
        <w:t>, physics technician</w:t>
      </w:r>
      <w:r w:rsidR="004559AF" w:rsidRPr="00F4297A">
        <w:rPr>
          <w:rFonts w:ascii="Gill Sans MT" w:hAnsi="Gill Sans MT"/>
          <w:sz w:val="22"/>
          <w:szCs w:val="22"/>
          <w:lang w:val="en-US"/>
        </w:rPr>
        <w:t xml:space="preserve"> and s</w:t>
      </w:r>
      <w:r w:rsidRPr="00F4297A">
        <w:rPr>
          <w:rFonts w:ascii="Gill Sans MT" w:hAnsi="Gill Sans MT"/>
          <w:sz w:val="22"/>
          <w:szCs w:val="22"/>
          <w:lang w:val="en-US"/>
        </w:rPr>
        <w:t xml:space="preserve">enior </w:t>
      </w:r>
      <w:r w:rsidR="00D06CBE" w:rsidRPr="00F4297A">
        <w:rPr>
          <w:rFonts w:ascii="Gill Sans MT" w:hAnsi="Gill Sans MT"/>
          <w:sz w:val="22"/>
          <w:szCs w:val="22"/>
          <w:lang w:val="en-US"/>
        </w:rPr>
        <w:t xml:space="preserve">science </w:t>
      </w:r>
      <w:r w:rsidR="004559AF" w:rsidRPr="00F4297A">
        <w:rPr>
          <w:rFonts w:ascii="Gill Sans MT" w:hAnsi="Gill Sans MT"/>
          <w:sz w:val="22"/>
          <w:szCs w:val="22"/>
          <w:lang w:val="en-US"/>
        </w:rPr>
        <w:t>t</w:t>
      </w:r>
      <w:r w:rsidRPr="00F4297A">
        <w:rPr>
          <w:rFonts w:ascii="Gill Sans MT" w:hAnsi="Gill Sans MT"/>
          <w:sz w:val="22"/>
          <w:szCs w:val="22"/>
          <w:lang w:val="en-US"/>
        </w:rPr>
        <w:t>echnician.</w:t>
      </w:r>
    </w:p>
    <w:p w14:paraId="02EB378F" w14:textId="77777777" w:rsidR="001045ED" w:rsidRPr="00F4297A" w:rsidRDefault="001045ED" w:rsidP="001045ED">
      <w:pPr>
        <w:ind w:left="3600" w:hanging="3600"/>
        <w:jc w:val="both"/>
        <w:rPr>
          <w:rFonts w:ascii="Gill Sans MT" w:hAnsi="Gill Sans MT" w:cs="Arial"/>
          <w:b/>
          <w:sz w:val="22"/>
          <w:szCs w:val="22"/>
          <w:lang w:val="en-US"/>
        </w:rPr>
      </w:pPr>
    </w:p>
    <w:p w14:paraId="4270EA7A" w14:textId="77777777" w:rsidR="001045ED" w:rsidRPr="00F4297A" w:rsidRDefault="001045ED" w:rsidP="001045ED">
      <w:pPr>
        <w:spacing w:after="120" w:line="276" w:lineRule="auto"/>
        <w:rPr>
          <w:rFonts w:ascii="Gill Sans MT" w:hAnsi="Gill Sans MT"/>
          <w:bCs/>
          <w:i/>
          <w:sz w:val="22"/>
          <w:szCs w:val="22"/>
          <w:lang w:val="en-US"/>
        </w:rPr>
      </w:pPr>
      <w:r w:rsidRPr="00F4297A">
        <w:rPr>
          <w:rFonts w:ascii="Gill Sans MT" w:hAnsi="Gill Sans MT"/>
          <w:bCs/>
          <w:i/>
          <w:sz w:val="22"/>
          <w:szCs w:val="22"/>
          <w:lang w:val="en-US"/>
        </w:rPr>
        <w:t xml:space="preserve">Material and </w:t>
      </w:r>
      <w:r w:rsidR="004559AF" w:rsidRPr="00F4297A">
        <w:rPr>
          <w:rFonts w:ascii="Gill Sans MT" w:hAnsi="Gill Sans MT"/>
          <w:bCs/>
          <w:i/>
          <w:sz w:val="22"/>
          <w:szCs w:val="22"/>
          <w:lang w:val="en-US"/>
        </w:rPr>
        <w:t>equipment management</w:t>
      </w:r>
    </w:p>
    <w:p w14:paraId="78120F66" w14:textId="77777777" w:rsidR="001045ED" w:rsidRPr="00F4297A" w:rsidRDefault="00D06CBE" w:rsidP="001045ED">
      <w:pPr>
        <w:numPr>
          <w:ilvl w:val="0"/>
          <w:numId w:val="7"/>
        </w:numPr>
        <w:tabs>
          <w:tab w:val="clear" w:pos="720"/>
          <w:tab w:val="num" w:pos="360"/>
        </w:tabs>
        <w:spacing w:after="120" w:line="276" w:lineRule="auto"/>
        <w:ind w:left="360"/>
        <w:rPr>
          <w:rFonts w:ascii="Gill Sans MT" w:hAnsi="Gill Sans MT"/>
          <w:sz w:val="22"/>
          <w:szCs w:val="22"/>
          <w:lang w:val="en-US"/>
        </w:rPr>
      </w:pPr>
      <w:r w:rsidRPr="00F4297A">
        <w:rPr>
          <w:rFonts w:ascii="Gill Sans MT" w:hAnsi="Gill Sans MT"/>
          <w:sz w:val="22"/>
          <w:szCs w:val="22"/>
          <w:lang w:val="en-US"/>
        </w:rPr>
        <w:t>Supervising and organising</w:t>
      </w:r>
      <w:r w:rsidR="001045ED" w:rsidRPr="00F4297A">
        <w:rPr>
          <w:rFonts w:ascii="Gill Sans MT" w:hAnsi="Gill Sans MT"/>
          <w:sz w:val="22"/>
          <w:szCs w:val="22"/>
          <w:lang w:val="en-US"/>
        </w:rPr>
        <w:t xml:space="preserve"> all material and equipment stores including regular stock takes, adhering to safe working practices at all times.</w:t>
      </w:r>
    </w:p>
    <w:p w14:paraId="280E0A18" w14:textId="4D720C9C" w:rsidR="001045ED" w:rsidRPr="00F4297A" w:rsidRDefault="217094FE" w:rsidP="001045ED">
      <w:pPr>
        <w:numPr>
          <w:ilvl w:val="0"/>
          <w:numId w:val="7"/>
        </w:numPr>
        <w:tabs>
          <w:tab w:val="clear" w:pos="720"/>
          <w:tab w:val="num" w:pos="360"/>
        </w:tabs>
        <w:spacing w:after="120" w:line="276" w:lineRule="auto"/>
        <w:ind w:left="360"/>
        <w:rPr>
          <w:rFonts w:ascii="Gill Sans MT" w:hAnsi="Gill Sans MT"/>
          <w:sz w:val="22"/>
          <w:szCs w:val="22"/>
          <w:lang w:val="en-US"/>
        </w:rPr>
      </w:pPr>
      <w:r w:rsidRPr="00F4297A">
        <w:rPr>
          <w:rFonts w:ascii="Gill Sans MT" w:hAnsi="Gill Sans MT"/>
          <w:sz w:val="22"/>
          <w:szCs w:val="22"/>
          <w:lang w:val="en-US"/>
        </w:rPr>
        <w:t>B</w:t>
      </w:r>
      <w:r w:rsidR="001045ED" w:rsidRPr="00F4297A">
        <w:rPr>
          <w:rFonts w:ascii="Gill Sans MT" w:hAnsi="Gill Sans MT"/>
          <w:sz w:val="22"/>
          <w:szCs w:val="22"/>
          <w:lang w:val="en-US"/>
        </w:rPr>
        <w:t xml:space="preserve">uying in all materials, apparatus, equipment and consumables in consultation with the </w:t>
      </w:r>
      <w:r w:rsidR="004559AF" w:rsidRPr="00F4297A">
        <w:rPr>
          <w:rFonts w:ascii="Gill Sans MT" w:hAnsi="Gill Sans MT"/>
          <w:sz w:val="22"/>
          <w:szCs w:val="22"/>
          <w:lang w:val="en-US"/>
        </w:rPr>
        <w:t>head of d</w:t>
      </w:r>
      <w:r w:rsidR="001045ED" w:rsidRPr="00F4297A">
        <w:rPr>
          <w:rFonts w:ascii="Gill Sans MT" w:hAnsi="Gill Sans MT"/>
          <w:sz w:val="22"/>
          <w:szCs w:val="22"/>
          <w:lang w:val="en-US"/>
        </w:rPr>
        <w:t>epartment, and maintaining clear accounts.</w:t>
      </w:r>
    </w:p>
    <w:p w14:paraId="49E73672" w14:textId="77777777" w:rsidR="001045ED" w:rsidRPr="00F4297A" w:rsidRDefault="001045ED" w:rsidP="001045ED">
      <w:pPr>
        <w:numPr>
          <w:ilvl w:val="0"/>
          <w:numId w:val="7"/>
        </w:numPr>
        <w:tabs>
          <w:tab w:val="clear" w:pos="720"/>
          <w:tab w:val="num" w:pos="360"/>
        </w:tabs>
        <w:spacing w:after="120" w:line="276" w:lineRule="auto"/>
        <w:ind w:left="360"/>
        <w:rPr>
          <w:rFonts w:ascii="Gill Sans MT" w:hAnsi="Gill Sans MT"/>
          <w:sz w:val="22"/>
          <w:szCs w:val="22"/>
          <w:lang w:val="en-US"/>
        </w:rPr>
      </w:pPr>
      <w:r w:rsidRPr="00F4297A">
        <w:rPr>
          <w:rFonts w:ascii="Gill Sans MT" w:hAnsi="Gill Sans MT"/>
          <w:sz w:val="22"/>
          <w:szCs w:val="22"/>
          <w:lang w:val="en-US"/>
        </w:rPr>
        <w:t xml:space="preserve">Developing and maintaining an adequate </w:t>
      </w:r>
      <w:r w:rsidR="00D06CBE" w:rsidRPr="00F4297A">
        <w:rPr>
          <w:rFonts w:ascii="Gill Sans MT" w:hAnsi="Gill Sans MT"/>
          <w:sz w:val="22"/>
          <w:szCs w:val="22"/>
          <w:lang w:val="en-US"/>
        </w:rPr>
        <w:t>p</w:t>
      </w:r>
      <w:r w:rsidR="00BD3E87" w:rsidRPr="00F4297A">
        <w:rPr>
          <w:rFonts w:ascii="Gill Sans MT" w:hAnsi="Gill Sans MT"/>
          <w:sz w:val="22"/>
          <w:szCs w:val="22"/>
          <w:lang w:val="en-US"/>
        </w:rPr>
        <w:t>hysics</w:t>
      </w:r>
      <w:r w:rsidRPr="00F4297A">
        <w:rPr>
          <w:rFonts w:ascii="Gill Sans MT" w:hAnsi="Gill Sans MT"/>
          <w:sz w:val="22"/>
          <w:szCs w:val="22"/>
          <w:lang w:val="en-US"/>
        </w:rPr>
        <w:t xml:space="preserve"> apparatus/materials store.</w:t>
      </w:r>
    </w:p>
    <w:p w14:paraId="2F749B77" w14:textId="77777777" w:rsidR="00243F10" w:rsidRPr="00F4297A" w:rsidRDefault="00243F10" w:rsidP="001045ED">
      <w:pPr>
        <w:numPr>
          <w:ilvl w:val="0"/>
          <w:numId w:val="7"/>
        </w:numPr>
        <w:tabs>
          <w:tab w:val="clear" w:pos="720"/>
          <w:tab w:val="num" w:pos="360"/>
        </w:tabs>
        <w:spacing w:after="120" w:line="276" w:lineRule="auto"/>
        <w:ind w:left="360"/>
        <w:rPr>
          <w:rFonts w:ascii="Gill Sans MT" w:hAnsi="Gill Sans MT"/>
          <w:sz w:val="22"/>
          <w:szCs w:val="22"/>
          <w:lang w:val="en-US"/>
        </w:rPr>
      </w:pPr>
      <w:r w:rsidRPr="00F4297A">
        <w:rPr>
          <w:rFonts w:ascii="Gill Sans MT" w:hAnsi="Gill Sans MT"/>
          <w:sz w:val="22"/>
          <w:szCs w:val="22"/>
          <w:lang w:val="en-US"/>
        </w:rPr>
        <w:t>Disposing of waste laboratory materials as directed, in accordance with guidelines.</w:t>
      </w:r>
    </w:p>
    <w:p w14:paraId="77D2A8CA" w14:textId="77777777" w:rsidR="00243F10" w:rsidRPr="00F4297A" w:rsidRDefault="00243F10" w:rsidP="001045ED">
      <w:pPr>
        <w:numPr>
          <w:ilvl w:val="0"/>
          <w:numId w:val="7"/>
        </w:numPr>
        <w:tabs>
          <w:tab w:val="clear" w:pos="720"/>
          <w:tab w:val="num" w:pos="360"/>
        </w:tabs>
        <w:spacing w:after="120" w:line="276" w:lineRule="auto"/>
        <w:ind w:left="360"/>
        <w:rPr>
          <w:rFonts w:ascii="Gill Sans MT" w:hAnsi="Gill Sans MT"/>
          <w:sz w:val="22"/>
          <w:szCs w:val="22"/>
          <w:lang w:val="en-US"/>
        </w:rPr>
      </w:pPr>
      <w:r w:rsidRPr="00F4297A">
        <w:rPr>
          <w:rFonts w:ascii="Gill Sans MT" w:hAnsi="Gill Sans MT"/>
          <w:sz w:val="22"/>
          <w:szCs w:val="22"/>
          <w:lang w:val="en-US"/>
        </w:rPr>
        <w:t>Maintaining the security, tidiness and good working order of the prep rooms and laboratories, including wiping down benches, cleaning glassware and moving apparatus.</w:t>
      </w:r>
    </w:p>
    <w:p w14:paraId="6A05A809" w14:textId="77777777" w:rsidR="001045ED" w:rsidRPr="00F4297A" w:rsidRDefault="001045ED" w:rsidP="001045ED">
      <w:pPr>
        <w:jc w:val="both"/>
        <w:rPr>
          <w:rFonts w:ascii="Gill Sans MT" w:hAnsi="Gill Sans MT" w:cs="Arial"/>
          <w:sz w:val="22"/>
          <w:szCs w:val="22"/>
          <w:lang w:val="en-US"/>
        </w:rPr>
      </w:pPr>
    </w:p>
    <w:p w14:paraId="74F795F1" w14:textId="77777777" w:rsidR="001045ED" w:rsidRPr="00F4297A" w:rsidRDefault="001045ED" w:rsidP="001045ED">
      <w:pPr>
        <w:spacing w:after="120" w:line="276" w:lineRule="auto"/>
        <w:rPr>
          <w:rFonts w:ascii="Gill Sans MT" w:hAnsi="Gill Sans MT"/>
          <w:bCs/>
          <w:i/>
          <w:sz w:val="22"/>
          <w:szCs w:val="22"/>
          <w:lang w:val="en-US"/>
        </w:rPr>
      </w:pPr>
      <w:r w:rsidRPr="00F4297A">
        <w:rPr>
          <w:rFonts w:ascii="Gill Sans MT" w:hAnsi="Gill Sans MT"/>
          <w:bCs/>
          <w:i/>
          <w:sz w:val="22"/>
          <w:szCs w:val="22"/>
          <w:lang w:val="en-US"/>
        </w:rPr>
        <w:t>General</w:t>
      </w:r>
    </w:p>
    <w:p w14:paraId="3E6658BE" w14:textId="77777777" w:rsidR="001045ED" w:rsidRPr="00F4297A" w:rsidRDefault="001045ED" w:rsidP="001045ED">
      <w:pPr>
        <w:numPr>
          <w:ilvl w:val="0"/>
          <w:numId w:val="7"/>
        </w:numPr>
        <w:tabs>
          <w:tab w:val="clear" w:pos="720"/>
          <w:tab w:val="num" w:pos="360"/>
        </w:tabs>
        <w:spacing w:after="120" w:line="276" w:lineRule="auto"/>
        <w:ind w:left="360"/>
        <w:rPr>
          <w:rFonts w:ascii="Gill Sans MT" w:hAnsi="Gill Sans MT"/>
          <w:sz w:val="22"/>
          <w:szCs w:val="22"/>
          <w:lang w:val="en-US"/>
        </w:rPr>
      </w:pPr>
      <w:r w:rsidRPr="00F4297A">
        <w:rPr>
          <w:rFonts w:ascii="Gill Sans MT" w:hAnsi="Gill Sans MT"/>
          <w:sz w:val="22"/>
          <w:szCs w:val="22"/>
          <w:lang w:val="en-US"/>
        </w:rPr>
        <w:t>Attending</w:t>
      </w:r>
      <w:r w:rsidR="004559AF" w:rsidRPr="00F4297A">
        <w:rPr>
          <w:rFonts w:ascii="Gill Sans MT" w:hAnsi="Gill Sans MT"/>
          <w:sz w:val="22"/>
          <w:szCs w:val="22"/>
          <w:lang w:val="en-US"/>
        </w:rPr>
        <w:t xml:space="preserve"> d</w:t>
      </w:r>
      <w:r w:rsidRPr="00F4297A">
        <w:rPr>
          <w:rFonts w:ascii="Gill Sans MT" w:hAnsi="Gill Sans MT"/>
          <w:sz w:val="22"/>
          <w:szCs w:val="22"/>
          <w:lang w:val="en-US"/>
        </w:rPr>
        <w:t>epartmental meetings as required</w:t>
      </w:r>
    </w:p>
    <w:p w14:paraId="47C76F15" w14:textId="77777777" w:rsidR="001045ED" w:rsidRPr="00F4297A" w:rsidRDefault="001045ED" w:rsidP="001045ED">
      <w:pPr>
        <w:numPr>
          <w:ilvl w:val="0"/>
          <w:numId w:val="7"/>
        </w:numPr>
        <w:tabs>
          <w:tab w:val="clear" w:pos="720"/>
          <w:tab w:val="num" w:pos="360"/>
        </w:tabs>
        <w:spacing w:after="120" w:line="276" w:lineRule="auto"/>
        <w:ind w:left="360"/>
        <w:rPr>
          <w:rFonts w:ascii="Gill Sans MT" w:hAnsi="Gill Sans MT"/>
          <w:sz w:val="22"/>
          <w:szCs w:val="22"/>
          <w:lang w:val="en-US"/>
        </w:rPr>
      </w:pPr>
      <w:r w:rsidRPr="00F4297A">
        <w:rPr>
          <w:rFonts w:ascii="Gill Sans MT" w:hAnsi="Gill Sans MT"/>
          <w:sz w:val="22"/>
          <w:szCs w:val="22"/>
          <w:lang w:val="en-US"/>
        </w:rPr>
        <w:t>Developing knowledge and skills, where necessary, for the purpose of assisting staff and pupils.</w:t>
      </w:r>
    </w:p>
    <w:p w14:paraId="59AF07FC" w14:textId="77777777" w:rsidR="001045ED" w:rsidRPr="00F4297A" w:rsidRDefault="001045ED" w:rsidP="001045ED">
      <w:pPr>
        <w:numPr>
          <w:ilvl w:val="0"/>
          <w:numId w:val="7"/>
        </w:numPr>
        <w:tabs>
          <w:tab w:val="clear" w:pos="720"/>
          <w:tab w:val="num" w:pos="360"/>
        </w:tabs>
        <w:spacing w:after="120" w:line="276" w:lineRule="auto"/>
        <w:ind w:left="360"/>
        <w:rPr>
          <w:rFonts w:ascii="Gill Sans MT" w:hAnsi="Gill Sans MT"/>
          <w:sz w:val="22"/>
          <w:szCs w:val="22"/>
          <w:lang w:val="en-US"/>
        </w:rPr>
      </w:pPr>
      <w:r w:rsidRPr="00F4297A">
        <w:rPr>
          <w:rFonts w:ascii="Gill Sans MT" w:hAnsi="Gill Sans MT"/>
          <w:sz w:val="22"/>
          <w:szCs w:val="22"/>
          <w:lang w:val="en-US"/>
        </w:rPr>
        <w:t xml:space="preserve">Adhering to </w:t>
      </w:r>
      <w:r w:rsidR="004559AF" w:rsidRPr="00F4297A">
        <w:rPr>
          <w:rFonts w:ascii="Gill Sans MT" w:hAnsi="Gill Sans MT"/>
          <w:sz w:val="22"/>
          <w:szCs w:val="22"/>
          <w:lang w:val="en-US"/>
        </w:rPr>
        <w:t>h</w:t>
      </w:r>
      <w:r w:rsidRPr="00F4297A">
        <w:rPr>
          <w:rFonts w:ascii="Gill Sans MT" w:hAnsi="Gill Sans MT"/>
          <w:sz w:val="22"/>
          <w:szCs w:val="22"/>
          <w:lang w:val="en-US"/>
        </w:rPr>
        <w:t xml:space="preserve">ealth and </w:t>
      </w:r>
      <w:r w:rsidR="004559AF" w:rsidRPr="00F4297A">
        <w:rPr>
          <w:rFonts w:ascii="Gill Sans MT" w:hAnsi="Gill Sans MT"/>
          <w:sz w:val="22"/>
          <w:szCs w:val="22"/>
          <w:lang w:val="en-US"/>
        </w:rPr>
        <w:t>s</w:t>
      </w:r>
      <w:r w:rsidRPr="00F4297A">
        <w:rPr>
          <w:rFonts w:ascii="Gill Sans MT" w:hAnsi="Gill Sans MT"/>
          <w:sz w:val="22"/>
          <w:szCs w:val="22"/>
          <w:lang w:val="en-US"/>
        </w:rPr>
        <w:t xml:space="preserve">afety protocol at all times, with guidance from the </w:t>
      </w:r>
      <w:r w:rsidR="004559AF" w:rsidRPr="00F4297A">
        <w:rPr>
          <w:rFonts w:ascii="Gill Sans MT" w:hAnsi="Gill Sans MT"/>
          <w:sz w:val="22"/>
          <w:szCs w:val="22"/>
          <w:lang w:val="en-US"/>
        </w:rPr>
        <w:t>senior t</w:t>
      </w:r>
      <w:r w:rsidRPr="00F4297A">
        <w:rPr>
          <w:rFonts w:ascii="Gill Sans MT" w:hAnsi="Gill Sans MT"/>
          <w:sz w:val="22"/>
          <w:szCs w:val="22"/>
          <w:lang w:val="en-US"/>
        </w:rPr>
        <w:t xml:space="preserve">echnician. </w:t>
      </w:r>
    </w:p>
    <w:p w14:paraId="6BAA1DC7" w14:textId="77777777" w:rsidR="005E6B0B" w:rsidRPr="00F4297A" w:rsidRDefault="004559AF" w:rsidP="00397A65">
      <w:pPr>
        <w:numPr>
          <w:ilvl w:val="0"/>
          <w:numId w:val="7"/>
        </w:numPr>
        <w:tabs>
          <w:tab w:val="clear" w:pos="720"/>
          <w:tab w:val="num" w:pos="360"/>
        </w:tabs>
        <w:spacing w:after="120" w:line="276" w:lineRule="auto"/>
        <w:ind w:left="360"/>
        <w:rPr>
          <w:rFonts w:ascii="Gill Sans MT" w:hAnsi="Gill Sans MT"/>
          <w:sz w:val="22"/>
          <w:szCs w:val="22"/>
          <w:lang w:val="en-US"/>
        </w:rPr>
      </w:pPr>
      <w:r w:rsidRPr="00F4297A">
        <w:rPr>
          <w:rFonts w:ascii="Gill Sans MT" w:hAnsi="Gill Sans MT"/>
          <w:sz w:val="22"/>
          <w:szCs w:val="22"/>
          <w:lang w:val="en-US"/>
        </w:rPr>
        <w:t>Complying</w:t>
      </w:r>
      <w:r w:rsidR="005E6B0B" w:rsidRPr="00F4297A">
        <w:rPr>
          <w:rFonts w:ascii="Gill Sans MT" w:hAnsi="Gill Sans MT"/>
          <w:sz w:val="22"/>
          <w:szCs w:val="22"/>
          <w:lang w:val="en-US"/>
        </w:rPr>
        <w:t xml:space="preserve"> with relevant Emanuel policies and procedures, including safeguarding procedures, at all times.</w:t>
      </w:r>
    </w:p>
    <w:p w14:paraId="5FC656DB" w14:textId="670BA5C4" w:rsidR="00CD6256" w:rsidRPr="00CD6256" w:rsidRDefault="6FA7E66D" w:rsidP="05A1E6ED">
      <w:pPr>
        <w:numPr>
          <w:ilvl w:val="0"/>
          <w:numId w:val="7"/>
        </w:numPr>
        <w:tabs>
          <w:tab w:val="clear" w:pos="720"/>
          <w:tab w:val="num" w:pos="360"/>
        </w:tabs>
        <w:spacing w:after="120" w:line="276" w:lineRule="auto"/>
        <w:ind w:left="360"/>
        <w:rPr>
          <w:rFonts w:ascii="Gill Sans MT" w:hAnsi="Gill Sans MT"/>
          <w:sz w:val="22"/>
          <w:szCs w:val="22"/>
          <w:highlight w:val="yellow"/>
          <w:lang w:val="en-US"/>
        </w:rPr>
      </w:pPr>
      <w:r w:rsidRPr="05A1E6ED">
        <w:rPr>
          <w:rFonts w:ascii="Gill Sans MT" w:hAnsi="Gill Sans MT"/>
          <w:sz w:val="22"/>
          <w:szCs w:val="22"/>
          <w:lang w:val="en-US"/>
        </w:rPr>
        <w:t>Playing an active and full part in the life of the school community</w:t>
      </w:r>
      <w:r w:rsidR="31A5422A" w:rsidRPr="05A1E6ED">
        <w:rPr>
          <w:rFonts w:ascii="Gill Sans MT" w:hAnsi="Gill Sans MT"/>
          <w:sz w:val="22"/>
          <w:szCs w:val="22"/>
          <w:lang w:val="en-US"/>
        </w:rPr>
        <w:t xml:space="preserve">, including contributing to the extra-curricular activities of the Physics department. </w:t>
      </w:r>
    </w:p>
    <w:p w14:paraId="4F9D45E1" w14:textId="13DE283E" w:rsidR="00AD2387" w:rsidRPr="00F40EBE" w:rsidRDefault="00CD6256" w:rsidP="00AA09B2">
      <w:pPr>
        <w:numPr>
          <w:ilvl w:val="0"/>
          <w:numId w:val="7"/>
        </w:numPr>
        <w:tabs>
          <w:tab w:val="clear" w:pos="720"/>
          <w:tab w:val="num" w:pos="360"/>
        </w:tabs>
        <w:spacing w:after="120" w:line="276" w:lineRule="auto"/>
        <w:ind w:left="360"/>
        <w:rPr>
          <w:rFonts w:ascii="Gill Sans MT" w:hAnsi="Gill Sans MT"/>
          <w:sz w:val="22"/>
          <w:szCs w:val="22"/>
          <w:lang w:val="en-US"/>
        </w:rPr>
      </w:pPr>
      <w:r w:rsidRPr="00F40EBE">
        <w:rPr>
          <w:rFonts w:ascii="Gill Sans MT" w:hAnsi="Gill Sans MT"/>
          <w:sz w:val="22"/>
          <w:szCs w:val="22"/>
          <w:lang w:val="en-US"/>
        </w:rPr>
        <w:t>Undertaking any other task requested by the line manager or a senior colleague that is within the individual’s abilities.</w:t>
      </w:r>
    </w:p>
    <w:p w14:paraId="5145C10D" w14:textId="77777777" w:rsidR="00AD2387" w:rsidRPr="00CD6256" w:rsidRDefault="00AD2387" w:rsidP="00CD6256">
      <w:pPr>
        <w:spacing w:after="120" w:line="276" w:lineRule="auto"/>
        <w:rPr>
          <w:rFonts w:ascii="Gill Sans MT" w:hAnsi="Gill Sans MT"/>
          <w:i/>
          <w:iCs/>
          <w:sz w:val="22"/>
          <w:szCs w:val="22"/>
          <w:lang w:val="en-US"/>
        </w:rPr>
      </w:pPr>
      <w:r w:rsidRPr="00CD6256">
        <w:rPr>
          <w:rFonts w:ascii="Gill Sans MT" w:hAnsi="Gill Sans MT"/>
          <w:i/>
          <w:iCs/>
          <w:sz w:val="22"/>
          <w:szCs w:val="22"/>
          <w:lang w:val="en-US"/>
        </w:rPr>
        <w:t>This job description should be seen as enabling rather than prescriptive and will be subject to regular review as the needs of the school evolve. You will be required to undertake other comparable duties as the deputy head, headmaster or senior colleague may require from time to time.</w:t>
      </w:r>
    </w:p>
    <w:p w14:paraId="5A39BBE3" w14:textId="77777777" w:rsidR="00243F10" w:rsidRPr="00F4297A" w:rsidRDefault="00243F10" w:rsidP="00851319">
      <w:pPr>
        <w:spacing w:after="120"/>
        <w:ind w:left="2552" w:hanging="2552"/>
        <w:rPr>
          <w:rFonts w:ascii="Gill Sans MT" w:hAnsi="Gill Sans MT"/>
          <w:b/>
          <w:sz w:val="22"/>
          <w:szCs w:val="22"/>
        </w:rPr>
      </w:pPr>
    </w:p>
    <w:p w14:paraId="3465CC25" w14:textId="77777777" w:rsidR="005E6B0B" w:rsidRDefault="005E6B0B" w:rsidP="005E6B0B">
      <w:pPr>
        <w:spacing w:after="120"/>
        <w:ind w:left="2160" w:hanging="2160"/>
        <w:jc w:val="both"/>
        <w:rPr>
          <w:rFonts w:ascii="Gill Sans MT" w:hAnsi="Gill Sans MT"/>
          <w:b/>
          <w:sz w:val="22"/>
          <w:szCs w:val="22"/>
          <w:lang w:val="en-US"/>
        </w:rPr>
      </w:pPr>
      <w:r w:rsidRPr="00F4297A">
        <w:rPr>
          <w:rFonts w:ascii="Gill Sans MT" w:hAnsi="Gill Sans MT"/>
          <w:b/>
          <w:sz w:val="22"/>
          <w:szCs w:val="22"/>
          <w:lang w:val="en-US"/>
        </w:rPr>
        <w:t>Person Specification:</w:t>
      </w:r>
      <w:r w:rsidRPr="00F4297A">
        <w:rPr>
          <w:rFonts w:ascii="Gill Sans MT" w:hAnsi="Gill Sans MT"/>
          <w:b/>
          <w:sz w:val="22"/>
          <w:szCs w:val="22"/>
          <w:lang w:val="en-US"/>
        </w:rPr>
        <w:tab/>
      </w:r>
    </w:p>
    <w:p w14:paraId="04AA4665" w14:textId="77777777" w:rsidR="00AF4AB9" w:rsidRPr="00E86285" w:rsidRDefault="00AF4AB9" w:rsidP="00AF4AB9">
      <w:pPr>
        <w:spacing w:before="20" w:after="20" w:line="0" w:lineRule="atLeast"/>
        <w:ind w:left="120"/>
        <w:rPr>
          <w:rFonts w:ascii="Gill Sans MT" w:eastAsia="Gill Sans MT" w:hAnsi="Gill Sans MT"/>
          <w:b/>
          <w:sz w:val="22"/>
          <w:szCs w:val="22"/>
        </w:rPr>
      </w:pPr>
      <w:r w:rsidRPr="00E86285">
        <w:rPr>
          <w:rFonts w:ascii="Gill Sans MT" w:eastAsia="Gill Sans MT" w:hAnsi="Gill Sans MT"/>
          <w:bCs/>
          <w:sz w:val="22"/>
          <w:szCs w:val="22"/>
        </w:rPr>
        <w:t>The attributes below give an indication of the type of person who may succeed in this role. However, we always consider positively people with backgrounds in different sectors or with the skills/experience that may help them to bring a new perspective to our work. When applying, please do set out clearly how the knowledge, skills and experience that you bring would help you to achieve this important role, whatever your prior experience</w:t>
      </w:r>
      <w:r w:rsidRPr="00E86285">
        <w:rPr>
          <w:rFonts w:ascii="Gill Sans MT" w:eastAsia="Gill Sans MT" w:hAnsi="Gill Sans MT"/>
          <w:b/>
          <w:sz w:val="22"/>
          <w:szCs w:val="22"/>
        </w:rPr>
        <w:t>.</w:t>
      </w:r>
    </w:p>
    <w:p w14:paraId="056812EA" w14:textId="77777777" w:rsidR="00AF4AB9" w:rsidRPr="00F4297A" w:rsidRDefault="00AF4AB9" w:rsidP="005E6B0B">
      <w:pPr>
        <w:spacing w:after="120"/>
        <w:ind w:left="2160" w:hanging="2160"/>
        <w:jc w:val="both"/>
        <w:rPr>
          <w:rFonts w:ascii="Gill Sans MT" w:hAnsi="Gill Sans MT"/>
          <w:b/>
          <w:sz w:val="22"/>
          <w:szCs w:val="22"/>
          <w:lang w:val="en-US"/>
        </w:rPr>
      </w:pPr>
    </w:p>
    <w:tbl>
      <w:tblPr>
        <w:tblStyle w:val="TableGrid"/>
        <w:tblW w:w="9251" w:type="dxa"/>
        <w:tblInd w:w="-113" w:type="dxa"/>
        <w:tblLayout w:type="fixed"/>
        <w:tblLook w:val="04A0" w:firstRow="1" w:lastRow="0" w:firstColumn="1" w:lastColumn="0" w:noHBand="0" w:noVBand="1"/>
      </w:tblPr>
      <w:tblGrid>
        <w:gridCol w:w="1668"/>
        <w:gridCol w:w="3969"/>
        <w:gridCol w:w="3614"/>
      </w:tblGrid>
      <w:tr w:rsidR="005E6B0B" w:rsidRPr="00F4297A" w14:paraId="71389A0B" w14:textId="77777777" w:rsidTr="0051663A">
        <w:trPr>
          <w:trHeight w:val="642"/>
          <w:tblHeader/>
        </w:trPr>
        <w:tc>
          <w:tcPr>
            <w:tcW w:w="1668" w:type="dxa"/>
          </w:tcPr>
          <w:p w14:paraId="3656B9AB" w14:textId="77777777" w:rsidR="005E6B0B" w:rsidRPr="00F4297A" w:rsidRDefault="005E6B0B" w:rsidP="001E5290">
            <w:pPr>
              <w:spacing w:after="120"/>
              <w:rPr>
                <w:rFonts w:ascii="Gill Sans MT" w:hAnsi="Gill Sans MT"/>
                <w:b/>
                <w:sz w:val="22"/>
                <w:szCs w:val="22"/>
              </w:rPr>
            </w:pPr>
          </w:p>
        </w:tc>
        <w:tc>
          <w:tcPr>
            <w:tcW w:w="3969" w:type="dxa"/>
          </w:tcPr>
          <w:p w14:paraId="3B4974C3" w14:textId="77777777" w:rsidR="005E6B0B" w:rsidRPr="00F4297A" w:rsidRDefault="005E6B0B" w:rsidP="00DB71FA">
            <w:pPr>
              <w:spacing w:after="120"/>
              <w:ind w:left="-28"/>
              <w:rPr>
                <w:rFonts w:ascii="Gill Sans MT" w:hAnsi="Gill Sans MT"/>
                <w:b/>
                <w:sz w:val="22"/>
                <w:szCs w:val="22"/>
              </w:rPr>
            </w:pPr>
            <w:r w:rsidRPr="00F4297A">
              <w:rPr>
                <w:rFonts w:ascii="Gill Sans MT" w:hAnsi="Gill Sans MT"/>
                <w:b/>
                <w:sz w:val="22"/>
                <w:szCs w:val="22"/>
              </w:rPr>
              <w:t xml:space="preserve">Essential  - </w:t>
            </w:r>
            <w:r w:rsidRPr="00F4297A">
              <w:rPr>
                <w:rFonts w:ascii="Gill Sans MT" w:hAnsi="Gill Sans MT"/>
                <w:i/>
                <w:sz w:val="22"/>
                <w:szCs w:val="22"/>
              </w:rPr>
              <w:t>without which the applicant could not be appointed</w:t>
            </w:r>
          </w:p>
        </w:tc>
        <w:tc>
          <w:tcPr>
            <w:tcW w:w="3614" w:type="dxa"/>
          </w:tcPr>
          <w:p w14:paraId="3DFA86B4" w14:textId="77777777" w:rsidR="005E6B0B" w:rsidRPr="00F4297A" w:rsidRDefault="005E6B0B" w:rsidP="00DB71FA">
            <w:pPr>
              <w:spacing w:after="120"/>
              <w:ind w:left="-28"/>
              <w:rPr>
                <w:rFonts w:ascii="Gill Sans MT" w:hAnsi="Gill Sans MT"/>
                <w:i/>
                <w:sz w:val="22"/>
                <w:szCs w:val="22"/>
              </w:rPr>
            </w:pPr>
            <w:r w:rsidRPr="00F4297A">
              <w:rPr>
                <w:rFonts w:ascii="Gill Sans MT" w:hAnsi="Gill Sans MT"/>
                <w:b/>
                <w:sz w:val="22"/>
                <w:szCs w:val="22"/>
              </w:rPr>
              <w:t xml:space="preserve">Desirable - </w:t>
            </w:r>
            <w:r w:rsidRPr="00F4297A">
              <w:rPr>
                <w:rFonts w:ascii="Gill Sans MT" w:hAnsi="Gill Sans MT"/>
                <w:i/>
                <w:sz w:val="22"/>
                <w:szCs w:val="22"/>
              </w:rPr>
              <w:t>used to choose between applicants who meet essential criteria</w:t>
            </w:r>
          </w:p>
        </w:tc>
      </w:tr>
      <w:tr w:rsidR="005E6B0B" w:rsidRPr="00F4297A" w14:paraId="5879F371" w14:textId="77777777" w:rsidTr="0051663A">
        <w:tc>
          <w:tcPr>
            <w:tcW w:w="1668" w:type="dxa"/>
          </w:tcPr>
          <w:p w14:paraId="4BDB26E2" w14:textId="77777777" w:rsidR="005E6B0B" w:rsidRPr="00F4297A" w:rsidRDefault="005E6B0B" w:rsidP="000D3A0E">
            <w:pPr>
              <w:spacing w:after="120"/>
              <w:rPr>
                <w:rFonts w:ascii="Gill Sans MT" w:hAnsi="Gill Sans MT"/>
                <w:sz w:val="22"/>
                <w:szCs w:val="22"/>
              </w:rPr>
            </w:pPr>
            <w:r w:rsidRPr="00F4297A">
              <w:rPr>
                <w:rFonts w:ascii="Gill Sans MT" w:hAnsi="Gill Sans MT"/>
                <w:sz w:val="22"/>
                <w:szCs w:val="22"/>
              </w:rPr>
              <w:t xml:space="preserve">Qualifications </w:t>
            </w:r>
          </w:p>
        </w:tc>
        <w:tc>
          <w:tcPr>
            <w:tcW w:w="3969" w:type="dxa"/>
          </w:tcPr>
          <w:p w14:paraId="6087715C" w14:textId="77777777" w:rsidR="005E6B0B" w:rsidRPr="00F4297A" w:rsidRDefault="00EC559B" w:rsidP="00BD3E87">
            <w:pPr>
              <w:pStyle w:val="ListParagraph"/>
              <w:numPr>
                <w:ilvl w:val="0"/>
                <w:numId w:val="9"/>
              </w:numPr>
              <w:spacing w:after="120" w:line="240" w:lineRule="auto"/>
              <w:ind w:left="266" w:hanging="266"/>
              <w:rPr>
                <w:rFonts w:ascii="Gill Sans MT" w:hAnsi="Gill Sans MT"/>
              </w:rPr>
            </w:pPr>
            <w:r w:rsidRPr="00F4297A">
              <w:rPr>
                <w:rFonts w:ascii="Gill Sans MT" w:hAnsi="Gill Sans MT"/>
              </w:rPr>
              <w:t>A Levels</w:t>
            </w:r>
            <w:r w:rsidR="000D3A0E" w:rsidRPr="00F4297A">
              <w:rPr>
                <w:rFonts w:ascii="Gill Sans MT" w:hAnsi="Gill Sans MT"/>
              </w:rPr>
              <w:t xml:space="preserve"> </w:t>
            </w:r>
            <w:r w:rsidR="001045ED" w:rsidRPr="00F4297A">
              <w:rPr>
                <w:rFonts w:ascii="Gill Sans MT" w:hAnsi="Gill Sans MT"/>
              </w:rPr>
              <w:t xml:space="preserve">in </w:t>
            </w:r>
            <w:r w:rsidR="00BD3E87" w:rsidRPr="00F4297A">
              <w:rPr>
                <w:rFonts w:ascii="Gill Sans MT" w:hAnsi="Gill Sans MT"/>
              </w:rPr>
              <w:t>Physics</w:t>
            </w:r>
            <w:r w:rsidR="001045ED" w:rsidRPr="00F4297A">
              <w:rPr>
                <w:rFonts w:ascii="Gill Sans MT" w:hAnsi="Gill Sans MT"/>
              </w:rPr>
              <w:t xml:space="preserve"> or similar</w:t>
            </w:r>
          </w:p>
        </w:tc>
        <w:tc>
          <w:tcPr>
            <w:tcW w:w="3614" w:type="dxa"/>
          </w:tcPr>
          <w:p w14:paraId="17540298" w14:textId="77C70EEC" w:rsidR="005555B5" w:rsidRPr="00F4297A" w:rsidRDefault="00EC559B" w:rsidP="00BD3E87">
            <w:pPr>
              <w:spacing w:after="120"/>
              <w:rPr>
                <w:rFonts w:ascii="Gill Sans MT" w:hAnsi="Gill Sans MT"/>
                <w:sz w:val="22"/>
                <w:szCs w:val="22"/>
              </w:rPr>
            </w:pPr>
            <w:r w:rsidRPr="00F4297A">
              <w:rPr>
                <w:rFonts w:ascii="Gill Sans MT" w:hAnsi="Gill Sans MT"/>
                <w:sz w:val="22"/>
                <w:szCs w:val="22"/>
              </w:rPr>
              <w:t>Degree in Physics o</w:t>
            </w:r>
            <w:r w:rsidR="040DB1E1" w:rsidRPr="00F4297A">
              <w:rPr>
                <w:rFonts w:ascii="Gill Sans MT" w:hAnsi="Gill Sans MT"/>
                <w:sz w:val="22"/>
                <w:szCs w:val="22"/>
              </w:rPr>
              <w:t>r</w:t>
            </w:r>
            <w:r w:rsidRPr="00F4297A">
              <w:rPr>
                <w:rFonts w:ascii="Gill Sans MT" w:hAnsi="Gill Sans MT"/>
                <w:sz w:val="22"/>
                <w:szCs w:val="22"/>
              </w:rPr>
              <w:t xml:space="preserve"> similar</w:t>
            </w:r>
          </w:p>
        </w:tc>
      </w:tr>
      <w:tr w:rsidR="000D3A0E" w:rsidRPr="00F4297A" w14:paraId="49E58E7C" w14:textId="77777777" w:rsidTr="0051663A">
        <w:tc>
          <w:tcPr>
            <w:tcW w:w="1668" w:type="dxa"/>
          </w:tcPr>
          <w:p w14:paraId="1FB917AD" w14:textId="77777777" w:rsidR="000D3A0E" w:rsidRPr="00F4297A" w:rsidRDefault="000D3A0E" w:rsidP="001E5290">
            <w:pPr>
              <w:spacing w:after="120"/>
              <w:rPr>
                <w:rFonts w:ascii="Gill Sans MT" w:hAnsi="Gill Sans MT"/>
                <w:sz w:val="22"/>
                <w:szCs w:val="22"/>
              </w:rPr>
            </w:pPr>
            <w:r w:rsidRPr="00F4297A">
              <w:rPr>
                <w:rFonts w:ascii="Gill Sans MT" w:hAnsi="Gill Sans MT"/>
                <w:sz w:val="22"/>
                <w:szCs w:val="22"/>
              </w:rPr>
              <w:t>Knowledge</w:t>
            </w:r>
          </w:p>
        </w:tc>
        <w:tc>
          <w:tcPr>
            <w:tcW w:w="3969" w:type="dxa"/>
          </w:tcPr>
          <w:p w14:paraId="1504071C" w14:textId="77777777" w:rsidR="005555B5" w:rsidRPr="00F4297A" w:rsidRDefault="005555B5" w:rsidP="008E27BA">
            <w:pPr>
              <w:pStyle w:val="ListParagraph"/>
              <w:numPr>
                <w:ilvl w:val="0"/>
                <w:numId w:val="9"/>
              </w:numPr>
              <w:spacing w:after="120" w:line="240" w:lineRule="auto"/>
              <w:ind w:left="266" w:hanging="266"/>
              <w:rPr>
                <w:rFonts w:ascii="Gill Sans MT" w:hAnsi="Gill Sans MT"/>
              </w:rPr>
            </w:pPr>
            <w:r w:rsidRPr="00F4297A">
              <w:rPr>
                <w:rFonts w:ascii="Gill Sans MT" w:hAnsi="Gill Sans MT"/>
              </w:rPr>
              <w:t xml:space="preserve">IT software knowledge, including </w:t>
            </w:r>
            <w:r w:rsidR="008E27BA" w:rsidRPr="00F4297A">
              <w:rPr>
                <w:rFonts w:ascii="Gill Sans MT" w:hAnsi="Gill Sans MT"/>
              </w:rPr>
              <w:t>Microsoft Office</w:t>
            </w:r>
          </w:p>
        </w:tc>
        <w:tc>
          <w:tcPr>
            <w:tcW w:w="3614" w:type="dxa"/>
          </w:tcPr>
          <w:p w14:paraId="263804DA" w14:textId="77777777" w:rsidR="00851319" w:rsidRPr="00F4297A" w:rsidRDefault="00851319" w:rsidP="00851319">
            <w:pPr>
              <w:pStyle w:val="ListParagraph"/>
              <w:numPr>
                <w:ilvl w:val="0"/>
                <w:numId w:val="9"/>
              </w:numPr>
              <w:spacing w:after="120" w:line="240" w:lineRule="auto"/>
              <w:ind w:left="266" w:hanging="266"/>
              <w:rPr>
                <w:rFonts w:ascii="Gill Sans MT" w:hAnsi="Gill Sans MT"/>
              </w:rPr>
            </w:pPr>
            <w:r w:rsidRPr="00F4297A">
              <w:rPr>
                <w:rFonts w:ascii="Gill Sans MT" w:hAnsi="Gill Sans MT"/>
              </w:rPr>
              <w:t>Understanding of safeguarding</w:t>
            </w:r>
          </w:p>
          <w:p w14:paraId="71DA755B" w14:textId="77777777" w:rsidR="00EC559B" w:rsidRPr="00F4297A" w:rsidRDefault="00EC559B" w:rsidP="00EC559B">
            <w:pPr>
              <w:pStyle w:val="ListParagraph"/>
              <w:numPr>
                <w:ilvl w:val="0"/>
                <w:numId w:val="9"/>
              </w:numPr>
              <w:spacing w:after="120" w:line="240" w:lineRule="auto"/>
              <w:ind w:left="266" w:hanging="266"/>
              <w:rPr>
                <w:rFonts w:ascii="Gill Sans MT" w:hAnsi="Gill Sans MT"/>
              </w:rPr>
            </w:pPr>
            <w:r w:rsidRPr="00F4297A">
              <w:rPr>
                <w:rFonts w:ascii="Gill Sans MT" w:hAnsi="Gill Sans MT"/>
              </w:rPr>
              <w:t>Knowledge of:</w:t>
            </w:r>
          </w:p>
          <w:p w14:paraId="4D1D4768" w14:textId="77777777" w:rsidR="00EC559B" w:rsidRPr="00F4297A" w:rsidRDefault="00EC559B" w:rsidP="00EC559B">
            <w:pPr>
              <w:pStyle w:val="ListParagraph"/>
              <w:numPr>
                <w:ilvl w:val="1"/>
                <w:numId w:val="9"/>
              </w:numPr>
              <w:spacing w:after="120" w:line="240" w:lineRule="auto"/>
              <w:ind w:left="540" w:hanging="283"/>
              <w:rPr>
                <w:rFonts w:ascii="Gill Sans MT" w:hAnsi="Gill Sans MT"/>
              </w:rPr>
            </w:pPr>
            <w:r w:rsidRPr="00F4297A">
              <w:rPr>
                <w:rFonts w:ascii="Gill Sans MT" w:hAnsi="Gill Sans MT"/>
              </w:rPr>
              <w:t>apparatus/equipment maintenance</w:t>
            </w:r>
          </w:p>
          <w:p w14:paraId="382B1468" w14:textId="77777777" w:rsidR="00EC559B" w:rsidRPr="00F4297A" w:rsidRDefault="00EC559B" w:rsidP="00EC559B">
            <w:pPr>
              <w:pStyle w:val="ListParagraph"/>
              <w:numPr>
                <w:ilvl w:val="1"/>
                <w:numId w:val="9"/>
              </w:numPr>
              <w:spacing w:after="120" w:line="240" w:lineRule="auto"/>
              <w:ind w:left="540" w:hanging="283"/>
              <w:rPr>
                <w:rFonts w:ascii="Gill Sans MT" w:hAnsi="Gill Sans MT"/>
              </w:rPr>
            </w:pPr>
            <w:r w:rsidRPr="00F4297A">
              <w:rPr>
                <w:rFonts w:ascii="Gill Sans MT" w:hAnsi="Gill Sans MT"/>
              </w:rPr>
              <w:t>health and safety</w:t>
            </w:r>
          </w:p>
          <w:p w14:paraId="4DB82C30" w14:textId="77777777" w:rsidR="00EC559B" w:rsidRPr="00F4297A" w:rsidRDefault="00EC559B" w:rsidP="00EC559B">
            <w:pPr>
              <w:pStyle w:val="ListParagraph"/>
              <w:numPr>
                <w:ilvl w:val="1"/>
                <w:numId w:val="9"/>
              </w:numPr>
              <w:spacing w:after="120" w:line="240" w:lineRule="auto"/>
              <w:ind w:left="540" w:hanging="283"/>
              <w:rPr>
                <w:rFonts w:ascii="Gill Sans MT" w:hAnsi="Gill Sans MT"/>
              </w:rPr>
            </w:pPr>
            <w:r w:rsidRPr="00F4297A">
              <w:rPr>
                <w:rFonts w:ascii="Gill Sans MT" w:hAnsi="Gill Sans MT"/>
              </w:rPr>
              <w:t>experiments common to GCSE and A level study</w:t>
            </w:r>
          </w:p>
          <w:p w14:paraId="45FB0818" w14:textId="77777777" w:rsidR="000D3A0E" w:rsidRPr="00F4297A" w:rsidRDefault="000D3A0E" w:rsidP="00BD3E87">
            <w:pPr>
              <w:spacing w:after="120"/>
              <w:rPr>
                <w:rFonts w:ascii="Gill Sans MT" w:hAnsi="Gill Sans MT"/>
                <w:sz w:val="22"/>
                <w:szCs w:val="22"/>
              </w:rPr>
            </w:pPr>
          </w:p>
        </w:tc>
      </w:tr>
      <w:tr w:rsidR="000D3A0E" w:rsidRPr="00F4297A" w14:paraId="00955BA6" w14:textId="77777777" w:rsidTr="0051663A">
        <w:tc>
          <w:tcPr>
            <w:tcW w:w="1668" w:type="dxa"/>
          </w:tcPr>
          <w:p w14:paraId="718EE1A2" w14:textId="77777777" w:rsidR="000D3A0E" w:rsidRPr="00F4297A" w:rsidRDefault="000D3A0E" w:rsidP="000D3A0E">
            <w:pPr>
              <w:spacing w:after="120"/>
              <w:rPr>
                <w:rFonts w:ascii="Gill Sans MT" w:hAnsi="Gill Sans MT"/>
                <w:sz w:val="22"/>
                <w:szCs w:val="22"/>
              </w:rPr>
            </w:pPr>
            <w:r w:rsidRPr="00F4297A">
              <w:rPr>
                <w:rFonts w:ascii="Gill Sans MT" w:hAnsi="Gill Sans MT"/>
                <w:sz w:val="22"/>
                <w:szCs w:val="22"/>
              </w:rPr>
              <w:t>Experience</w:t>
            </w:r>
          </w:p>
          <w:p w14:paraId="049F31CB" w14:textId="77777777" w:rsidR="000D3A0E" w:rsidRPr="00F4297A" w:rsidRDefault="000D3A0E" w:rsidP="000D3A0E">
            <w:pPr>
              <w:spacing w:after="120"/>
              <w:rPr>
                <w:rFonts w:ascii="Gill Sans MT" w:hAnsi="Gill Sans MT"/>
                <w:sz w:val="22"/>
                <w:szCs w:val="22"/>
              </w:rPr>
            </w:pPr>
          </w:p>
        </w:tc>
        <w:tc>
          <w:tcPr>
            <w:tcW w:w="3969" w:type="dxa"/>
          </w:tcPr>
          <w:p w14:paraId="48E95EA4" w14:textId="77777777" w:rsidR="00EC559B" w:rsidRPr="00F4297A" w:rsidRDefault="00EC559B" w:rsidP="00EC559B">
            <w:pPr>
              <w:pStyle w:val="ListParagraph"/>
              <w:numPr>
                <w:ilvl w:val="1"/>
                <w:numId w:val="9"/>
              </w:numPr>
              <w:spacing w:after="120" w:line="240" w:lineRule="auto"/>
              <w:ind w:left="540" w:hanging="283"/>
              <w:rPr>
                <w:rFonts w:ascii="Gill Sans MT" w:hAnsi="Gill Sans MT"/>
              </w:rPr>
            </w:pPr>
            <w:r w:rsidRPr="00F4297A">
              <w:rPr>
                <w:rFonts w:ascii="Gill Sans MT" w:hAnsi="Gill Sans MT"/>
              </w:rPr>
              <w:t>Working in a laboratory environment</w:t>
            </w:r>
          </w:p>
          <w:p w14:paraId="53128261" w14:textId="77777777" w:rsidR="0085087F" w:rsidRPr="00F4297A" w:rsidRDefault="0085087F" w:rsidP="00EC559B">
            <w:pPr>
              <w:pStyle w:val="ListParagraph"/>
              <w:spacing w:after="120" w:line="240" w:lineRule="auto"/>
              <w:ind w:left="540" w:firstLine="0"/>
              <w:rPr>
                <w:rFonts w:ascii="Gill Sans MT" w:hAnsi="Gill Sans MT"/>
              </w:rPr>
            </w:pPr>
          </w:p>
        </w:tc>
        <w:tc>
          <w:tcPr>
            <w:tcW w:w="3614" w:type="dxa"/>
          </w:tcPr>
          <w:p w14:paraId="3048768C" w14:textId="77777777" w:rsidR="000D3A0E" w:rsidRPr="00F4297A" w:rsidRDefault="000D3A0E" w:rsidP="005555B5">
            <w:pPr>
              <w:pStyle w:val="ListParagraph"/>
              <w:numPr>
                <w:ilvl w:val="0"/>
                <w:numId w:val="9"/>
              </w:numPr>
              <w:spacing w:after="120" w:line="240" w:lineRule="auto"/>
              <w:ind w:left="266" w:hanging="266"/>
              <w:rPr>
                <w:rFonts w:ascii="Gill Sans MT" w:hAnsi="Gill Sans MT"/>
              </w:rPr>
            </w:pPr>
            <w:r w:rsidRPr="00F4297A">
              <w:rPr>
                <w:rFonts w:ascii="Gill Sans MT" w:hAnsi="Gill Sans MT"/>
              </w:rPr>
              <w:t xml:space="preserve">Experience of working </w:t>
            </w:r>
            <w:r w:rsidR="005555B5" w:rsidRPr="00F4297A">
              <w:rPr>
                <w:rFonts w:ascii="Gill Sans MT" w:hAnsi="Gill Sans MT"/>
              </w:rPr>
              <w:t>in education</w:t>
            </w:r>
            <w:r w:rsidRPr="00F4297A">
              <w:rPr>
                <w:rFonts w:ascii="Gill Sans MT" w:hAnsi="Gill Sans MT"/>
              </w:rPr>
              <w:t xml:space="preserve"> </w:t>
            </w:r>
          </w:p>
          <w:p w14:paraId="75A809E4" w14:textId="77777777" w:rsidR="00EC559B" w:rsidRPr="00F4297A" w:rsidRDefault="00EC559B" w:rsidP="00EC559B">
            <w:pPr>
              <w:pStyle w:val="ListParagraph"/>
              <w:numPr>
                <w:ilvl w:val="0"/>
                <w:numId w:val="9"/>
              </w:numPr>
              <w:spacing w:after="120" w:line="240" w:lineRule="auto"/>
              <w:ind w:left="266" w:hanging="266"/>
              <w:rPr>
                <w:rFonts w:ascii="Gill Sans MT" w:hAnsi="Gill Sans MT"/>
              </w:rPr>
            </w:pPr>
            <w:r w:rsidRPr="00F4297A">
              <w:rPr>
                <w:rFonts w:ascii="Gill Sans MT" w:hAnsi="Gill Sans MT"/>
              </w:rPr>
              <w:t>Experience of:</w:t>
            </w:r>
          </w:p>
          <w:p w14:paraId="14FAADDD" w14:textId="77777777" w:rsidR="00EC559B" w:rsidRPr="00F4297A" w:rsidRDefault="00EC559B" w:rsidP="00EC559B">
            <w:pPr>
              <w:pStyle w:val="ListParagraph"/>
              <w:numPr>
                <w:ilvl w:val="1"/>
                <w:numId w:val="9"/>
              </w:numPr>
              <w:spacing w:after="120" w:line="240" w:lineRule="auto"/>
              <w:ind w:left="540" w:hanging="283"/>
              <w:rPr>
                <w:rFonts w:ascii="Gill Sans MT" w:hAnsi="Gill Sans MT"/>
              </w:rPr>
            </w:pPr>
            <w:r w:rsidRPr="00F4297A">
              <w:rPr>
                <w:rFonts w:ascii="Gill Sans MT" w:hAnsi="Gill Sans MT"/>
              </w:rPr>
              <w:t>setting up experiments</w:t>
            </w:r>
          </w:p>
          <w:p w14:paraId="539485F0" w14:textId="77777777" w:rsidR="005555B5" w:rsidRPr="00F4297A" w:rsidRDefault="00EC559B" w:rsidP="00EC559B">
            <w:pPr>
              <w:pStyle w:val="ListParagraph"/>
              <w:numPr>
                <w:ilvl w:val="1"/>
                <w:numId w:val="9"/>
              </w:numPr>
              <w:spacing w:after="120" w:line="240" w:lineRule="auto"/>
              <w:ind w:left="540" w:hanging="283"/>
              <w:rPr>
                <w:rFonts w:ascii="Gill Sans MT" w:hAnsi="Gill Sans MT"/>
              </w:rPr>
            </w:pPr>
            <w:r w:rsidRPr="00F4297A">
              <w:rPr>
                <w:rFonts w:ascii="Gill Sans MT" w:hAnsi="Gill Sans MT"/>
              </w:rPr>
              <w:t>maintaining scientific equipment</w:t>
            </w:r>
          </w:p>
        </w:tc>
      </w:tr>
      <w:tr w:rsidR="005E6B0B" w:rsidRPr="00F4297A" w14:paraId="2D277D9E" w14:textId="77777777" w:rsidTr="0051663A">
        <w:tc>
          <w:tcPr>
            <w:tcW w:w="1668" w:type="dxa"/>
          </w:tcPr>
          <w:p w14:paraId="1B35B51A" w14:textId="77777777" w:rsidR="005E6B0B" w:rsidRPr="00F4297A" w:rsidRDefault="005E6B0B" w:rsidP="001E5290">
            <w:pPr>
              <w:spacing w:after="120"/>
              <w:rPr>
                <w:rFonts w:ascii="Gill Sans MT" w:hAnsi="Gill Sans MT"/>
                <w:sz w:val="22"/>
                <w:szCs w:val="22"/>
              </w:rPr>
            </w:pPr>
            <w:r w:rsidRPr="00F4297A">
              <w:rPr>
                <w:rFonts w:ascii="Gill Sans MT" w:hAnsi="Gill Sans MT"/>
                <w:sz w:val="22"/>
                <w:szCs w:val="22"/>
              </w:rPr>
              <w:t>Skills</w:t>
            </w:r>
          </w:p>
        </w:tc>
        <w:tc>
          <w:tcPr>
            <w:tcW w:w="3969" w:type="dxa"/>
          </w:tcPr>
          <w:p w14:paraId="73DA60F3" w14:textId="77777777" w:rsidR="000D3A0E" w:rsidRPr="00F4297A" w:rsidRDefault="000D3A0E" w:rsidP="00851319">
            <w:pPr>
              <w:pStyle w:val="ListParagraph"/>
              <w:numPr>
                <w:ilvl w:val="0"/>
                <w:numId w:val="9"/>
              </w:numPr>
              <w:spacing w:after="120" w:line="240" w:lineRule="auto"/>
              <w:ind w:left="266" w:hanging="266"/>
              <w:rPr>
                <w:rFonts w:ascii="Gill Sans MT" w:hAnsi="Gill Sans MT"/>
              </w:rPr>
            </w:pPr>
            <w:r w:rsidRPr="00F4297A">
              <w:rPr>
                <w:rFonts w:ascii="Gill Sans MT" w:hAnsi="Gill Sans MT"/>
              </w:rPr>
              <w:t xml:space="preserve">Strong problem solving </w:t>
            </w:r>
            <w:r w:rsidR="00851319" w:rsidRPr="00F4297A">
              <w:rPr>
                <w:rFonts w:ascii="Gill Sans MT" w:hAnsi="Gill Sans MT"/>
              </w:rPr>
              <w:t>/</w:t>
            </w:r>
            <w:r w:rsidRPr="00F4297A">
              <w:rPr>
                <w:rFonts w:ascii="Gill Sans MT" w:hAnsi="Gill Sans MT"/>
              </w:rPr>
              <w:t xml:space="preserve"> analytical skills</w:t>
            </w:r>
          </w:p>
          <w:p w14:paraId="2E753D66" w14:textId="77777777" w:rsidR="000D3A0E" w:rsidRPr="00F4297A" w:rsidRDefault="005555B5" w:rsidP="00851319">
            <w:pPr>
              <w:pStyle w:val="ListParagraph"/>
              <w:numPr>
                <w:ilvl w:val="0"/>
                <w:numId w:val="9"/>
              </w:numPr>
              <w:spacing w:after="120" w:line="240" w:lineRule="auto"/>
              <w:ind w:left="266" w:hanging="266"/>
              <w:rPr>
                <w:rFonts w:ascii="Gill Sans MT" w:hAnsi="Gill Sans MT"/>
              </w:rPr>
            </w:pPr>
            <w:r w:rsidRPr="00F4297A">
              <w:rPr>
                <w:rFonts w:ascii="Gill Sans MT" w:hAnsi="Gill Sans MT"/>
              </w:rPr>
              <w:t>Excellent a</w:t>
            </w:r>
            <w:r w:rsidR="000D3A0E" w:rsidRPr="00F4297A">
              <w:rPr>
                <w:rFonts w:ascii="Gill Sans MT" w:hAnsi="Gill Sans MT"/>
              </w:rPr>
              <w:t xml:space="preserve">ttention to detail </w:t>
            </w:r>
          </w:p>
          <w:p w14:paraId="404A1854" w14:textId="77777777" w:rsidR="000D3A0E" w:rsidRPr="00F4297A" w:rsidRDefault="0085087F" w:rsidP="00851319">
            <w:pPr>
              <w:pStyle w:val="ListParagraph"/>
              <w:numPr>
                <w:ilvl w:val="0"/>
                <w:numId w:val="9"/>
              </w:numPr>
              <w:spacing w:after="120" w:line="240" w:lineRule="auto"/>
              <w:ind w:left="266" w:hanging="266"/>
              <w:rPr>
                <w:rFonts w:ascii="Gill Sans MT" w:hAnsi="Gill Sans MT"/>
              </w:rPr>
            </w:pPr>
            <w:r w:rsidRPr="00F4297A">
              <w:rPr>
                <w:rFonts w:ascii="Gill Sans MT" w:hAnsi="Gill Sans MT"/>
              </w:rPr>
              <w:t>Excellent</w:t>
            </w:r>
            <w:r w:rsidR="000D3A0E" w:rsidRPr="00F4297A">
              <w:rPr>
                <w:rFonts w:ascii="Gill Sans MT" w:hAnsi="Gill Sans MT"/>
              </w:rPr>
              <w:t xml:space="preserve"> time management</w:t>
            </w:r>
            <w:r w:rsidRPr="00F4297A">
              <w:rPr>
                <w:rFonts w:ascii="Gill Sans MT" w:hAnsi="Gill Sans MT"/>
              </w:rPr>
              <w:t>, planning</w:t>
            </w:r>
            <w:r w:rsidR="000D3A0E" w:rsidRPr="00F4297A">
              <w:rPr>
                <w:rFonts w:ascii="Gill Sans MT" w:hAnsi="Gill Sans MT"/>
              </w:rPr>
              <w:t xml:space="preserve"> and organisational skills</w:t>
            </w:r>
          </w:p>
          <w:p w14:paraId="5A6D2850" w14:textId="77777777" w:rsidR="000D3A0E" w:rsidRPr="00F4297A" w:rsidRDefault="000D3A0E" w:rsidP="00851319">
            <w:pPr>
              <w:pStyle w:val="ListParagraph"/>
              <w:numPr>
                <w:ilvl w:val="0"/>
                <w:numId w:val="9"/>
              </w:numPr>
              <w:spacing w:after="120" w:line="240" w:lineRule="auto"/>
              <w:ind w:left="266" w:hanging="266"/>
              <w:rPr>
                <w:rFonts w:ascii="Gill Sans MT" w:hAnsi="Gill Sans MT"/>
              </w:rPr>
            </w:pPr>
            <w:r w:rsidRPr="00F4297A">
              <w:rPr>
                <w:rFonts w:ascii="Gill Sans MT" w:hAnsi="Gill Sans MT"/>
              </w:rPr>
              <w:t>Clear</w:t>
            </w:r>
            <w:r w:rsidR="00851319" w:rsidRPr="00F4297A">
              <w:rPr>
                <w:rFonts w:ascii="Gill Sans MT" w:hAnsi="Gill Sans MT"/>
              </w:rPr>
              <w:t>, professional</w:t>
            </w:r>
            <w:r w:rsidRPr="00F4297A">
              <w:rPr>
                <w:rFonts w:ascii="Gill Sans MT" w:hAnsi="Gill Sans MT"/>
              </w:rPr>
              <w:t xml:space="preserve"> and effective </w:t>
            </w:r>
            <w:r w:rsidR="003F1CC3" w:rsidRPr="00F4297A">
              <w:rPr>
                <w:rFonts w:ascii="Gill Sans MT" w:hAnsi="Gill Sans MT"/>
              </w:rPr>
              <w:t xml:space="preserve">verbal and written </w:t>
            </w:r>
            <w:r w:rsidRPr="00F4297A">
              <w:rPr>
                <w:rFonts w:ascii="Gill Sans MT" w:hAnsi="Gill Sans MT"/>
              </w:rPr>
              <w:t xml:space="preserve">communication skills, at all levels with </w:t>
            </w:r>
            <w:r w:rsidR="008E27BA" w:rsidRPr="00F4297A">
              <w:rPr>
                <w:rFonts w:ascii="Gill Sans MT" w:hAnsi="Gill Sans MT"/>
              </w:rPr>
              <w:t>teachers, pupils</w:t>
            </w:r>
            <w:r w:rsidRPr="00F4297A">
              <w:rPr>
                <w:rFonts w:ascii="Gill Sans MT" w:hAnsi="Gill Sans MT"/>
              </w:rPr>
              <w:t xml:space="preserve"> </w:t>
            </w:r>
            <w:r w:rsidR="003F1CC3" w:rsidRPr="00F4297A">
              <w:rPr>
                <w:rFonts w:ascii="Gill Sans MT" w:hAnsi="Gill Sans MT"/>
              </w:rPr>
              <w:t>&amp;</w:t>
            </w:r>
            <w:r w:rsidRPr="00F4297A">
              <w:rPr>
                <w:rFonts w:ascii="Gill Sans MT" w:hAnsi="Gill Sans MT"/>
              </w:rPr>
              <w:t xml:space="preserve"> other </w:t>
            </w:r>
            <w:r w:rsidR="008E27BA" w:rsidRPr="00F4297A">
              <w:rPr>
                <w:rFonts w:ascii="Gill Sans MT" w:hAnsi="Gill Sans MT"/>
              </w:rPr>
              <w:t>colleagues</w:t>
            </w:r>
          </w:p>
          <w:p w14:paraId="080B3EEA" w14:textId="77777777" w:rsidR="005555B5" w:rsidRPr="00F4297A" w:rsidRDefault="005555B5" w:rsidP="008E27BA">
            <w:pPr>
              <w:pStyle w:val="ListParagraph"/>
              <w:numPr>
                <w:ilvl w:val="0"/>
                <w:numId w:val="9"/>
              </w:numPr>
              <w:spacing w:after="120" w:line="240" w:lineRule="auto"/>
              <w:ind w:left="266" w:hanging="266"/>
              <w:rPr>
                <w:rFonts w:ascii="Gill Sans MT" w:hAnsi="Gill Sans MT"/>
              </w:rPr>
            </w:pPr>
            <w:r w:rsidRPr="00F4297A">
              <w:rPr>
                <w:rFonts w:ascii="Gill Sans MT" w:hAnsi="Gill Sans MT"/>
              </w:rPr>
              <w:t>Able to leverage IT to support workload</w:t>
            </w:r>
          </w:p>
        </w:tc>
        <w:tc>
          <w:tcPr>
            <w:tcW w:w="3614" w:type="dxa"/>
          </w:tcPr>
          <w:p w14:paraId="62486C05" w14:textId="77777777" w:rsidR="005E6B0B" w:rsidRPr="00F4297A" w:rsidRDefault="005E6B0B" w:rsidP="00EC559B">
            <w:pPr>
              <w:spacing w:after="120"/>
              <w:rPr>
                <w:rFonts w:ascii="Gill Sans MT" w:hAnsi="Gill Sans MT"/>
                <w:sz w:val="22"/>
                <w:szCs w:val="22"/>
              </w:rPr>
            </w:pPr>
          </w:p>
        </w:tc>
      </w:tr>
      <w:tr w:rsidR="005E6B0B" w:rsidRPr="00F4297A" w14:paraId="0E61268A" w14:textId="77777777" w:rsidTr="0051663A">
        <w:tc>
          <w:tcPr>
            <w:tcW w:w="1668" w:type="dxa"/>
          </w:tcPr>
          <w:p w14:paraId="7DD8982D" w14:textId="77777777" w:rsidR="005E6B0B" w:rsidRPr="00F4297A" w:rsidRDefault="005E6B0B" w:rsidP="001E5290">
            <w:pPr>
              <w:spacing w:after="120"/>
              <w:rPr>
                <w:rFonts w:ascii="Gill Sans MT" w:hAnsi="Gill Sans MT"/>
                <w:sz w:val="22"/>
                <w:szCs w:val="22"/>
              </w:rPr>
            </w:pPr>
            <w:r w:rsidRPr="00F4297A">
              <w:rPr>
                <w:rFonts w:ascii="Gill Sans MT" w:hAnsi="Gill Sans MT"/>
                <w:sz w:val="22"/>
                <w:szCs w:val="22"/>
              </w:rPr>
              <w:t>Personal competencies and qualities</w:t>
            </w:r>
          </w:p>
        </w:tc>
        <w:tc>
          <w:tcPr>
            <w:tcW w:w="3969" w:type="dxa"/>
          </w:tcPr>
          <w:p w14:paraId="60A6E32A" w14:textId="77777777" w:rsidR="000D3A0E" w:rsidRPr="00F4297A" w:rsidRDefault="000D3A0E" w:rsidP="00851319">
            <w:pPr>
              <w:pStyle w:val="ListParagraph"/>
              <w:numPr>
                <w:ilvl w:val="0"/>
                <w:numId w:val="9"/>
              </w:numPr>
              <w:spacing w:after="120" w:line="240" w:lineRule="auto"/>
              <w:ind w:left="266" w:hanging="266"/>
              <w:rPr>
                <w:rFonts w:ascii="Gill Sans MT" w:hAnsi="Gill Sans MT"/>
              </w:rPr>
            </w:pPr>
            <w:r w:rsidRPr="00F4297A">
              <w:rPr>
                <w:rFonts w:ascii="Gill Sans MT" w:hAnsi="Gill Sans MT"/>
              </w:rPr>
              <w:t>Team player with a positive attitude</w:t>
            </w:r>
          </w:p>
          <w:p w14:paraId="1A71DB65" w14:textId="77777777" w:rsidR="000D3A0E" w:rsidRPr="00F4297A" w:rsidRDefault="000D3A0E" w:rsidP="00851319">
            <w:pPr>
              <w:pStyle w:val="ListParagraph"/>
              <w:numPr>
                <w:ilvl w:val="0"/>
                <w:numId w:val="9"/>
              </w:numPr>
              <w:spacing w:after="120" w:line="240" w:lineRule="auto"/>
              <w:ind w:left="266" w:hanging="266"/>
              <w:rPr>
                <w:rFonts w:ascii="Gill Sans MT" w:hAnsi="Gill Sans MT"/>
              </w:rPr>
            </w:pPr>
            <w:r w:rsidRPr="00F4297A">
              <w:rPr>
                <w:rFonts w:ascii="Gill Sans MT" w:hAnsi="Gill Sans MT"/>
              </w:rPr>
              <w:t xml:space="preserve">A flexible, calm </w:t>
            </w:r>
            <w:r w:rsidR="00851319" w:rsidRPr="00F4297A">
              <w:rPr>
                <w:rFonts w:ascii="Gill Sans MT" w:hAnsi="Gill Sans MT"/>
              </w:rPr>
              <w:t>&amp;</w:t>
            </w:r>
            <w:r w:rsidRPr="00F4297A">
              <w:rPr>
                <w:rFonts w:ascii="Gill Sans MT" w:hAnsi="Gill Sans MT"/>
              </w:rPr>
              <w:t xml:space="preserve"> committed approach</w:t>
            </w:r>
          </w:p>
          <w:p w14:paraId="14D480F2" w14:textId="77777777" w:rsidR="000D3A0E" w:rsidRPr="00F4297A" w:rsidRDefault="000D3A0E" w:rsidP="00851319">
            <w:pPr>
              <w:pStyle w:val="ListParagraph"/>
              <w:numPr>
                <w:ilvl w:val="0"/>
                <w:numId w:val="9"/>
              </w:numPr>
              <w:spacing w:after="120" w:line="240" w:lineRule="auto"/>
              <w:ind w:left="266" w:hanging="266"/>
              <w:rPr>
                <w:rFonts w:ascii="Gill Sans MT" w:hAnsi="Gill Sans MT"/>
              </w:rPr>
            </w:pPr>
            <w:r w:rsidRPr="00F4297A">
              <w:rPr>
                <w:rFonts w:ascii="Gill Sans MT" w:hAnsi="Gill Sans MT"/>
              </w:rPr>
              <w:t>Able to work on own initiative</w:t>
            </w:r>
          </w:p>
          <w:p w14:paraId="2F3D7665" w14:textId="77777777" w:rsidR="005E6B0B" w:rsidRPr="00F4297A" w:rsidRDefault="000D3A0E" w:rsidP="00851319">
            <w:pPr>
              <w:pStyle w:val="ListParagraph"/>
              <w:numPr>
                <w:ilvl w:val="0"/>
                <w:numId w:val="9"/>
              </w:numPr>
              <w:spacing w:after="120" w:line="240" w:lineRule="auto"/>
              <w:ind w:left="266" w:hanging="266"/>
              <w:rPr>
                <w:rFonts w:ascii="Gill Sans MT" w:hAnsi="Gill Sans MT"/>
              </w:rPr>
            </w:pPr>
            <w:r w:rsidRPr="00F4297A">
              <w:rPr>
                <w:rFonts w:ascii="Gill Sans MT" w:hAnsi="Gill Sans MT"/>
              </w:rPr>
              <w:t>Ability to work to deadlines</w:t>
            </w:r>
            <w:r w:rsidR="005555B5" w:rsidRPr="00F4297A">
              <w:rPr>
                <w:rFonts w:ascii="Gill Sans MT" w:hAnsi="Gill Sans MT"/>
              </w:rPr>
              <w:t xml:space="preserve"> (completer finisher)</w:t>
            </w:r>
            <w:r w:rsidRPr="00F4297A">
              <w:rPr>
                <w:rFonts w:ascii="Gill Sans MT" w:hAnsi="Gill Sans MT"/>
              </w:rPr>
              <w:t xml:space="preserve"> and under pressure</w:t>
            </w:r>
          </w:p>
        </w:tc>
        <w:tc>
          <w:tcPr>
            <w:tcW w:w="3614" w:type="dxa"/>
          </w:tcPr>
          <w:p w14:paraId="4B99056E" w14:textId="77777777" w:rsidR="005E6B0B" w:rsidRPr="00F4297A" w:rsidRDefault="005E6B0B" w:rsidP="00BD3E87">
            <w:pPr>
              <w:spacing w:after="120"/>
              <w:rPr>
                <w:rFonts w:ascii="Gill Sans MT" w:hAnsi="Gill Sans MT"/>
                <w:sz w:val="22"/>
                <w:szCs w:val="22"/>
              </w:rPr>
            </w:pPr>
          </w:p>
        </w:tc>
      </w:tr>
    </w:tbl>
    <w:p w14:paraId="1299C43A" w14:textId="77777777" w:rsidR="005E6B0B" w:rsidRPr="00F4297A" w:rsidRDefault="005E6B0B" w:rsidP="005E6B0B">
      <w:pPr>
        <w:jc w:val="both"/>
        <w:rPr>
          <w:rFonts w:ascii="Gill Sans MT" w:hAnsi="Gill Sans MT"/>
          <w:i/>
          <w:sz w:val="22"/>
          <w:szCs w:val="22"/>
        </w:rPr>
      </w:pPr>
    </w:p>
    <w:p w14:paraId="0CA9FE6E" w14:textId="77777777" w:rsidR="005E6B0B" w:rsidRPr="00F4297A" w:rsidRDefault="005E6B0B" w:rsidP="005E6B0B">
      <w:pPr>
        <w:spacing w:after="120"/>
        <w:jc w:val="both"/>
        <w:rPr>
          <w:rFonts w:ascii="Gill Sans MT" w:hAnsi="Gill Sans MT"/>
          <w:sz w:val="22"/>
          <w:szCs w:val="22"/>
        </w:rPr>
      </w:pPr>
      <w:r w:rsidRPr="00F4297A">
        <w:rPr>
          <w:rFonts w:ascii="Gill Sans MT" w:hAnsi="Gill Sans MT"/>
          <w:i/>
          <w:sz w:val="22"/>
          <w:szCs w:val="22"/>
        </w:rPr>
        <w:t xml:space="preserve">Please note that as part of our safeguarding policy, applicants will be required to undertake screening relevant to the post, including checks with past employers and the Disclosure and Barring Service. </w:t>
      </w:r>
    </w:p>
    <w:sectPr w:rsidR="005E6B0B" w:rsidRPr="00F4297A" w:rsidSect="00F40EBE">
      <w:headerReference w:type="default" r:id="rId10"/>
      <w:foot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D8E58" w14:textId="77777777" w:rsidR="00875DBC" w:rsidRDefault="00875DBC" w:rsidP="003228C0">
      <w:r>
        <w:separator/>
      </w:r>
    </w:p>
  </w:endnote>
  <w:endnote w:type="continuationSeparator" w:id="0">
    <w:p w14:paraId="18E2E9A7" w14:textId="77777777" w:rsidR="00875DBC" w:rsidRDefault="00875DBC" w:rsidP="00322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442097"/>
      <w:docPartObj>
        <w:docPartGallery w:val="Page Numbers (Bottom of Page)"/>
        <w:docPartUnique/>
      </w:docPartObj>
    </w:sdtPr>
    <w:sdtEndPr>
      <w:rPr>
        <w:noProof/>
      </w:rPr>
    </w:sdtEndPr>
    <w:sdtContent>
      <w:p w14:paraId="2903CBC8" w14:textId="77777777" w:rsidR="003228C0" w:rsidRDefault="003228C0">
        <w:pPr>
          <w:pStyle w:val="Footer"/>
          <w:jc w:val="right"/>
        </w:pPr>
        <w:r>
          <w:fldChar w:fldCharType="begin"/>
        </w:r>
        <w:r>
          <w:instrText xml:space="preserve"> PAGE   \* MERGEFORMAT </w:instrText>
        </w:r>
        <w:r>
          <w:fldChar w:fldCharType="separate"/>
        </w:r>
        <w:r w:rsidR="00434636">
          <w:rPr>
            <w:noProof/>
          </w:rPr>
          <w:t>2</w:t>
        </w:r>
        <w:r>
          <w:rPr>
            <w:noProof/>
          </w:rPr>
          <w:fldChar w:fldCharType="end"/>
        </w:r>
      </w:p>
    </w:sdtContent>
  </w:sdt>
  <w:p w14:paraId="4DDBEF00" w14:textId="77777777" w:rsidR="003228C0" w:rsidRDefault="003228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74C12" w14:textId="77777777" w:rsidR="00875DBC" w:rsidRDefault="00875DBC" w:rsidP="003228C0">
      <w:r>
        <w:separator/>
      </w:r>
    </w:p>
  </w:footnote>
  <w:footnote w:type="continuationSeparator" w:id="0">
    <w:p w14:paraId="37218DF6" w14:textId="77777777" w:rsidR="00875DBC" w:rsidRDefault="00875DBC" w:rsidP="00322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79FA7" w14:textId="5C2A76E7" w:rsidR="001A3CF7" w:rsidRDefault="001A3CF7">
    <w:pPr>
      <w:pStyle w:val="Header"/>
    </w:pPr>
  </w:p>
  <w:p w14:paraId="17B58553" w14:textId="77777777" w:rsidR="001A3CF7" w:rsidRDefault="001A3C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4A995" w14:textId="64206963" w:rsidR="001A3CF7" w:rsidRDefault="00F40EBE" w:rsidP="00F40EBE">
    <w:pPr>
      <w:pStyle w:val="Header"/>
      <w:jc w:val="center"/>
    </w:pPr>
    <w:r>
      <w:rPr>
        <w:noProof/>
      </w:rPr>
      <w:drawing>
        <wp:inline distT="0" distB="0" distL="0" distR="0" wp14:anchorId="4A77E344" wp14:editId="74567B8C">
          <wp:extent cx="1504950" cy="724297"/>
          <wp:effectExtent l="0" t="0" r="0" b="0"/>
          <wp:docPr id="8" name="Picture 8"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7" cy="7478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10D57"/>
    <w:multiLevelType w:val="hybridMultilevel"/>
    <w:tmpl w:val="012A15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551A06"/>
    <w:multiLevelType w:val="multilevel"/>
    <w:tmpl w:val="057A5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4535A6"/>
    <w:multiLevelType w:val="hybridMultilevel"/>
    <w:tmpl w:val="B1741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8544AE"/>
    <w:multiLevelType w:val="hybridMultilevel"/>
    <w:tmpl w:val="A14EE0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78733D"/>
    <w:multiLevelType w:val="hybridMultilevel"/>
    <w:tmpl w:val="65B445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B763FF"/>
    <w:multiLevelType w:val="hybridMultilevel"/>
    <w:tmpl w:val="0EC4DE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222C06"/>
    <w:multiLevelType w:val="hybridMultilevel"/>
    <w:tmpl w:val="2C10C5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C20F6E"/>
    <w:multiLevelType w:val="hybridMultilevel"/>
    <w:tmpl w:val="35BA8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D7514D"/>
    <w:multiLevelType w:val="hybridMultilevel"/>
    <w:tmpl w:val="C14652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4713D0"/>
    <w:multiLevelType w:val="multilevel"/>
    <w:tmpl w:val="7668D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186F70"/>
    <w:multiLevelType w:val="multilevel"/>
    <w:tmpl w:val="F0B86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9F0EAA"/>
    <w:multiLevelType w:val="hybridMultilevel"/>
    <w:tmpl w:val="A47CDC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2D3EFA"/>
    <w:multiLevelType w:val="hybridMultilevel"/>
    <w:tmpl w:val="B34CD6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3A4765"/>
    <w:multiLevelType w:val="hybridMultilevel"/>
    <w:tmpl w:val="7056F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FA5D2B"/>
    <w:multiLevelType w:val="hybridMultilevel"/>
    <w:tmpl w:val="1D9074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C25CF5"/>
    <w:multiLevelType w:val="multilevel"/>
    <w:tmpl w:val="E84E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782797">
    <w:abstractNumId w:val="1"/>
  </w:num>
  <w:num w:numId="2" w16cid:durableId="510727169">
    <w:abstractNumId w:val="10"/>
  </w:num>
  <w:num w:numId="3" w16cid:durableId="402486347">
    <w:abstractNumId w:val="9"/>
  </w:num>
  <w:num w:numId="4" w16cid:durableId="1081215324">
    <w:abstractNumId w:val="15"/>
  </w:num>
  <w:num w:numId="5" w16cid:durableId="511604072">
    <w:abstractNumId w:val="7"/>
  </w:num>
  <w:num w:numId="6" w16cid:durableId="965352956">
    <w:abstractNumId w:val="13"/>
  </w:num>
  <w:num w:numId="7" w16cid:durableId="527067942">
    <w:abstractNumId w:val="4"/>
  </w:num>
  <w:num w:numId="8" w16cid:durableId="1017806533">
    <w:abstractNumId w:val="8"/>
  </w:num>
  <w:num w:numId="9" w16cid:durableId="652954624">
    <w:abstractNumId w:val="11"/>
  </w:num>
  <w:num w:numId="10" w16cid:durableId="174421821">
    <w:abstractNumId w:val="12"/>
  </w:num>
  <w:num w:numId="11" w16cid:durableId="891649437">
    <w:abstractNumId w:val="14"/>
  </w:num>
  <w:num w:numId="12" w16cid:durableId="759063451">
    <w:abstractNumId w:val="6"/>
  </w:num>
  <w:num w:numId="13" w16cid:durableId="263347938">
    <w:abstractNumId w:val="5"/>
  </w:num>
  <w:num w:numId="14" w16cid:durableId="258874406">
    <w:abstractNumId w:val="3"/>
  </w:num>
  <w:num w:numId="15" w16cid:durableId="443577596">
    <w:abstractNumId w:val="2"/>
  </w:num>
  <w:num w:numId="16" w16cid:durableId="1611279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449"/>
    <w:rsid w:val="00027449"/>
    <w:rsid w:val="00090048"/>
    <w:rsid w:val="0009600A"/>
    <w:rsid w:val="000B7857"/>
    <w:rsid w:val="000D3A0E"/>
    <w:rsid w:val="000E7ECA"/>
    <w:rsid w:val="000F0FD7"/>
    <w:rsid w:val="001045ED"/>
    <w:rsid w:val="0012325F"/>
    <w:rsid w:val="001404D9"/>
    <w:rsid w:val="00152482"/>
    <w:rsid w:val="00176079"/>
    <w:rsid w:val="0018344A"/>
    <w:rsid w:val="001A3CF7"/>
    <w:rsid w:val="001A7166"/>
    <w:rsid w:val="001E31A7"/>
    <w:rsid w:val="001F0DD1"/>
    <w:rsid w:val="00243F10"/>
    <w:rsid w:val="00283285"/>
    <w:rsid w:val="00293FF8"/>
    <w:rsid w:val="002A433A"/>
    <w:rsid w:val="00300CF5"/>
    <w:rsid w:val="00312DFD"/>
    <w:rsid w:val="003228C0"/>
    <w:rsid w:val="0033799D"/>
    <w:rsid w:val="00346049"/>
    <w:rsid w:val="00374AD6"/>
    <w:rsid w:val="00392383"/>
    <w:rsid w:val="00397A65"/>
    <w:rsid w:val="003E48A4"/>
    <w:rsid w:val="003F1C90"/>
    <w:rsid w:val="003F1CC3"/>
    <w:rsid w:val="004036DB"/>
    <w:rsid w:val="00422114"/>
    <w:rsid w:val="00434636"/>
    <w:rsid w:val="00445348"/>
    <w:rsid w:val="004559AF"/>
    <w:rsid w:val="004573C7"/>
    <w:rsid w:val="0045768B"/>
    <w:rsid w:val="004C6D0D"/>
    <w:rsid w:val="004D11EA"/>
    <w:rsid w:val="0051663A"/>
    <w:rsid w:val="0053175B"/>
    <w:rsid w:val="005555B5"/>
    <w:rsid w:val="005C5C09"/>
    <w:rsid w:val="005E6B0B"/>
    <w:rsid w:val="00623F3D"/>
    <w:rsid w:val="00632B05"/>
    <w:rsid w:val="00644753"/>
    <w:rsid w:val="00655131"/>
    <w:rsid w:val="00680B5D"/>
    <w:rsid w:val="00704C5F"/>
    <w:rsid w:val="0071030C"/>
    <w:rsid w:val="007F1528"/>
    <w:rsid w:val="00831D2B"/>
    <w:rsid w:val="0085087F"/>
    <w:rsid w:val="00851319"/>
    <w:rsid w:val="00854D75"/>
    <w:rsid w:val="00863389"/>
    <w:rsid w:val="00875DBC"/>
    <w:rsid w:val="00884F09"/>
    <w:rsid w:val="008959C4"/>
    <w:rsid w:val="008A2FAB"/>
    <w:rsid w:val="008E27BA"/>
    <w:rsid w:val="00902C81"/>
    <w:rsid w:val="00932120"/>
    <w:rsid w:val="00954EF0"/>
    <w:rsid w:val="00967813"/>
    <w:rsid w:val="009A5312"/>
    <w:rsid w:val="00A17233"/>
    <w:rsid w:val="00A57248"/>
    <w:rsid w:val="00A71FF2"/>
    <w:rsid w:val="00A85138"/>
    <w:rsid w:val="00A910A5"/>
    <w:rsid w:val="00AD2387"/>
    <w:rsid w:val="00AE07A9"/>
    <w:rsid w:val="00AF4AB9"/>
    <w:rsid w:val="00B50491"/>
    <w:rsid w:val="00B71F0A"/>
    <w:rsid w:val="00BD0D59"/>
    <w:rsid w:val="00BD3E87"/>
    <w:rsid w:val="00BE271F"/>
    <w:rsid w:val="00BE6688"/>
    <w:rsid w:val="00C56542"/>
    <w:rsid w:val="00C63CCF"/>
    <w:rsid w:val="00C655CF"/>
    <w:rsid w:val="00C7644B"/>
    <w:rsid w:val="00C96080"/>
    <w:rsid w:val="00CD6256"/>
    <w:rsid w:val="00CE004D"/>
    <w:rsid w:val="00D06CBE"/>
    <w:rsid w:val="00D22818"/>
    <w:rsid w:val="00D3671C"/>
    <w:rsid w:val="00D42835"/>
    <w:rsid w:val="00DA022B"/>
    <w:rsid w:val="00DB71FA"/>
    <w:rsid w:val="00DC45AE"/>
    <w:rsid w:val="00DF102C"/>
    <w:rsid w:val="00E72E15"/>
    <w:rsid w:val="00EA5E0B"/>
    <w:rsid w:val="00EC559B"/>
    <w:rsid w:val="00EE77DE"/>
    <w:rsid w:val="00F00271"/>
    <w:rsid w:val="00F4027D"/>
    <w:rsid w:val="00F40EBE"/>
    <w:rsid w:val="00F4297A"/>
    <w:rsid w:val="00F5176A"/>
    <w:rsid w:val="00F579FA"/>
    <w:rsid w:val="00F57ECE"/>
    <w:rsid w:val="00F6666C"/>
    <w:rsid w:val="00F91125"/>
    <w:rsid w:val="00FD4E66"/>
    <w:rsid w:val="040DB1E1"/>
    <w:rsid w:val="05A1E6ED"/>
    <w:rsid w:val="067C0CB2"/>
    <w:rsid w:val="0D4126AA"/>
    <w:rsid w:val="0FD88FAB"/>
    <w:rsid w:val="1A82777D"/>
    <w:rsid w:val="1C3A5293"/>
    <w:rsid w:val="217094FE"/>
    <w:rsid w:val="24993BC4"/>
    <w:rsid w:val="27F7B54F"/>
    <w:rsid w:val="29E8A281"/>
    <w:rsid w:val="2B37F19E"/>
    <w:rsid w:val="2B74C881"/>
    <w:rsid w:val="2EC62474"/>
    <w:rsid w:val="31A5422A"/>
    <w:rsid w:val="38AEA941"/>
    <w:rsid w:val="413CD6A5"/>
    <w:rsid w:val="419EF8E7"/>
    <w:rsid w:val="41CF14B0"/>
    <w:rsid w:val="425346D2"/>
    <w:rsid w:val="42A25487"/>
    <w:rsid w:val="573C0BB5"/>
    <w:rsid w:val="58F10D6C"/>
    <w:rsid w:val="5AC9FE9F"/>
    <w:rsid w:val="602CBA75"/>
    <w:rsid w:val="6543F397"/>
    <w:rsid w:val="676EA909"/>
    <w:rsid w:val="678F594A"/>
    <w:rsid w:val="6C5C5076"/>
    <w:rsid w:val="6FA7E66D"/>
    <w:rsid w:val="73A51EA3"/>
    <w:rsid w:val="73CDD1F5"/>
    <w:rsid w:val="76A9C948"/>
    <w:rsid w:val="7BB251AE"/>
    <w:rsid w:val="7FBFF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EF352"/>
  <w15:chartTrackingRefBased/>
  <w15:docId w15:val="{61F4CE7B-CA5E-41DF-98DD-35848F4C9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4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27449"/>
    <w:rPr>
      <w:rFonts w:cs="Times New Roman"/>
      <w:color w:val="0000FF"/>
      <w:u w:val="single"/>
    </w:rPr>
  </w:style>
  <w:style w:type="paragraph" w:styleId="NormalWeb">
    <w:name w:val="Normal (Web)"/>
    <w:basedOn w:val="Normal"/>
    <w:uiPriority w:val="99"/>
    <w:unhideWhenUsed/>
    <w:rsid w:val="00027449"/>
    <w:pPr>
      <w:spacing w:before="100" w:beforeAutospacing="1" w:after="100" w:afterAutospacing="1"/>
    </w:pPr>
    <w:rPr>
      <w:lang w:eastAsia="en-GB"/>
    </w:rPr>
  </w:style>
  <w:style w:type="character" w:styleId="Strong">
    <w:name w:val="Strong"/>
    <w:basedOn w:val="DefaultParagraphFont"/>
    <w:uiPriority w:val="22"/>
    <w:qFormat/>
    <w:rsid w:val="00027449"/>
    <w:rPr>
      <w:b/>
      <w:bCs/>
    </w:rPr>
  </w:style>
  <w:style w:type="paragraph" w:styleId="Header">
    <w:name w:val="header"/>
    <w:basedOn w:val="Normal"/>
    <w:link w:val="HeaderChar"/>
    <w:uiPriority w:val="99"/>
    <w:unhideWhenUsed/>
    <w:rsid w:val="003228C0"/>
    <w:pPr>
      <w:tabs>
        <w:tab w:val="center" w:pos="4513"/>
        <w:tab w:val="right" w:pos="9026"/>
      </w:tabs>
    </w:pPr>
  </w:style>
  <w:style w:type="character" w:customStyle="1" w:styleId="HeaderChar">
    <w:name w:val="Header Char"/>
    <w:basedOn w:val="DefaultParagraphFont"/>
    <w:link w:val="Header"/>
    <w:uiPriority w:val="99"/>
    <w:rsid w:val="003228C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28C0"/>
    <w:pPr>
      <w:tabs>
        <w:tab w:val="center" w:pos="4513"/>
        <w:tab w:val="right" w:pos="9026"/>
      </w:tabs>
    </w:pPr>
  </w:style>
  <w:style w:type="character" w:customStyle="1" w:styleId="FooterChar">
    <w:name w:val="Footer Char"/>
    <w:basedOn w:val="DefaultParagraphFont"/>
    <w:link w:val="Footer"/>
    <w:uiPriority w:val="99"/>
    <w:rsid w:val="003228C0"/>
    <w:rPr>
      <w:rFonts w:ascii="Times New Roman" w:eastAsia="Times New Roman" w:hAnsi="Times New Roman" w:cs="Times New Roman"/>
      <w:sz w:val="24"/>
      <w:szCs w:val="24"/>
    </w:rPr>
  </w:style>
  <w:style w:type="table" w:styleId="TableGrid">
    <w:name w:val="Table Grid"/>
    <w:basedOn w:val="TableNormal"/>
    <w:uiPriority w:val="59"/>
    <w:rsid w:val="00EE7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6B0B"/>
    <w:pPr>
      <w:spacing w:after="4" w:line="250" w:lineRule="auto"/>
      <w:ind w:left="720" w:hanging="370"/>
      <w:contextualSpacing/>
    </w:pPr>
    <w:rPr>
      <w:rFonts w:ascii="Arial" w:eastAsia="Arial" w:hAnsi="Arial" w:cs="Arial"/>
      <w:color w:val="000000"/>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059735">
      <w:bodyDiv w:val="1"/>
      <w:marLeft w:val="0"/>
      <w:marRight w:val="0"/>
      <w:marTop w:val="0"/>
      <w:marBottom w:val="0"/>
      <w:divBdr>
        <w:top w:val="none" w:sz="0" w:space="0" w:color="auto"/>
        <w:left w:val="none" w:sz="0" w:space="0" w:color="auto"/>
        <w:bottom w:val="none" w:sz="0" w:space="0" w:color="auto"/>
        <w:right w:val="none" w:sz="0" w:space="0" w:color="auto"/>
      </w:divBdr>
    </w:div>
    <w:div w:id="1235046323">
      <w:bodyDiv w:val="1"/>
      <w:marLeft w:val="0"/>
      <w:marRight w:val="0"/>
      <w:marTop w:val="0"/>
      <w:marBottom w:val="0"/>
      <w:divBdr>
        <w:top w:val="none" w:sz="0" w:space="0" w:color="auto"/>
        <w:left w:val="none" w:sz="0" w:space="0" w:color="auto"/>
        <w:bottom w:val="none" w:sz="0" w:space="0" w:color="auto"/>
        <w:right w:val="none" w:sz="0" w:space="0" w:color="auto"/>
      </w:divBdr>
    </w:div>
    <w:div w:id="135916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a0830b6-eb37-4e9a-99f5-19864f6d4ac1">
      <UserInfo>
        <DisplayName>Simon Parsons</DisplayName>
        <AccountId>77</AccountId>
        <AccountType/>
      </UserInfo>
      <UserInfo>
        <DisplayName>Phoebe Gurden</DisplayName>
        <AccountId>136</AccountId>
        <AccountType/>
      </UserInfo>
      <UserInfo>
        <DisplayName>Eloise Bayman</DisplayName>
        <AccountId>137</AccountId>
        <AccountType/>
      </UserInfo>
    </SharedWithUsers>
    <Comments xmlns="f7f918cd-33e6-4956-a5a7-e071fec0f3db" xsi:nil="true"/>
    <lcf76f155ced4ddcb4097134ff3c332f xmlns="f7f918cd-33e6-4956-a5a7-e071fec0f3db">
      <Terms xmlns="http://schemas.microsoft.com/office/infopath/2007/PartnerControls"/>
    </lcf76f155ced4ddcb4097134ff3c332f>
    <TaxCatchAll xmlns="5a0830b6-eb37-4e9a-99f5-19864f6d4a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E75629402688408DFACDC1B4EC826D" ma:contentTypeVersion="18" ma:contentTypeDescription="Create a new document." ma:contentTypeScope="" ma:versionID="9787ad52bfef9c05aad7bba2723fea0f">
  <xsd:schema xmlns:xsd="http://www.w3.org/2001/XMLSchema" xmlns:xs="http://www.w3.org/2001/XMLSchema" xmlns:p="http://schemas.microsoft.com/office/2006/metadata/properties" xmlns:ns2="f7f918cd-33e6-4956-a5a7-e071fec0f3db" xmlns:ns3="5a0830b6-eb37-4e9a-99f5-19864f6d4ac1" targetNamespace="http://schemas.microsoft.com/office/2006/metadata/properties" ma:root="true" ma:fieldsID="e2a3575c5a9adf4d6e51ff08b9cdfcdf" ns2:_="" ns3:_="">
    <xsd:import namespace="f7f918cd-33e6-4956-a5a7-e071fec0f3db"/>
    <xsd:import namespace="5a0830b6-eb37-4e9a-99f5-19864f6d4a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Comment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f918cd-33e6-4956-a5a7-e071fec0f3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Comments" ma:index="18" nillable="true" ma:displayName="Comments" ma:format="Dropdown" ma:internalName="Comments">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d35319e-6bfa-4315-9eaf-83f2d14f0e2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0830b6-eb37-4e9a-99f5-19864f6d4a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b7795e-1ae5-4c40-b78f-07ac82d56a2b}" ma:internalName="TaxCatchAll" ma:showField="CatchAllData" ma:web="5a0830b6-eb37-4e9a-99f5-19864f6d4a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3DF67A-3036-4654-B0E9-A9753D0CEFB2}">
  <ds:schemaRefs>
    <ds:schemaRef ds:uri="http://schemas.microsoft.com/office/2006/metadata/properties"/>
    <ds:schemaRef ds:uri="http://schemas.microsoft.com/office/infopath/2007/PartnerControls"/>
    <ds:schemaRef ds:uri="5a0830b6-eb37-4e9a-99f5-19864f6d4ac1"/>
    <ds:schemaRef ds:uri="f7f918cd-33e6-4956-a5a7-e071fec0f3db"/>
  </ds:schemaRefs>
</ds:datastoreItem>
</file>

<file path=customXml/itemProps2.xml><?xml version="1.0" encoding="utf-8"?>
<ds:datastoreItem xmlns:ds="http://schemas.openxmlformats.org/officeDocument/2006/customXml" ds:itemID="{B1F3BA62-4124-4282-96EA-4DF6180346EB}">
  <ds:schemaRefs>
    <ds:schemaRef ds:uri="http://schemas.microsoft.com/sharepoint/v3/contenttype/forms"/>
  </ds:schemaRefs>
</ds:datastoreItem>
</file>

<file path=customXml/itemProps3.xml><?xml version="1.0" encoding="utf-8"?>
<ds:datastoreItem xmlns:ds="http://schemas.openxmlformats.org/officeDocument/2006/customXml" ds:itemID="{0D5392D9-8E8E-4DFA-B2FD-2876369C1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f918cd-33e6-4956-a5a7-e071fec0f3db"/>
    <ds:schemaRef ds:uri="5a0830b6-eb37-4e9a-99f5-19864f6d4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880</Words>
  <Characters>5017</Characters>
  <Application>Microsoft Office Word</Application>
  <DocSecurity>0</DocSecurity>
  <Lines>41</Lines>
  <Paragraphs>11</Paragraphs>
  <ScaleCrop>false</ScaleCrop>
  <Company>emanuel.org.uk</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Waters</dc:creator>
  <cp:keywords/>
  <dc:description/>
  <cp:lastModifiedBy>Nick Jones</cp:lastModifiedBy>
  <cp:revision>2</cp:revision>
  <dcterms:created xsi:type="dcterms:W3CDTF">2024-05-10T15:18:00Z</dcterms:created>
  <dcterms:modified xsi:type="dcterms:W3CDTF">2024-05-10T15:18:00Z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0x0101002AE75629402688408DFACDC1B4EC826D</vt:lpwstr>
  </property>
  <property fmtid="{D5CDD505-2E9C-101B-9397-08002B2CF9AE}" pid="3" name="Order">
    <vt:r8>197000</vt:r8>
  </property>
  <property fmtid="{D5CDD505-2E9C-101B-9397-08002B2CF9AE}" pid="4" name="MediaServiceImageTags">
    <vt:lpwstr/>
  </property>
</Properties>
</file>