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A5126" w14:textId="63BEE39E" w:rsidR="0034023E" w:rsidRPr="002B7DBF" w:rsidRDefault="00B0160A">
      <w:pPr>
        <w:rPr>
          <w:rFonts w:ascii="Century Gothic" w:hAnsi="Century Gothic"/>
          <w:color w:val="2EA79D"/>
          <w:sz w:val="32"/>
          <w:szCs w:val="32"/>
        </w:rPr>
      </w:pPr>
      <w:r w:rsidRPr="002B7DBF">
        <w:rPr>
          <w:rFonts w:ascii="Century Gothic" w:hAnsi="Century Gothic"/>
          <w:b/>
          <w:bCs/>
          <w:noProof/>
          <w:color w:val="174B8E"/>
          <w:sz w:val="32"/>
          <w:szCs w:val="32"/>
        </w:rPr>
        <w:drawing>
          <wp:anchor distT="0" distB="0" distL="114300" distR="114300" simplePos="0" relativeHeight="251658240" behindDoc="0" locked="0" layoutInCell="1" allowOverlap="1" wp14:anchorId="40B1BD07" wp14:editId="277C7352">
            <wp:simplePos x="0" y="0"/>
            <wp:positionH relativeFrom="margin">
              <wp:posOffset>5619750</wp:posOffset>
            </wp:positionH>
            <wp:positionV relativeFrom="paragraph">
              <wp:posOffset>-133985</wp:posOffset>
            </wp:positionV>
            <wp:extent cx="1231265" cy="525780"/>
            <wp:effectExtent l="0" t="0" r="6985"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SFC Logo RG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1265" cy="525780"/>
                    </a:xfrm>
                    <a:prstGeom prst="rect">
                      <a:avLst/>
                    </a:prstGeom>
                  </pic:spPr>
                </pic:pic>
              </a:graphicData>
            </a:graphic>
            <wp14:sizeRelH relativeFrom="margin">
              <wp14:pctWidth>0</wp14:pctWidth>
            </wp14:sizeRelH>
            <wp14:sizeRelV relativeFrom="margin">
              <wp14:pctHeight>0</wp14:pctHeight>
            </wp14:sizeRelV>
          </wp:anchor>
        </w:drawing>
      </w:r>
      <w:r w:rsidR="00DE1E61">
        <w:rPr>
          <w:rFonts w:ascii="Century Gothic" w:hAnsi="Century Gothic"/>
          <w:b/>
          <w:bCs/>
          <w:noProof/>
          <w:color w:val="174B8E"/>
          <w:sz w:val="32"/>
          <w:szCs w:val="32"/>
        </w:rPr>
        <mc:AlternateContent>
          <mc:Choice Requires="wps">
            <w:drawing>
              <wp:anchor distT="0" distB="0" distL="114300" distR="114300" simplePos="0" relativeHeight="251656190" behindDoc="1" locked="0" layoutInCell="1" allowOverlap="1" wp14:anchorId="22538793" wp14:editId="022F2C8F">
                <wp:simplePos x="0" y="0"/>
                <wp:positionH relativeFrom="page">
                  <wp:align>right</wp:align>
                </wp:positionH>
                <wp:positionV relativeFrom="paragraph">
                  <wp:posOffset>-457199</wp:posOffset>
                </wp:positionV>
                <wp:extent cx="7543800" cy="1295400"/>
                <wp:effectExtent l="0" t="0" r="0" b="0"/>
                <wp:wrapNone/>
                <wp:docPr id="6" name="Rectangle 6"/>
                <wp:cNvGraphicFramePr/>
                <a:graphic xmlns:a="http://schemas.openxmlformats.org/drawingml/2006/main">
                  <a:graphicData uri="http://schemas.microsoft.com/office/word/2010/wordprocessingShape">
                    <wps:wsp>
                      <wps:cNvSpPr/>
                      <wps:spPr>
                        <a:xfrm>
                          <a:off x="0" y="0"/>
                          <a:ext cx="7543800" cy="1295400"/>
                        </a:xfrm>
                        <a:prstGeom prst="rect">
                          <a:avLst/>
                        </a:prstGeom>
                        <a:solidFill>
                          <a:srgbClr val="EEF1F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98D651" id="Rectangle 6" o:spid="_x0000_s1026" style="position:absolute;margin-left:542.8pt;margin-top:-36pt;width:594pt;height:102pt;z-index:-25166029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" fillcolor="#eef1f6" stroked="f" strokeweight="1pt">
                <w10:wrap anchorx="page"/>
              </v:rect>
            </w:pict>
          </mc:Fallback>
        </mc:AlternateContent>
      </w:r>
      <w:r w:rsidR="002B7DBF" w:rsidRPr="002B7DBF">
        <w:rPr>
          <w:rFonts w:ascii="Century Gothic" w:hAnsi="Century Gothic"/>
          <w:color w:val="2EA79D"/>
          <w:sz w:val="32"/>
          <w:szCs w:val="32"/>
        </w:rPr>
        <w:t>job description</w:t>
      </w:r>
    </w:p>
    <w:p w14:paraId="1D67E743" w14:textId="238770C0" w:rsidR="002B7DBF" w:rsidRDefault="00DE1E61">
      <w:pPr>
        <w:rPr>
          <w:rFonts w:ascii="Century Gothic" w:hAnsi="Century Gothic"/>
          <w:b/>
          <w:bCs/>
          <w:color w:val="174B8E"/>
          <w:sz w:val="72"/>
          <w:szCs w:val="72"/>
        </w:rPr>
      </w:pPr>
      <w:r w:rsidRPr="00DE1E61">
        <w:rPr>
          <w:rFonts w:ascii="Century Gothic" w:hAnsi="Century Gothic"/>
          <w:b/>
          <w:bCs/>
          <w:noProof/>
          <w:color w:val="2EA79D"/>
        </w:rPr>
        <mc:AlternateContent>
          <mc:Choice Requires="wps">
            <w:drawing>
              <wp:anchor distT="45720" distB="45720" distL="114300" distR="114300" simplePos="0" relativeHeight="251660288" behindDoc="0" locked="0" layoutInCell="1" allowOverlap="1" wp14:anchorId="4B102C74" wp14:editId="4DC0055B">
                <wp:simplePos x="0" y="0"/>
                <wp:positionH relativeFrom="column">
                  <wp:posOffset>3276600</wp:posOffset>
                </wp:positionH>
                <wp:positionV relativeFrom="paragraph">
                  <wp:posOffset>629920</wp:posOffset>
                </wp:positionV>
                <wp:extent cx="3581400" cy="204787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1400" cy="2047875"/>
                        </a:xfrm>
                        <a:prstGeom prst="rect">
                          <a:avLst/>
                        </a:prstGeom>
                        <a:solidFill>
                          <a:srgbClr val="FFFFFF"/>
                        </a:solidFill>
                        <a:ln w="9525">
                          <a:noFill/>
                          <a:miter lim="800000"/>
                          <a:headEnd/>
                          <a:tailEnd/>
                        </a:ln>
                      </wps:spPr>
                      <wps:txbx>
                        <w:txbxContent>
                          <w:p w14:paraId="07ABD9F0" w14:textId="50AA57D3" w:rsidR="00DE1E61" w:rsidRPr="00045738" w:rsidRDefault="00DE1E61">
                            <w:pPr>
                              <w:rPr>
                                <w:rFonts w:ascii="Century Gothic" w:hAnsi="Century Gothic"/>
                                <w:sz w:val="24"/>
                                <w:szCs w:val="24"/>
                              </w:rPr>
                            </w:pPr>
                            <w:r w:rsidRPr="00045738">
                              <w:rPr>
                                <w:rFonts w:ascii="Century Gothic" w:hAnsi="Century Gothic"/>
                                <w:b/>
                                <w:bCs/>
                                <w:sz w:val="24"/>
                                <w:szCs w:val="24"/>
                              </w:rPr>
                              <w:t xml:space="preserve">reports to: </w:t>
                            </w:r>
                            <w:r w:rsidR="00197452">
                              <w:rPr>
                                <w:rFonts w:ascii="Century Gothic" w:hAnsi="Century Gothic"/>
                                <w:sz w:val="24"/>
                                <w:szCs w:val="24"/>
                              </w:rPr>
                              <w:t>Head of Learner Support</w:t>
                            </w:r>
                            <w:r w:rsidR="004679E6">
                              <w:rPr>
                                <w:rFonts w:ascii="Century Gothic" w:hAnsi="Century Gothic"/>
                                <w:sz w:val="24"/>
                                <w:szCs w:val="24"/>
                              </w:rPr>
                              <w:t>.</w:t>
                            </w:r>
                          </w:p>
                          <w:p w14:paraId="66D47B51" w14:textId="5A9A6114" w:rsidR="00DE1E61" w:rsidRPr="00045738" w:rsidRDefault="00DE1E61">
                            <w:pPr>
                              <w:rPr>
                                <w:rFonts w:ascii="Century Gothic" w:hAnsi="Century Gothic"/>
                                <w:sz w:val="24"/>
                                <w:szCs w:val="24"/>
                              </w:rPr>
                            </w:pPr>
                            <w:r w:rsidRPr="00045738">
                              <w:rPr>
                                <w:rFonts w:ascii="Century Gothic" w:hAnsi="Century Gothic"/>
                                <w:b/>
                                <w:bCs/>
                                <w:sz w:val="24"/>
                                <w:szCs w:val="24"/>
                              </w:rPr>
                              <w:t>hours:</w:t>
                            </w:r>
                            <w:r w:rsidR="004E52A9" w:rsidRPr="00045738">
                              <w:rPr>
                                <w:rFonts w:ascii="Century Gothic" w:hAnsi="Century Gothic"/>
                                <w:sz w:val="24"/>
                                <w:szCs w:val="24"/>
                              </w:rPr>
                              <w:t xml:space="preserve"> </w:t>
                            </w:r>
                            <w:r w:rsidR="00B77674" w:rsidRPr="00045738">
                              <w:rPr>
                                <w:rFonts w:ascii="Century Gothic" w:hAnsi="Century Gothic"/>
                                <w:sz w:val="24"/>
                                <w:szCs w:val="24"/>
                              </w:rPr>
                              <w:t>30 hours per week, term time only, permanent contract</w:t>
                            </w:r>
                            <w:r w:rsidR="004679E6">
                              <w:rPr>
                                <w:rFonts w:ascii="Century Gothic" w:hAnsi="Century Gothic"/>
                                <w:sz w:val="24"/>
                                <w:szCs w:val="24"/>
                              </w:rPr>
                              <w:t>.</w:t>
                            </w:r>
                          </w:p>
                          <w:p w14:paraId="008BB5EF" w14:textId="46A6831A" w:rsidR="00DE1E61" w:rsidRPr="00045738" w:rsidRDefault="00DE1E61">
                            <w:pPr>
                              <w:rPr>
                                <w:rFonts w:ascii="Century Gothic" w:hAnsi="Century Gothic"/>
                                <w:sz w:val="24"/>
                                <w:szCs w:val="24"/>
                              </w:rPr>
                            </w:pPr>
                            <w:r w:rsidRPr="00045738">
                              <w:rPr>
                                <w:rFonts w:ascii="Century Gothic" w:hAnsi="Century Gothic"/>
                                <w:b/>
                                <w:bCs/>
                                <w:sz w:val="24"/>
                                <w:szCs w:val="24"/>
                              </w:rPr>
                              <w:t xml:space="preserve">salary: </w:t>
                            </w:r>
                            <w:r w:rsidR="00B77674" w:rsidRPr="00045738">
                              <w:rPr>
                                <w:rFonts w:ascii="Century Gothic" w:hAnsi="Century Gothic"/>
                                <w:sz w:val="24"/>
                                <w:szCs w:val="24"/>
                              </w:rPr>
                              <w:t>Spine point 03 £</w:t>
                            </w:r>
                            <w:r w:rsidR="006442F5">
                              <w:rPr>
                                <w:rFonts w:ascii="Century Gothic" w:hAnsi="Century Gothic"/>
                                <w:sz w:val="24"/>
                                <w:szCs w:val="24"/>
                              </w:rPr>
                              <w:t>2</w:t>
                            </w:r>
                            <w:r w:rsidR="003564B7">
                              <w:rPr>
                                <w:rFonts w:ascii="Century Gothic" w:hAnsi="Century Gothic"/>
                                <w:sz w:val="24"/>
                                <w:szCs w:val="24"/>
                              </w:rPr>
                              <w:t>2,312</w:t>
                            </w:r>
                            <w:r w:rsidR="00051012" w:rsidRPr="00045738">
                              <w:rPr>
                                <w:rFonts w:ascii="Century Gothic" w:hAnsi="Century Gothic"/>
                                <w:sz w:val="24"/>
                                <w:szCs w:val="24"/>
                              </w:rPr>
                              <w:t xml:space="preserve"> </w:t>
                            </w:r>
                            <w:r w:rsidR="00B77674" w:rsidRPr="00045738">
                              <w:rPr>
                                <w:rFonts w:ascii="Century Gothic" w:hAnsi="Century Gothic"/>
                                <w:sz w:val="24"/>
                                <w:szCs w:val="24"/>
                              </w:rPr>
                              <w:t>pro rata to £</w:t>
                            </w:r>
                            <w:r w:rsidR="003564B7">
                              <w:rPr>
                                <w:rFonts w:ascii="Century Gothic" w:hAnsi="Century Gothic"/>
                                <w:sz w:val="24"/>
                                <w:szCs w:val="24"/>
                              </w:rPr>
                              <w:t>16,352</w:t>
                            </w:r>
                            <w:r w:rsidR="005D52AF">
                              <w:rPr>
                                <w:rFonts w:ascii="Century Gothic" w:hAnsi="Century Gothic"/>
                                <w:sz w:val="24"/>
                                <w:szCs w:val="24"/>
                              </w:rPr>
                              <w:t>.</w:t>
                            </w:r>
                          </w:p>
                          <w:p w14:paraId="00290171" w14:textId="2A872ED5" w:rsidR="00DF72BF" w:rsidRPr="00045738" w:rsidRDefault="00DF72BF">
                            <w:pPr>
                              <w:rPr>
                                <w:rFonts w:ascii="Century Gothic" w:hAnsi="Century Gothic"/>
                                <w:b/>
                                <w:bCs/>
                                <w:sz w:val="24"/>
                                <w:szCs w:val="24"/>
                              </w:rPr>
                            </w:pPr>
                            <w:r w:rsidRPr="00045738">
                              <w:rPr>
                                <w:rFonts w:ascii="Century Gothic" w:hAnsi="Century Gothic"/>
                                <w:b/>
                                <w:bCs/>
                                <w:sz w:val="24"/>
                                <w:szCs w:val="24"/>
                              </w:rPr>
                              <w:t>Start date</w:t>
                            </w:r>
                            <w:r w:rsidRPr="00045738">
                              <w:rPr>
                                <w:rFonts w:ascii="Century Gothic" w:hAnsi="Century Gothic"/>
                                <w:sz w:val="24"/>
                                <w:szCs w:val="24"/>
                              </w:rPr>
                              <w:t xml:space="preserve">: </w:t>
                            </w:r>
                            <w:r w:rsidR="0034023E">
                              <w:rPr>
                                <w:rFonts w:ascii="Century Gothic" w:hAnsi="Century Gothic"/>
                                <w:sz w:val="24"/>
                                <w:szCs w:val="24"/>
                              </w:rPr>
                              <w:t>as soon as possible.</w:t>
                            </w:r>
                          </w:p>
                          <w:p w14:paraId="0ACF4DB2" w14:textId="55986E80" w:rsidR="00DE1E61" w:rsidRPr="00DE1E61" w:rsidRDefault="00DE1E61">
                            <w:pPr>
                              <w:rPr>
                                <w:rFonts w:ascii="Century Gothic" w:hAnsi="Century Gothic"/>
                                <w:b/>
                                <w:bCs/>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102C74" id="_x0000_t202" coordsize="21600,21600" o:spt="202" path="m,l,21600r21600,l21600,xe">
                <v:stroke joinstyle="miter"/>
                <v:path gradientshapeok="t" o:connecttype="rect"/>
              </v:shapetype>
              <v:shape id="Text Box 2" o:spid="_x0000_s1026" type="#_x0000_t202" style="position:absolute;margin-left:258pt;margin-top:49.6pt;width:282pt;height:161.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" stroked="f">
                <v:textbox>
                  <w:txbxContent>
                    <w:p w14:paraId="07ABD9F0" w14:textId="50AA57D3" w:rsidR="00DE1E61" w:rsidRPr="00045738" w:rsidRDefault="00DE1E61">
                      <w:pPr>
                        <w:rPr>
                          <w:rFonts w:ascii="Century Gothic" w:hAnsi="Century Gothic"/>
                          <w:sz w:val="24"/>
                          <w:szCs w:val="24"/>
                        </w:rPr>
                      </w:pPr>
                      <w:r w:rsidRPr="00045738">
                        <w:rPr>
                          <w:rFonts w:ascii="Century Gothic" w:hAnsi="Century Gothic"/>
                          <w:b/>
                          <w:bCs/>
                          <w:sz w:val="24"/>
                          <w:szCs w:val="24"/>
                        </w:rPr>
                        <w:t xml:space="preserve">reports to: </w:t>
                      </w:r>
                      <w:r w:rsidR="00197452">
                        <w:rPr>
                          <w:rFonts w:ascii="Century Gothic" w:hAnsi="Century Gothic"/>
                          <w:sz w:val="24"/>
                          <w:szCs w:val="24"/>
                        </w:rPr>
                        <w:t>Head of Learner Support</w:t>
                      </w:r>
                      <w:r w:rsidR="004679E6">
                        <w:rPr>
                          <w:rFonts w:ascii="Century Gothic" w:hAnsi="Century Gothic"/>
                          <w:sz w:val="24"/>
                          <w:szCs w:val="24"/>
                        </w:rPr>
                        <w:t>.</w:t>
                      </w:r>
                    </w:p>
                    <w:p w14:paraId="66D47B51" w14:textId="5A9A6114" w:rsidR="00DE1E61" w:rsidRPr="00045738" w:rsidRDefault="00DE1E61">
                      <w:pPr>
                        <w:rPr>
                          <w:rFonts w:ascii="Century Gothic" w:hAnsi="Century Gothic"/>
                          <w:sz w:val="24"/>
                          <w:szCs w:val="24"/>
                        </w:rPr>
                      </w:pPr>
                      <w:r w:rsidRPr="00045738">
                        <w:rPr>
                          <w:rFonts w:ascii="Century Gothic" w:hAnsi="Century Gothic"/>
                          <w:b/>
                          <w:bCs/>
                          <w:sz w:val="24"/>
                          <w:szCs w:val="24"/>
                        </w:rPr>
                        <w:t>hours:</w:t>
                      </w:r>
                      <w:r w:rsidR="004E52A9" w:rsidRPr="00045738">
                        <w:rPr>
                          <w:rFonts w:ascii="Century Gothic" w:hAnsi="Century Gothic"/>
                          <w:sz w:val="24"/>
                          <w:szCs w:val="24"/>
                        </w:rPr>
                        <w:t xml:space="preserve"> </w:t>
                      </w:r>
                      <w:r w:rsidR="00B77674" w:rsidRPr="00045738">
                        <w:rPr>
                          <w:rFonts w:ascii="Century Gothic" w:hAnsi="Century Gothic"/>
                          <w:sz w:val="24"/>
                          <w:szCs w:val="24"/>
                        </w:rPr>
                        <w:t>30 hours per week, term time only, permanent contract</w:t>
                      </w:r>
                      <w:r w:rsidR="004679E6">
                        <w:rPr>
                          <w:rFonts w:ascii="Century Gothic" w:hAnsi="Century Gothic"/>
                          <w:sz w:val="24"/>
                          <w:szCs w:val="24"/>
                        </w:rPr>
                        <w:t>.</w:t>
                      </w:r>
                    </w:p>
                    <w:p w14:paraId="008BB5EF" w14:textId="46A6831A" w:rsidR="00DE1E61" w:rsidRPr="00045738" w:rsidRDefault="00DE1E61">
                      <w:pPr>
                        <w:rPr>
                          <w:rFonts w:ascii="Century Gothic" w:hAnsi="Century Gothic"/>
                          <w:sz w:val="24"/>
                          <w:szCs w:val="24"/>
                        </w:rPr>
                      </w:pPr>
                      <w:r w:rsidRPr="00045738">
                        <w:rPr>
                          <w:rFonts w:ascii="Century Gothic" w:hAnsi="Century Gothic"/>
                          <w:b/>
                          <w:bCs/>
                          <w:sz w:val="24"/>
                          <w:szCs w:val="24"/>
                        </w:rPr>
                        <w:t xml:space="preserve">salary: </w:t>
                      </w:r>
                      <w:r w:rsidR="00B77674" w:rsidRPr="00045738">
                        <w:rPr>
                          <w:rFonts w:ascii="Century Gothic" w:hAnsi="Century Gothic"/>
                          <w:sz w:val="24"/>
                          <w:szCs w:val="24"/>
                        </w:rPr>
                        <w:t>Spine point 03 £</w:t>
                      </w:r>
                      <w:r w:rsidR="006442F5">
                        <w:rPr>
                          <w:rFonts w:ascii="Century Gothic" w:hAnsi="Century Gothic"/>
                          <w:sz w:val="24"/>
                          <w:szCs w:val="24"/>
                        </w:rPr>
                        <w:t>2</w:t>
                      </w:r>
                      <w:r w:rsidR="003564B7">
                        <w:rPr>
                          <w:rFonts w:ascii="Century Gothic" w:hAnsi="Century Gothic"/>
                          <w:sz w:val="24"/>
                          <w:szCs w:val="24"/>
                        </w:rPr>
                        <w:t>2,312</w:t>
                      </w:r>
                      <w:r w:rsidR="00051012" w:rsidRPr="00045738">
                        <w:rPr>
                          <w:rFonts w:ascii="Century Gothic" w:hAnsi="Century Gothic"/>
                          <w:sz w:val="24"/>
                          <w:szCs w:val="24"/>
                        </w:rPr>
                        <w:t xml:space="preserve"> </w:t>
                      </w:r>
                      <w:r w:rsidR="00B77674" w:rsidRPr="00045738">
                        <w:rPr>
                          <w:rFonts w:ascii="Century Gothic" w:hAnsi="Century Gothic"/>
                          <w:sz w:val="24"/>
                          <w:szCs w:val="24"/>
                        </w:rPr>
                        <w:t>pro rata to £</w:t>
                      </w:r>
                      <w:r w:rsidR="003564B7">
                        <w:rPr>
                          <w:rFonts w:ascii="Century Gothic" w:hAnsi="Century Gothic"/>
                          <w:sz w:val="24"/>
                          <w:szCs w:val="24"/>
                        </w:rPr>
                        <w:t>16,352</w:t>
                      </w:r>
                      <w:r w:rsidR="005D52AF">
                        <w:rPr>
                          <w:rFonts w:ascii="Century Gothic" w:hAnsi="Century Gothic"/>
                          <w:sz w:val="24"/>
                          <w:szCs w:val="24"/>
                        </w:rPr>
                        <w:t>.</w:t>
                      </w:r>
                    </w:p>
                    <w:p w14:paraId="00290171" w14:textId="2A872ED5" w:rsidR="00DF72BF" w:rsidRPr="00045738" w:rsidRDefault="00DF72BF">
                      <w:pPr>
                        <w:rPr>
                          <w:rFonts w:ascii="Century Gothic" w:hAnsi="Century Gothic"/>
                          <w:b/>
                          <w:bCs/>
                          <w:sz w:val="24"/>
                          <w:szCs w:val="24"/>
                        </w:rPr>
                      </w:pPr>
                      <w:r w:rsidRPr="00045738">
                        <w:rPr>
                          <w:rFonts w:ascii="Century Gothic" w:hAnsi="Century Gothic"/>
                          <w:b/>
                          <w:bCs/>
                          <w:sz w:val="24"/>
                          <w:szCs w:val="24"/>
                        </w:rPr>
                        <w:t>Start date</w:t>
                      </w:r>
                      <w:r w:rsidRPr="00045738">
                        <w:rPr>
                          <w:rFonts w:ascii="Century Gothic" w:hAnsi="Century Gothic"/>
                          <w:sz w:val="24"/>
                          <w:szCs w:val="24"/>
                        </w:rPr>
                        <w:t xml:space="preserve">: </w:t>
                      </w:r>
                      <w:r w:rsidR="0034023E">
                        <w:rPr>
                          <w:rFonts w:ascii="Century Gothic" w:hAnsi="Century Gothic"/>
                          <w:sz w:val="24"/>
                          <w:szCs w:val="24"/>
                        </w:rPr>
                        <w:t>as soon as possible.</w:t>
                      </w:r>
                    </w:p>
                    <w:p w14:paraId="0ACF4DB2" w14:textId="55986E80" w:rsidR="00DE1E61" w:rsidRPr="00DE1E61" w:rsidRDefault="00DE1E61">
                      <w:pPr>
                        <w:rPr>
                          <w:rFonts w:ascii="Century Gothic" w:hAnsi="Century Gothic"/>
                          <w:b/>
                          <w:bCs/>
                          <w:sz w:val="28"/>
                          <w:szCs w:val="28"/>
                        </w:rPr>
                      </w:pPr>
                    </w:p>
                  </w:txbxContent>
                </v:textbox>
                <w10:wrap type="square"/>
              </v:shape>
            </w:pict>
          </mc:Fallback>
        </mc:AlternateContent>
      </w:r>
      <w:r w:rsidR="00B77674">
        <w:rPr>
          <w:rFonts w:ascii="Century Gothic" w:hAnsi="Century Gothic"/>
          <w:b/>
          <w:bCs/>
          <w:color w:val="174B8E"/>
          <w:sz w:val="72"/>
          <w:szCs w:val="72"/>
        </w:rPr>
        <w:t>learning support assistant.</w:t>
      </w:r>
    </w:p>
    <w:p w14:paraId="2043FA63" w14:textId="6AE963FB" w:rsidR="00B77674" w:rsidRPr="00B77674" w:rsidRDefault="00DE1E61" w:rsidP="00B77674">
      <w:pPr>
        <w:rPr>
          <w:rFonts w:ascii="Century Gothic" w:hAnsi="Century Gothic"/>
          <w:b/>
          <w:bCs/>
          <w:color w:val="174B8E"/>
          <w:sz w:val="72"/>
          <w:szCs w:val="72"/>
        </w:rPr>
      </w:pPr>
      <w:r w:rsidRPr="00DE1E61">
        <w:rPr>
          <w:rFonts w:ascii="Century Gothic" w:hAnsi="Century Gothic"/>
          <w:b/>
          <w:bCs/>
          <w:noProof/>
          <w:color w:val="2EA79D"/>
        </w:rPr>
        <mc:AlternateContent>
          <mc:Choice Requires="wps">
            <w:drawing>
              <wp:anchor distT="45720" distB="45720" distL="114300" distR="114300" simplePos="0" relativeHeight="251662336" behindDoc="0" locked="0" layoutInCell="1" allowOverlap="1" wp14:anchorId="7361483A" wp14:editId="3B0BE84E">
                <wp:simplePos x="0" y="0"/>
                <wp:positionH relativeFrom="column">
                  <wp:posOffset>3257550</wp:posOffset>
                </wp:positionH>
                <wp:positionV relativeFrom="paragraph">
                  <wp:posOffset>1680845</wp:posOffset>
                </wp:positionV>
                <wp:extent cx="3695700" cy="866775"/>
                <wp:effectExtent l="0" t="0" r="0" b="952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5700" cy="866775"/>
                        </a:xfrm>
                        <a:prstGeom prst="rect">
                          <a:avLst/>
                        </a:prstGeom>
                        <a:solidFill>
                          <a:srgbClr val="FFFFFF"/>
                        </a:solidFill>
                        <a:ln w="9525">
                          <a:noFill/>
                          <a:miter lim="800000"/>
                          <a:headEnd/>
                          <a:tailEnd/>
                        </a:ln>
                      </wps:spPr>
                      <wps:txbx>
                        <w:txbxContent>
                          <w:p w14:paraId="4CFD2E96" w14:textId="7ED7C516" w:rsidR="00DE1E61" w:rsidRPr="00DE1E61" w:rsidRDefault="00DE1E61" w:rsidP="00DE1E61">
                            <w:pPr>
                              <w:rPr>
                                <w:rFonts w:ascii="Century Gothic" w:hAnsi="Century Gothic"/>
                                <w:b/>
                                <w:bCs/>
                                <w:color w:val="174B8E"/>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61483A" id="_x0000_s1027" type="#_x0000_t202" style="position:absolute;margin-left:256.5pt;margin-top:132.35pt;width:291pt;height:68.2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" stroked="f">
                <v:textbox>
                  <w:txbxContent>
                    <w:p w14:paraId="4CFD2E96" w14:textId="7ED7C516" w:rsidR="00DE1E61" w:rsidRPr="00DE1E61" w:rsidRDefault="00DE1E61" w:rsidP="00DE1E61">
                      <w:pPr>
                        <w:rPr>
                          <w:rFonts w:ascii="Century Gothic" w:hAnsi="Century Gothic"/>
                          <w:b/>
                          <w:bCs/>
                          <w:color w:val="174B8E"/>
                          <w:sz w:val="32"/>
                          <w:szCs w:val="32"/>
                        </w:rPr>
                      </w:pPr>
                    </w:p>
                  </w:txbxContent>
                </v:textbox>
                <w10:wrap type="square"/>
              </v:shape>
            </w:pict>
          </mc:Fallback>
        </mc:AlternateContent>
      </w:r>
      <w:r>
        <w:rPr>
          <w:rFonts w:ascii="Century Gothic" w:hAnsi="Century Gothic"/>
          <w:b/>
          <w:bCs/>
          <w:noProof/>
          <w:color w:val="2EA79D"/>
        </w:rPr>
        <w:drawing>
          <wp:inline distT="0" distB="0" distL="0" distR="0" wp14:anchorId="27A5724E" wp14:editId="111ED60F">
            <wp:extent cx="2905125" cy="2287793"/>
            <wp:effectExtent l="0" t="0" r="0" b="0"/>
            <wp:docPr id="5" name="Picture 5" descr="A group of people walking on a sidewal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ront of Colleg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18356" cy="2298212"/>
                    </a:xfrm>
                    <a:prstGeom prst="rect">
                      <a:avLst/>
                    </a:prstGeom>
                  </pic:spPr>
                </pic:pic>
              </a:graphicData>
            </a:graphic>
          </wp:inline>
        </w:drawing>
      </w:r>
    </w:p>
    <w:p w14:paraId="462A19E3" w14:textId="618E0433" w:rsidR="00B77674" w:rsidRPr="00B77674" w:rsidRDefault="002B7DBF" w:rsidP="00B77674">
      <w:pPr>
        <w:rPr>
          <w:rFonts w:ascii="Century Gothic" w:hAnsi="Century Gothic"/>
          <w:b/>
          <w:bCs/>
          <w:color w:val="2EA79D"/>
          <w:sz w:val="32"/>
          <w:szCs w:val="32"/>
        </w:rPr>
      </w:pPr>
      <w:r w:rsidRPr="002B7DBF">
        <w:rPr>
          <w:rFonts w:ascii="Century Gothic" w:hAnsi="Century Gothic"/>
          <w:b/>
          <w:bCs/>
          <w:color w:val="2EA79D"/>
          <w:sz w:val="32"/>
          <w:szCs w:val="32"/>
        </w:rPr>
        <w:t>about the role</w:t>
      </w:r>
    </w:p>
    <w:p w14:paraId="582FF04E" w14:textId="77777777" w:rsidR="00B77674" w:rsidRPr="00BF7380" w:rsidRDefault="00B77674" w:rsidP="00B77674">
      <w:pPr>
        <w:pStyle w:val="Pa1"/>
        <w:spacing w:before="100"/>
        <w:rPr>
          <w:rFonts w:cs="Century Gothic"/>
          <w:color w:val="221E1F"/>
          <w:sz w:val="20"/>
          <w:szCs w:val="20"/>
        </w:rPr>
      </w:pPr>
      <w:r w:rsidRPr="00BF7380">
        <w:rPr>
          <w:sz w:val="28"/>
          <w:szCs w:val="28"/>
        </w:rPr>
        <w:t xml:space="preserve"> </w:t>
      </w:r>
      <w:r w:rsidRPr="00BF7380">
        <w:rPr>
          <w:rStyle w:val="A5"/>
          <w:sz w:val="20"/>
          <w:szCs w:val="20"/>
        </w:rPr>
        <w:t>Below gives a sense of the range of responsibilities involved in the role but is not exhaustive.</w:t>
      </w:r>
    </w:p>
    <w:p w14:paraId="49864A56" w14:textId="755F61CC" w:rsidR="00B77674" w:rsidRPr="00BF7380" w:rsidRDefault="00B77674" w:rsidP="00453CC6">
      <w:pPr>
        <w:pStyle w:val="Pa1"/>
        <w:numPr>
          <w:ilvl w:val="0"/>
          <w:numId w:val="5"/>
        </w:numPr>
        <w:spacing w:before="100"/>
        <w:rPr>
          <w:rStyle w:val="A5"/>
          <w:sz w:val="20"/>
          <w:szCs w:val="20"/>
        </w:rPr>
      </w:pPr>
      <w:r w:rsidRPr="00BF7380">
        <w:rPr>
          <w:rStyle w:val="A5"/>
          <w:sz w:val="20"/>
          <w:szCs w:val="20"/>
        </w:rPr>
        <w:t>To provide classroom support for students with special educational needs and disabilities</w:t>
      </w:r>
    </w:p>
    <w:p w14:paraId="5B6CD015" w14:textId="5D015194" w:rsidR="00B77674" w:rsidRPr="00BF7380" w:rsidRDefault="00B77674" w:rsidP="00453CC6">
      <w:pPr>
        <w:pStyle w:val="Pa1"/>
        <w:numPr>
          <w:ilvl w:val="0"/>
          <w:numId w:val="5"/>
        </w:numPr>
        <w:spacing w:before="100"/>
        <w:rPr>
          <w:rStyle w:val="A5"/>
          <w:sz w:val="20"/>
          <w:szCs w:val="20"/>
        </w:rPr>
      </w:pPr>
      <w:r w:rsidRPr="00BF7380">
        <w:rPr>
          <w:rStyle w:val="A5"/>
          <w:sz w:val="20"/>
          <w:szCs w:val="20"/>
        </w:rPr>
        <w:t xml:space="preserve">To provide one to one support in and out of the classroom and the </w:t>
      </w:r>
      <w:r w:rsidR="00197452">
        <w:rPr>
          <w:rStyle w:val="A5"/>
          <w:sz w:val="20"/>
          <w:szCs w:val="20"/>
        </w:rPr>
        <w:t>Learner Assistance Base</w:t>
      </w:r>
      <w:r w:rsidR="000A079A">
        <w:rPr>
          <w:rStyle w:val="A5"/>
          <w:sz w:val="20"/>
          <w:szCs w:val="20"/>
        </w:rPr>
        <w:t xml:space="preserve"> </w:t>
      </w:r>
      <w:r w:rsidR="00197452">
        <w:rPr>
          <w:rStyle w:val="A5"/>
          <w:sz w:val="20"/>
          <w:szCs w:val="20"/>
        </w:rPr>
        <w:t>(LAB</w:t>
      </w:r>
      <w:r w:rsidRPr="00BF7380">
        <w:rPr>
          <w:rStyle w:val="A5"/>
          <w:sz w:val="20"/>
          <w:szCs w:val="20"/>
        </w:rPr>
        <w:t>.</w:t>
      </w:r>
      <w:r w:rsidR="00197452">
        <w:rPr>
          <w:rStyle w:val="A5"/>
          <w:sz w:val="20"/>
          <w:szCs w:val="20"/>
        </w:rPr>
        <w:t>)</w:t>
      </w:r>
    </w:p>
    <w:p w14:paraId="15685764" w14:textId="1E8782F3" w:rsidR="00B77674" w:rsidRPr="00BF7380" w:rsidRDefault="00B77674" w:rsidP="00453CC6">
      <w:pPr>
        <w:pStyle w:val="Pa1"/>
        <w:numPr>
          <w:ilvl w:val="0"/>
          <w:numId w:val="5"/>
        </w:numPr>
        <w:spacing w:before="100"/>
        <w:rPr>
          <w:rStyle w:val="A5"/>
          <w:sz w:val="20"/>
          <w:szCs w:val="20"/>
        </w:rPr>
      </w:pPr>
      <w:r w:rsidRPr="00BF7380">
        <w:rPr>
          <w:rStyle w:val="A5"/>
          <w:sz w:val="20"/>
          <w:szCs w:val="20"/>
        </w:rPr>
        <w:t xml:space="preserve">To provide ‘drop-in’ support for students who may need extra </w:t>
      </w:r>
      <w:r w:rsidR="00197452">
        <w:rPr>
          <w:rStyle w:val="A5"/>
          <w:sz w:val="20"/>
          <w:szCs w:val="20"/>
        </w:rPr>
        <w:t xml:space="preserve">help </w:t>
      </w:r>
      <w:r w:rsidRPr="00BF7380">
        <w:rPr>
          <w:rStyle w:val="A5"/>
          <w:sz w:val="20"/>
          <w:szCs w:val="20"/>
        </w:rPr>
        <w:t>in order for them to</w:t>
      </w:r>
      <w:r w:rsidR="00BF7380" w:rsidRPr="00BF7380">
        <w:rPr>
          <w:rStyle w:val="A5"/>
          <w:sz w:val="20"/>
          <w:szCs w:val="20"/>
        </w:rPr>
        <w:t xml:space="preserve"> </w:t>
      </w:r>
      <w:r w:rsidRPr="00BF7380">
        <w:rPr>
          <w:rStyle w:val="A5"/>
          <w:sz w:val="20"/>
          <w:szCs w:val="20"/>
        </w:rPr>
        <w:t>complete work.</w:t>
      </w:r>
    </w:p>
    <w:p w14:paraId="66B2ABB4" w14:textId="24515BAD" w:rsidR="00453CC6" w:rsidRPr="00197452" w:rsidRDefault="00B77674" w:rsidP="00197452">
      <w:pPr>
        <w:pStyle w:val="Pa1"/>
        <w:numPr>
          <w:ilvl w:val="0"/>
          <w:numId w:val="5"/>
        </w:numPr>
        <w:spacing w:before="100" w:line="240" w:lineRule="auto"/>
        <w:rPr>
          <w:rFonts w:cs="Century Gothic"/>
          <w:color w:val="221E1F"/>
          <w:sz w:val="20"/>
          <w:szCs w:val="20"/>
        </w:rPr>
      </w:pPr>
      <w:r w:rsidRPr="00BF7380">
        <w:rPr>
          <w:rStyle w:val="A5"/>
          <w:sz w:val="20"/>
          <w:szCs w:val="20"/>
        </w:rPr>
        <w:t>To liaise closely with teaching staff in and out of the classroom to plan the support of students</w:t>
      </w:r>
      <w:r w:rsidR="003C7734">
        <w:rPr>
          <w:rStyle w:val="A5"/>
          <w:sz w:val="20"/>
          <w:szCs w:val="20"/>
        </w:rPr>
        <w:t>.</w:t>
      </w:r>
    </w:p>
    <w:p w14:paraId="013381A6" w14:textId="15BF6C2C" w:rsidR="00453CC6" w:rsidRPr="00453CC6" w:rsidRDefault="00B77674" w:rsidP="00453CC6">
      <w:pPr>
        <w:pStyle w:val="Pa1"/>
        <w:numPr>
          <w:ilvl w:val="0"/>
          <w:numId w:val="5"/>
        </w:numPr>
        <w:spacing w:before="100" w:line="240" w:lineRule="auto"/>
        <w:rPr>
          <w:rFonts w:cs="Century Gothic"/>
          <w:color w:val="221E1F"/>
          <w:sz w:val="20"/>
          <w:szCs w:val="20"/>
        </w:rPr>
      </w:pPr>
      <w:r w:rsidRPr="00BF7380">
        <w:rPr>
          <w:rStyle w:val="A5"/>
          <w:sz w:val="20"/>
          <w:szCs w:val="20"/>
        </w:rPr>
        <w:t>To support students on external visits</w:t>
      </w:r>
      <w:r w:rsidR="003C7734">
        <w:rPr>
          <w:rStyle w:val="A5"/>
          <w:sz w:val="20"/>
          <w:szCs w:val="20"/>
        </w:rPr>
        <w:t>.</w:t>
      </w:r>
    </w:p>
    <w:p w14:paraId="0D755505" w14:textId="312818F0" w:rsidR="00C3437B" w:rsidRPr="00B26D07" w:rsidRDefault="00C3437B" w:rsidP="00453CC6">
      <w:pPr>
        <w:pStyle w:val="Default"/>
        <w:numPr>
          <w:ilvl w:val="0"/>
          <w:numId w:val="5"/>
        </w:numPr>
        <w:rPr>
          <w:sz w:val="20"/>
          <w:szCs w:val="20"/>
        </w:rPr>
      </w:pPr>
      <w:r w:rsidRPr="00C3437B">
        <w:rPr>
          <w:rFonts w:eastAsia="Times New Roman"/>
          <w:sz w:val="20"/>
          <w:szCs w:val="20"/>
          <w:lang w:eastAsia="en-GB"/>
        </w:rPr>
        <w:t>To have an understanding of exam access arrangements and support students during examinations.</w:t>
      </w:r>
    </w:p>
    <w:p w14:paraId="6A517DDC" w14:textId="5356567C" w:rsidR="00B26D07" w:rsidRDefault="00B26D07" w:rsidP="00B26D07">
      <w:pPr>
        <w:pStyle w:val="Default"/>
        <w:rPr>
          <w:rFonts w:eastAsia="Times New Roman"/>
          <w:sz w:val="20"/>
          <w:szCs w:val="20"/>
          <w:lang w:eastAsia="en-GB"/>
        </w:rPr>
      </w:pPr>
    </w:p>
    <w:p w14:paraId="1DFAB13D" w14:textId="11097E43" w:rsidR="00B77674" w:rsidRPr="00B26D07" w:rsidRDefault="00B26D07" w:rsidP="00B26D07">
      <w:pPr>
        <w:rPr>
          <w:rFonts w:ascii="Century Gothic" w:hAnsi="Century Gothic"/>
        </w:rPr>
      </w:pPr>
      <w:r w:rsidRPr="00BF7380">
        <w:rPr>
          <w:rStyle w:val="A5"/>
          <w:rFonts w:ascii="Century Gothic" w:hAnsi="Century Gothic"/>
          <w:sz w:val="20"/>
          <w:szCs w:val="20"/>
        </w:rPr>
        <w:t xml:space="preserve">The position is ideal for any individual who wants to work in an innovative and supportive </w:t>
      </w:r>
      <w:r w:rsidR="000A079A" w:rsidRPr="00BF7380">
        <w:rPr>
          <w:rStyle w:val="A5"/>
          <w:rFonts w:ascii="Century Gothic" w:hAnsi="Century Gothic"/>
          <w:sz w:val="20"/>
          <w:szCs w:val="20"/>
        </w:rPr>
        <w:t>workplace</w:t>
      </w:r>
      <w:r w:rsidRPr="00BF7380">
        <w:rPr>
          <w:rStyle w:val="A5"/>
          <w:rFonts w:ascii="Century Gothic" w:hAnsi="Century Gothic"/>
          <w:sz w:val="20"/>
          <w:szCs w:val="20"/>
        </w:rPr>
        <w:t xml:space="preserve"> where no two days are the same and where your </w:t>
      </w:r>
      <w:r w:rsidR="000A079A" w:rsidRPr="00BF7380">
        <w:rPr>
          <w:rStyle w:val="A5"/>
          <w:rFonts w:ascii="Century Gothic" w:hAnsi="Century Gothic"/>
          <w:sz w:val="20"/>
          <w:szCs w:val="20"/>
        </w:rPr>
        <w:t>day-to-day</w:t>
      </w:r>
      <w:r w:rsidRPr="00BF7380">
        <w:rPr>
          <w:rStyle w:val="A5"/>
          <w:rFonts w:ascii="Century Gothic" w:hAnsi="Century Gothic"/>
          <w:sz w:val="20"/>
          <w:szCs w:val="20"/>
        </w:rPr>
        <w:t xml:space="preserve"> work is highly rewarding. Whilst the role has prescribed hours, Monday to Friday, there will be times when flexibility will be required to work outside of these hours when urgent matters arise and at arranged events that occur outside of the College day (this time can be claimed back)</w:t>
      </w:r>
      <w:r w:rsidRPr="00BF7380">
        <w:rPr>
          <w:rFonts w:ascii="Century Gothic" w:hAnsi="Century Gothic"/>
        </w:rPr>
        <w:t>.</w:t>
      </w:r>
    </w:p>
    <w:p w14:paraId="4222CE2E" w14:textId="2689E097" w:rsidR="00B77674" w:rsidRPr="00B77674" w:rsidRDefault="00BF7380" w:rsidP="00B77674">
      <w:pPr>
        <w:rPr>
          <w:rFonts w:ascii="Century Gothic" w:hAnsi="Century Gothic"/>
          <w:b/>
          <w:bCs/>
          <w:color w:val="2EA79D"/>
          <w:sz w:val="32"/>
          <w:szCs w:val="32"/>
        </w:rPr>
      </w:pPr>
      <w:r>
        <w:rPr>
          <w:rFonts w:ascii="Century Gothic" w:hAnsi="Century Gothic"/>
          <w:b/>
          <w:bCs/>
          <w:color w:val="2EA79D"/>
          <w:sz w:val="32"/>
          <w:szCs w:val="32"/>
        </w:rPr>
        <w:t>a</w:t>
      </w:r>
      <w:r w:rsidR="00B77674">
        <w:rPr>
          <w:rFonts w:ascii="Century Gothic" w:hAnsi="Century Gothic"/>
          <w:b/>
          <w:bCs/>
          <w:color w:val="2EA79D"/>
          <w:sz w:val="32"/>
          <w:szCs w:val="32"/>
        </w:rPr>
        <w:t>dministration</w:t>
      </w:r>
    </w:p>
    <w:p w14:paraId="4C4C9F7D" w14:textId="76264D72" w:rsidR="00B77674" w:rsidRDefault="00B77674" w:rsidP="00B77674">
      <w:pPr>
        <w:pStyle w:val="Pa1"/>
        <w:spacing w:before="100"/>
        <w:rPr>
          <w:rStyle w:val="A5"/>
          <w:sz w:val="20"/>
          <w:szCs w:val="20"/>
        </w:rPr>
      </w:pPr>
      <w:r w:rsidRPr="00BF7380">
        <w:rPr>
          <w:rStyle w:val="A5"/>
          <w:sz w:val="20"/>
          <w:szCs w:val="20"/>
        </w:rPr>
        <w:t xml:space="preserve">To administer </w:t>
      </w:r>
      <w:r w:rsidR="00B26D07">
        <w:rPr>
          <w:rStyle w:val="A5"/>
          <w:sz w:val="20"/>
          <w:szCs w:val="20"/>
        </w:rPr>
        <w:t>SEN</w:t>
      </w:r>
      <w:r w:rsidRPr="00BF7380">
        <w:rPr>
          <w:rStyle w:val="A5"/>
          <w:sz w:val="20"/>
          <w:szCs w:val="20"/>
        </w:rPr>
        <w:t xml:space="preserve"> files – record interviews, telephone calls, enquiries, collect statements, medical information etc. </w:t>
      </w:r>
      <w:r w:rsidR="00B26D07">
        <w:rPr>
          <w:rStyle w:val="A5"/>
          <w:sz w:val="20"/>
          <w:szCs w:val="20"/>
        </w:rPr>
        <w:t xml:space="preserve"> </w:t>
      </w:r>
      <w:r w:rsidRPr="00BF7380">
        <w:rPr>
          <w:rStyle w:val="A5"/>
          <w:sz w:val="20"/>
          <w:szCs w:val="20"/>
        </w:rPr>
        <w:t xml:space="preserve">To assist in the writing of Individual Student Support Plans and their reviews. </w:t>
      </w:r>
      <w:r w:rsidR="00B26D07">
        <w:rPr>
          <w:rStyle w:val="A5"/>
          <w:sz w:val="20"/>
          <w:szCs w:val="20"/>
        </w:rPr>
        <w:t xml:space="preserve"> </w:t>
      </w:r>
      <w:r w:rsidRPr="00BF7380">
        <w:rPr>
          <w:rStyle w:val="A5"/>
          <w:sz w:val="20"/>
          <w:szCs w:val="20"/>
        </w:rPr>
        <w:t>To attend College Open Evenings if required.</w:t>
      </w:r>
    </w:p>
    <w:p w14:paraId="4E336938" w14:textId="77777777" w:rsidR="00BF7380" w:rsidRPr="00BF7380" w:rsidRDefault="00BF7380" w:rsidP="00BF7380">
      <w:pPr>
        <w:pStyle w:val="Default"/>
      </w:pPr>
    </w:p>
    <w:p w14:paraId="6565CE33" w14:textId="0CF4C0DC" w:rsidR="00BF7380" w:rsidRDefault="00197452" w:rsidP="00BF7380">
      <w:pPr>
        <w:rPr>
          <w:rFonts w:ascii="Century Gothic" w:hAnsi="Century Gothic"/>
          <w:b/>
          <w:bCs/>
          <w:color w:val="2EA79D"/>
          <w:sz w:val="32"/>
          <w:szCs w:val="32"/>
        </w:rPr>
      </w:pPr>
      <w:r>
        <w:rPr>
          <w:rFonts w:ascii="Century Gothic" w:hAnsi="Century Gothic"/>
          <w:b/>
          <w:bCs/>
          <w:color w:val="2EA79D"/>
          <w:sz w:val="32"/>
          <w:szCs w:val="32"/>
        </w:rPr>
        <w:t xml:space="preserve">student </w:t>
      </w:r>
      <w:r w:rsidR="00BF7380">
        <w:rPr>
          <w:rFonts w:ascii="Century Gothic" w:hAnsi="Century Gothic"/>
          <w:b/>
          <w:bCs/>
          <w:color w:val="2EA79D"/>
          <w:sz w:val="32"/>
          <w:szCs w:val="32"/>
        </w:rPr>
        <w:t>recruitment and initial assessment</w:t>
      </w:r>
    </w:p>
    <w:p w14:paraId="41FCAC9E" w14:textId="04F92750" w:rsidR="00B77674" w:rsidRPr="00BF7380" w:rsidRDefault="00B77674" w:rsidP="00BF7380">
      <w:pPr>
        <w:rPr>
          <w:rFonts w:ascii="Century Gothic" w:hAnsi="Century Gothic"/>
          <w:b/>
          <w:bCs/>
          <w:color w:val="2EA79D"/>
          <w:sz w:val="36"/>
          <w:szCs w:val="36"/>
        </w:rPr>
      </w:pPr>
      <w:r w:rsidRPr="00BF7380">
        <w:rPr>
          <w:rStyle w:val="A5"/>
          <w:rFonts w:ascii="Century Gothic" w:hAnsi="Century Gothic"/>
          <w:sz w:val="20"/>
          <w:szCs w:val="20"/>
        </w:rPr>
        <w:t>To assist in the process of student recruitment and initial assessments. To undertake any other appropriate tasks the Line Manager or Principal may reasonably require.</w:t>
      </w:r>
    </w:p>
    <w:p w14:paraId="6B936E19" w14:textId="77777777" w:rsidR="00470497" w:rsidRDefault="00470497" w:rsidP="00470497">
      <w:pPr>
        <w:rPr>
          <w:rFonts w:ascii="Century Gothic" w:hAnsi="Century Gothic"/>
          <w:b/>
          <w:bCs/>
          <w:color w:val="2EA79D"/>
          <w:sz w:val="32"/>
          <w:szCs w:val="32"/>
        </w:rPr>
      </w:pPr>
      <w:r>
        <w:rPr>
          <w:rFonts w:ascii="Century Gothic" w:hAnsi="Century Gothic"/>
          <w:b/>
          <w:bCs/>
          <w:color w:val="2EA79D"/>
          <w:sz w:val="32"/>
          <w:szCs w:val="32"/>
        </w:rPr>
        <w:t>about the College.</w:t>
      </w:r>
    </w:p>
    <w:p w14:paraId="11F3B164" w14:textId="77777777" w:rsidR="00470497" w:rsidRDefault="00470497" w:rsidP="00470497">
      <w:pPr>
        <w:pStyle w:val="Pa1"/>
        <w:rPr>
          <w:rStyle w:val="A2"/>
          <w:rFonts w:ascii="Century Gothic" w:hAnsi="Century Gothic"/>
          <w:sz w:val="20"/>
          <w:szCs w:val="20"/>
        </w:rPr>
      </w:pPr>
      <w:r>
        <w:rPr>
          <w:rStyle w:val="A2"/>
          <w:sz w:val="20"/>
          <w:szCs w:val="20"/>
        </w:rPr>
        <w:t>T</w:t>
      </w:r>
      <w:r>
        <w:rPr>
          <w:sz w:val="20"/>
          <w:szCs w:val="20"/>
        </w:rPr>
        <w:t>his is an exciting opportunity to join the College of the Year and Most Inspirational Sixth Form 2023. A multiple national and regional award-winning institution, the College is a national leader in A Level, BTEC and T Level education and is graded outstanding in all areas by OFSTED. All staff play a vital role in the experience that students have with us and ultimately their success.</w:t>
      </w:r>
    </w:p>
    <w:p w14:paraId="4CE909FE" w14:textId="77777777" w:rsidR="00470497" w:rsidRDefault="00470497" w:rsidP="00470497">
      <w:pPr>
        <w:pStyle w:val="Default"/>
        <w:rPr>
          <w:rFonts w:ascii="FS Lola Medium" w:hAnsi="FS Lola Medium"/>
        </w:rPr>
      </w:pPr>
    </w:p>
    <w:p w14:paraId="233125C0" w14:textId="464EEDB0" w:rsidR="00470497" w:rsidRDefault="00470497" w:rsidP="00470497">
      <w:pPr>
        <w:pStyle w:val="Default"/>
      </w:pPr>
      <w:r>
        <w:rPr>
          <w:sz w:val="20"/>
          <w:szCs w:val="20"/>
        </w:rPr>
        <w:lastRenderedPageBreak/>
        <w:t xml:space="preserve">The College is committed to its core values of </w:t>
      </w:r>
      <w:r>
        <w:rPr>
          <w:b/>
          <w:bCs/>
          <w:color w:val="7ABDE8"/>
          <w:sz w:val="20"/>
          <w:szCs w:val="20"/>
        </w:rPr>
        <w:t>Positivity</w:t>
      </w:r>
      <w:r>
        <w:rPr>
          <w:b/>
          <w:bCs/>
          <w:color w:val="221E1F"/>
          <w:sz w:val="20"/>
          <w:szCs w:val="20"/>
        </w:rPr>
        <w:t xml:space="preserve">, </w:t>
      </w:r>
      <w:r>
        <w:rPr>
          <w:b/>
          <w:bCs/>
          <w:color w:val="6E6193"/>
          <w:sz w:val="20"/>
          <w:szCs w:val="20"/>
        </w:rPr>
        <w:t>Ambition</w:t>
      </w:r>
      <w:r>
        <w:rPr>
          <w:b/>
          <w:bCs/>
          <w:color w:val="221E1F"/>
          <w:sz w:val="20"/>
          <w:szCs w:val="20"/>
        </w:rPr>
        <w:t xml:space="preserve">, </w:t>
      </w:r>
      <w:r>
        <w:rPr>
          <w:b/>
          <w:bCs/>
          <w:color w:val="2EA79D"/>
          <w:sz w:val="20"/>
          <w:szCs w:val="20"/>
        </w:rPr>
        <w:t xml:space="preserve">Resilience </w:t>
      </w:r>
      <w:r>
        <w:rPr>
          <w:color w:val="221E1F"/>
          <w:sz w:val="20"/>
          <w:szCs w:val="20"/>
        </w:rPr>
        <w:t xml:space="preserve">and </w:t>
      </w:r>
      <w:r>
        <w:rPr>
          <w:b/>
          <w:bCs/>
          <w:color w:val="D46F26"/>
          <w:sz w:val="20"/>
          <w:szCs w:val="20"/>
        </w:rPr>
        <w:t>Thoughtfulness</w:t>
      </w:r>
      <w:r>
        <w:rPr>
          <w:color w:val="221E1F"/>
          <w:sz w:val="20"/>
          <w:szCs w:val="20"/>
        </w:rPr>
        <w:t>,</w:t>
      </w:r>
      <w:r>
        <w:rPr>
          <w:sz w:val="20"/>
          <w:szCs w:val="20"/>
        </w:rPr>
        <w:t xml:space="preserve"> and these values shape everything we do. Our ethos is centred on the scientific evidence that tells us that everyone can achieve success through purposeful hard work as opposed to the talent myth, and as such, the College is in itself an engine for social mobility.</w:t>
      </w:r>
    </w:p>
    <w:p w14:paraId="2F81ED60" w14:textId="77777777" w:rsidR="00470497" w:rsidRDefault="00470497" w:rsidP="00470497">
      <w:pPr>
        <w:pStyle w:val="BasicParagraph"/>
        <w:rPr>
          <w:rFonts w:ascii="Century Gothic" w:hAnsi="Century Gothic"/>
          <w:sz w:val="20"/>
          <w:szCs w:val="20"/>
        </w:rPr>
      </w:pPr>
    </w:p>
    <w:p w14:paraId="267C3F50" w14:textId="28C89C26" w:rsidR="00470497" w:rsidRDefault="00470497" w:rsidP="00470497">
      <w:pPr>
        <w:pStyle w:val="BasicParagraph"/>
        <w:rPr>
          <w:rFonts w:ascii="Century Gothic" w:hAnsi="Century Gothic"/>
          <w:sz w:val="20"/>
          <w:szCs w:val="20"/>
        </w:rPr>
      </w:pPr>
      <w:r>
        <w:rPr>
          <w:rFonts w:ascii="Century Gothic" w:hAnsi="Century Gothic"/>
          <w:sz w:val="20"/>
          <w:szCs w:val="20"/>
        </w:rPr>
        <w:t>The College currently has a 16 to 19-year-old student population of nearly 1</w:t>
      </w:r>
      <w:r w:rsidR="00905FC3">
        <w:rPr>
          <w:rFonts w:ascii="Century Gothic" w:hAnsi="Century Gothic"/>
          <w:sz w:val="20"/>
          <w:szCs w:val="20"/>
        </w:rPr>
        <w:t>5</w:t>
      </w:r>
      <w:r>
        <w:rPr>
          <w:rFonts w:ascii="Century Gothic" w:hAnsi="Century Gothic"/>
          <w:sz w:val="20"/>
          <w:szCs w:val="20"/>
        </w:rPr>
        <w:t xml:space="preserve">00 and there is high demand for places. The College has invested over £4.5m over the last four years in new buildings and facilities to accommodate the exponentially increasing popularity for students after GCSEs. </w:t>
      </w:r>
    </w:p>
    <w:p w14:paraId="24B0CB0E" w14:textId="77777777" w:rsidR="00C831D5" w:rsidRDefault="00C831D5" w:rsidP="002B7DBF">
      <w:pPr>
        <w:pStyle w:val="BasicParagraph"/>
        <w:suppressAutoHyphens/>
        <w:rPr>
          <w:rFonts w:ascii="Century Gothic" w:hAnsi="Century Gothic" w:cs="Century Gothic"/>
          <w:sz w:val="20"/>
          <w:szCs w:val="20"/>
        </w:rPr>
      </w:pPr>
    </w:p>
    <w:p w14:paraId="2D6AA351" w14:textId="77777777" w:rsidR="00C831D5" w:rsidRDefault="00C831D5" w:rsidP="002B7DBF">
      <w:pPr>
        <w:pStyle w:val="BasicParagraph"/>
        <w:suppressAutoHyphens/>
        <w:rPr>
          <w:rFonts w:ascii="Century Gothic" w:hAnsi="Century Gothic" w:cs="Century Gothic"/>
          <w:sz w:val="20"/>
          <w:szCs w:val="20"/>
        </w:rPr>
      </w:pPr>
    </w:p>
    <w:p w14:paraId="6F081BFC" w14:textId="44F2140A" w:rsidR="002B7DBF" w:rsidRPr="00C831D5" w:rsidRDefault="00C831D5" w:rsidP="00C831D5">
      <w:pPr>
        <w:rPr>
          <w:rFonts w:ascii="Century Gothic" w:hAnsi="Century Gothic"/>
          <w:b/>
          <w:bCs/>
          <w:color w:val="2EA79D"/>
          <w:sz w:val="32"/>
          <w:szCs w:val="32"/>
        </w:rPr>
      </w:pPr>
      <w:r>
        <w:rPr>
          <w:rFonts w:ascii="Century Gothic" w:hAnsi="Century Gothic"/>
          <w:b/>
          <w:bCs/>
          <w:color w:val="2EA79D"/>
          <w:sz w:val="32"/>
          <w:szCs w:val="32"/>
        </w:rPr>
        <w:t>person specification</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7718"/>
        <w:gridCol w:w="1448"/>
        <w:gridCol w:w="1206"/>
      </w:tblGrid>
      <w:tr w:rsidR="00404B4B" w14:paraId="168A9671" w14:textId="77777777" w:rsidTr="00523E3F">
        <w:trPr>
          <w:trHeight w:val="293"/>
        </w:trPr>
        <w:tc>
          <w:tcPr>
            <w:tcW w:w="7718" w:type="dxa"/>
          </w:tcPr>
          <w:p w14:paraId="25269047" w14:textId="4CCA3F13" w:rsidR="00404B4B" w:rsidRPr="00BF7380" w:rsidRDefault="00BF7380" w:rsidP="002B7DBF">
            <w:pPr>
              <w:spacing w:line="276" w:lineRule="auto"/>
              <w:rPr>
                <w:rFonts w:ascii="Century Gothic" w:hAnsi="Century Gothic"/>
                <w:b/>
                <w:bCs/>
              </w:rPr>
            </w:pPr>
            <w:r w:rsidRPr="00BF7380">
              <w:rPr>
                <w:rFonts w:ascii="Century Gothic" w:hAnsi="Century Gothic"/>
                <w:b/>
                <w:bCs/>
              </w:rPr>
              <w:t>Experience</w:t>
            </w:r>
          </w:p>
        </w:tc>
        <w:tc>
          <w:tcPr>
            <w:tcW w:w="1448" w:type="dxa"/>
          </w:tcPr>
          <w:p w14:paraId="5379C5D7" w14:textId="77777777" w:rsidR="00404B4B" w:rsidRDefault="00404B4B" w:rsidP="00C831D5">
            <w:pPr>
              <w:spacing w:line="276" w:lineRule="auto"/>
              <w:jc w:val="center"/>
              <w:rPr>
                <w:rFonts w:ascii="Century Gothic" w:hAnsi="Century Gothic"/>
                <w:b/>
                <w:bCs/>
                <w:color w:val="2EA79D"/>
              </w:rPr>
            </w:pPr>
            <w:r w:rsidRPr="00404B4B">
              <w:rPr>
                <w:rFonts w:ascii="Century Gothic" w:hAnsi="Century Gothic"/>
                <w:b/>
                <w:bCs/>
                <w:color w:val="174B8E"/>
              </w:rPr>
              <w:t>essential</w:t>
            </w:r>
          </w:p>
        </w:tc>
        <w:tc>
          <w:tcPr>
            <w:tcW w:w="1206" w:type="dxa"/>
          </w:tcPr>
          <w:p w14:paraId="01A79EFA" w14:textId="77777777" w:rsidR="00404B4B" w:rsidRDefault="00404B4B" w:rsidP="00C831D5">
            <w:pPr>
              <w:spacing w:line="276" w:lineRule="auto"/>
              <w:jc w:val="center"/>
              <w:rPr>
                <w:rFonts w:ascii="Century Gothic" w:hAnsi="Century Gothic"/>
                <w:b/>
                <w:bCs/>
                <w:color w:val="2EA79D"/>
              </w:rPr>
            </w:pPr>
            <w:r>
              <w:rPr>
                <w:rFonts w:ascii="Century Gothic" w:hAnsi="Century Gothic"/>
                <w:b/>
                <w:bCs/>
                <w:color w:val="2EA79D"/>
              </w:rPr>
              <w:t>desirable</w:t>
            </w:r>
          </w:p>
        </w:tc>
      </w:tr>
      <w:tr w:rsidR="00404B4B" w14:paraId="224478AE" w14:textId="77777777" w:rsidTr="00BF7380">
        <w:trPr>
          <w:trHeight w:val="460"/>
        </w:trPr>
        <w:tc>
          <w:tcPr>
            <w:tcW w:w="7718" w:type="dxa"/>
          </w:tcPr>
          <w:p w14:paraId="7F6A15C2" w14:textId="6E6946B8" w:rsidR="00404B4B" w:rsidRPr="00BF7380" w:rsidRDefault="00BF7380" w:rsidP="002B7DBF">
            <w:pPr>
              <w:spacing w:line="276" w:lineRule="auto"/>
              <w:rPr>
                <w:rFonts w:ascii="Century Gothic" w:hAnsi="Century Gothic"/>
                <w:color w:val="2EA79D"/>
                <w:sz w:val="20"/>
                <w:szCs w:val="20"/>
              </w:rPr>
            </w:pPr>
            <w:r w:rsidRPr="00BF7380">
              <w:rPr>
                <w:rStyle w:val="A5"/>
                <w:rFonts w:ascii="Century Gothic" w:hAnsi="Century Gothic"/>
                <w:sz w:val="20"/>
                <w:szCs w:val="20"/>
              </w:rPr>
              <w:t>Experience of working with students with Additional Learning Needs and/or Mental Health Issues.</w:t>
            </w:r>
          </w:p>
        </w:tc>
        <w:tc>
          <w:tcPr>
            <w:tcW w:w="1448" w:type="dxa"/>
            <w:vAlign w:val="center"/>
          </w:tcPr>
          <w:p w14:paraId="23D1B794" w14:textId="1154043F" w:rsidR="00404B4B" w:rsidRDefault="005A719C"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3F7C653C" w14:textId="77777777" w:rsidR="00404B4B" w:rsidRDefault="00404B4B" w:rsidP="00C831D5">
            <w:pPr>
              <w:spacing w:line="276" w:lineRule="auto"/>
              <w:jc w:val="center"/>
              <w:rPr>
                <w:rFonts w:ascii="Century Gothic" w:hAnsi="Century Gothic"/>
                <w:b/>
                <w:bCs/>
                <w:color w:val="2EA79D"/>
              </w:rPr>
            </w:pPr>
          </w:p>
        </w:tc>
      </w:tr>
      <w:tr w:rsidR="00404B4B" w14:paraId="574E3F2D" w14:textId="77777777" w:rsidTr="00523E3F">
        <w:trPr>
          <w:trHeight w:val="293"/>
        </w:trPr>
        <w:tc>
          <w:tcPr>
            <w:tcW w:w="7718" w:type="dxa"/>
          </w:tcPr>
          <w:p w14:paraId="25EF630B" w14:textId="07599740" w:rsidR="005A719C" w:rsidRPr="00905FC3" w:rsidRDefault="00905FC3" w:rsidP="002B7DBF">
            <w:pPr>
              <w:spacing w:line="276" w:lineRule="auto"/>
              <w:rPr>
                <w:rFonts w:ascii="Century Gothic" w:hAnsi="Century Gothic"/>
                <w:color w:val="000000" w:themeColor="text1"/>
                <w:sz w:val="20"/>
                <w:szCs w:val="20"/>
              </w:rPr>
            </w:pPr>
            <w:r w:rsidRPr="00905FC3">
              <w:rPr>
                <w:rFonts w:ascii="Century Gothic" w:hAnsi="Century Gothic"/>
                <w:color w:val="000000" w:themeColor="text1"/>
                <w:sz w:val="20"/>
                <w:szCs w:val="20"/>
              </w:rPr>
              <w:t>Previous experience as a Teaching Assistant or Learning Support Assistant</w:t>
            </w:r>
          </w:p>
          <w:p w14:paraId="011E5CE7" w14:textId="77777777" w:rsidR="00905FC3" w:rsidRDefault="00905FC3" w:rsidP="002B7DBF">
            <w:pPr>
              <w:spacing w:line="276" w:lineRule="auto"/>
              <w:rPr>
                <w:rFonts w:ascii="Century Gothic" w:hAnsi="Century Gothic"/>
                <w:b/>
                <w:bCs/>
                <w:color w:val="000000" w:themeColor="text1"/>
              </w:rPr>
            </w:pPr>
          </w:p>
          <w:p w14:paraId="37D6626F" w14:textId="5F5DD6CA" w:rsidR="00404B4B" w:rsidRPr="00404B4B" w:rsidRDefault="00523E3F" w:rsidP="002B7DBF">
            <w:pPr>
              <w:spacing w:line="276" w:lineRule="auto"/>
              <w:rPr>
                <w:rFonts w:ascii="Century Gothic" w:hAnsi="Century Gothic"/>
                <w:b/>
                <w:bCs/>
                <w:color w:val="000000" w:themeColor="text1"/>
              </w:rPr>
            </w:pPr>
            <w:r>
              <w:rPr>
                <w:rFonts w:ascii="Century Gothic" w:hAnsi="Century Gothic"/>
                <w:b/>
                <w:bCs/>
                <w:color w:val="000000" w:themeColor="text1"/>
              </w:rPr>
              <w:t>Knowledge / Skills / Abilities</w:t>
            </w:r>
          </w:p>
        </w:tc>
        <w:tc>
          <w:tcPr>
            <w:tcW w:w="1448" w:type="dxa"/>
            <w:vAlign w:val="center"/>
          </w:tcPr>
          <w:p w14:paraId="368B1125" w14:textId="77777777" w:rsidR="00404B4B" w:rsidRDefault="00404B4B" w:rsidP="00C831D5">
            <w:pPr>
              <w:spacing w:line="276" w:lineRule="auto"/>
              <w:jc w:val="center"/>
              <w:rPr>
                <w:rFonts w:ascii="Century Gothic" w:hAnsi="Century Gothic"/>
                <w:b/>
                <w:bCs/>
                <w:color w:val="2EA79D"/>
              </w:rPr>
            </w:pPr>
          </w:p>
        </w:tc>
        <w:tc>
          <w:tcPr>
            <w:tcW w:w="1206" w:type="dxa"/>
            <w:vAlign w:val="center"/>
          </w:tcPr>
          <w:p w14:paraId="101D8399" w14:textId="68FFDC0F" w:rsidR="00404B4B" w:rsidRPr="000A4D2A" w:rsidRDefault="00404B4B" w:rsidP="000A4D2A">
            <w:pPr>
              <w:pStyle w:val="ListParagraph"/>
              <w:numPr>
                <w:ilvl w:val="0"/>
                <w:numId w:val="6"/>
              </w:numPr>
              <w:spacing w:line="276" w:lineRule="auto"/>
              <w:jc w:val="center"/>
              <w:rPr>
                <w:rFonts w:ascii="Century Gothic" w:hAnsi="Century Gothic"/>
                <w:b/>
                <w:bCs/>
                <w:color w:val="2EA79D"/>
              </w:rPr>
            </w:pPr>
          </w:p>
        </w:tc>
      </w:tr>
      <w:tr w:rsidR="00523E3F" w14:paraId="46CE0800" w14:textId="77777777" w:rsidTr="00523E3F">
        <w:trPr>
          <w:trHeight w:val="279"/>
        </w:trPr>
        <w:tc>
          <w:tcPr>
            <w:tcW w:w="7718" w:type="dxa"/>
          </w:tcPr>
          <w:p w14:paraId="6FDA7CD5" w14:textId="06807424" w:rsidR="00523E3F" w:rsidRPr="00BF7380" w:rsidRDefault="00BF7380" w:rsidP="00404B4B">
            <w:pPr>
              <w:pStyle w:val="BasicParagraph"/>
              <w:suppressAutoHyphens/>
              <w:rPr>
                <w:rFonts w:ascii="Century Gothic" w:hAnsi="Century Gothic" w:cs="Century Gothic"/>
                <w:sz w:val="20"/>
                <w:szCs w:val="20"/>
              </w:rPr>
            </w:pPr>
            <w:r w:rsidRPr="00BF7380">
              <w:rPr>
                <w:rStyle w:val="A5"/>
                <w:rFonts w:ascii="Century Gothic" w:hAnsi="Century Gothic"/>
                <w:sz w:val="20"/>
                <w:szCs w:val="20"/>
              </w:rPr>
              <w:t>Flexibility, enthusiasm and the ability to relate well to staff and students</w:t>
            </w:r>
          </w:p>
        </w:tc>
        <w:tc>
          <w:tcPr>
            <w:tcW w:w="1448" w:type="dxa"/>
            <w:vAlign w:val="center"/>
          </w:tcPr>
          <w:p w14:paraId="2BF3EF44" w14:textId="6FFE35B1" w:rsidR="00523E3F" w:rsidRDefault="005A719C"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482ECF28" w14:textId="065EAF74" w:rsidR="00523E3F" w:rsidRDefault="00523E3F" w:rsidP="00C831D5">
            <w:pPr>
              <w:spacing w:line="276" w:lineRule="auto"/>
              <w:jc w:val="center"/>
              <w:rPr>
                <w:rFonts w:ascii="Century Gothic" w:hAnsi="Century Gothic"/>
                <w:b/>
                <w:bCs/>
                <w:color w:val="2EA79D"/>
              </w:rPr>
            </w:pPr>
          </w:p>
        </w:tc>
      </w:tr>
      <w:tr w:rsidR="005A719C" w14:paraId="1B91CB7C" w14:textId="77777777" w:rsidTr="00523E3F">
        <w:trPr>
          <w:trHeight w:val="279"/>
        </w:trPr>
        <w:tc>
          <w:tcPr>
            <w:tcW w:w="7718" w:type="dxa"/>
          </w:tcPr>
          <w:p w14:paraId="6CDD2936" w14:textId="1BD83E4D" w:rsidR="005A719C" w:rsidRPr="00BF7380" w:rsidRDefault="00BF7380" w:rsidP="00404B4B">
            <w:pPr>
              <w:pStyle w:val="BasicParagraph"/>
              <w:suppressAutoHyphens/>
              <w:rPr>
                <w:rFonts w:ascii="Century Gothic" w:hAnsi="Century Gothic" w:cs="Century Gothic"/>
                <w:sz w:val="20"/>
                <w:szCs w:val="20"/>
              </w:rPr>
            </w:pPr>
            <w:r w:rsidRPr="00BF7380">
              <w:rPr>
                <w:rStyle w:val="A5"/>
                <w:rFonts w:ascii="Century Gothic" w:hAnsi="Century Gothic"/>
                <w:sz w:val="20"/>
                <w:szCs w:val="20"/>
              </w:rPr>
              <w:t>Ability to form and maintain appropriate relationships and personal boundaries with young people</w:t>
            </w:r>
          </w:p>
        </w:tc>
        <w:tc>
          <w:tcPr>
            <w:tcW w:w="1448" w:type="dxa"/>
            <w:vAlign w:val="center"/>
          </w:tcPr>
          <w:p w14:paraId="7B82FCF7" w14:textId="477E2E26" w:rsidR="005A719C" w:rsidRPr="00C831D5" w:rsidRDefault="005A719C" w:rsidP="00C831D5">
            <w:pPr>
              <w:spacing w:line="276" w:lineRule="auto"/>
              <w:jc w:val="center"/>
              <w:rPr>
                <w:rFonts w:ascii="Wingdings 2" w:hAnsi="Wingdings 2"/>
                <w:b/>
                <w:bCs/>
                <w:color w:val="174B8E"/>
              </w:rPr>
            </w:pPr>
            <w:r w:rsidRPr="00C831D5">
              <w:rPr>
                <w:rFonts w:ascii="Wingdings 2" w:hAnsi="Wingdings 2"/>
                <w:b/>
                <w:bCs/>
                <w:color w:val="174B8E"/>
              </w:rPr>
              <w:t></w:t>
            </w:r>
          </w:p>
        </w:tc>
        <w:tc>
          <w:tcPr>
            <w:tcW w:w="1206" w:type="dxa"/>
            <w:vAlign w:val="center"/>
          </w:tcPr>
          <w:p w14:paraId="6B2F95C6" w14:textId="77777777" w:rsidR="005A719C" w:rsidRDefault="005A719C" w:rsidP="00C831D5">
            <w:pPr>
              <w:spacing w:line="276" w:lineRule="auto"/>
              <w:jc w:val="center"/>
              <w:rPr>
                <w:rFonts w:ascii="Century Gothic" w:hAnsi="Century Gothic"/>
                <w:b/>
                <w:bCs/>
                <w:color w:val="2EA79D"/>
              </w:rPr>
            </w:pPr>
          </w:p>
        </w:tc>
      </w:tr>
      <w:tr w:rsidR="005A719C" w14:paraId="74CC5B8B" w14:textId="77777777" w:rsidTr="00BF7380">
        <w:trPr>
          <w:trHeight w:val="545"/>
        </w:trPr>
        <w:tc>
          <w:tcPr>
            <w:tcW w:w="7718" w:type="dxa"/>
          </w:tcPr>
          <w:p w14:paraId="2CE6965B" w14:textId="77777777" w:rsidR="00BF7380" w:rsidRPr="00BF7380" w:rsidRDefault="00BF7380" w:rsidP="00BF7380">
            <w:pPr>
              <w:kinsoku w:val="0"/>
              <w:overflowPunct w:val="0"/>
              <w:autoSpaceDE w:val="0"/>
              <w:autoSpaceDN w:val="0"/>
              <w:adjustRightInd w:val="0"/>
              <w:ind w:left="40"/>
              <w:rPr>
                <w:rFonts w:ascii="Century Gothic" w:hAnsi="Century Gothic" w:cs="Century Gothic"/>
                <w:color w:val="231F20"/>
                <w:sz w:val="20"/>
                <w:szCs w:val="20"/>
              </w:rPr>
            </w:pPr>
            <w:r w:rsidRPr="00BF7380">
              <w:rPr>
                <w:rFonts w:ascii="Century Gothic" w:hAnsi="Century Gothic" w:cs="Century Gothic"/>
                <w:color w:val="231F20"/>
                <w:sz w:val="20"/>
                <w:szCs w:val="20"/>
              </w:rPr>
              <w:t>Ability to work as part of a team</w:t>
            </w:r>
          </w:p>
          <w:p w14:paraId="6B10B7C1" w14:textId="23B68A5B" w:rsidR="005A719C" w:rsidRPr="00BF7380" w:rsidRDefault="005A719C" w:rsidP="00404B4B">
            <w:pPr>
              <w:pStyle w:val="BasicParagraph"/>
              <w:suppressAutoHyphens/>
              <w:rPr>
                <w:rFonts w:ascii="Century Gothic" w:hAnsi="Century Gothic" w:cs="Century Gothic"/>
                <w:sz w:val="20"/>
                <w:szCs w:val="20"/>
              </w:rPr>
            </w:pPr>
          </w:p>
        </w:tc>
        <w:tc>
          <w:tcPr>
            <w:tcW w:w="1448" w:type="dxa"/>
            <w:vAlign w:val="center"/>
          </w:tcPr>
          <w:p w14:paraId="7B664B37" w14:textId="3D8F99F6" w:rsidR="005A719C" w:rsidRPr="00C831D5" w:rsidRDefault="005A719C" w:rsidP="00C831D5">
            <w:pPr>
              <w:spacing w:line="276" w:lineRule="auto"/>
              <w:jc w:val="center"/>
              <w:rPr>
                <w:rFonts w:ascii="Wingdings 2" w:hAnsi="Wingdings 2"/>
                <w:b/>
                <w:bCs/>
                <w:color w:val="174B8E"/>
              </w:rPr>
            </w:pPr>
            <w:r w:rsidRPr="00C831D5">
              <w:rPr>
                <w:rFonts w:ascii="Wingdings 2" w:hAnsi="Wingdings 2"/>
                <w:b/>
                <w:bCs/>
                <w:color w:val="174B8E"/>
              </w:rPr>
              <w:t></w:t>
            </w:r>
          </w:p>
        </w:tc>
        <w:tc>
          <w:tcPr>
            <w:tcW w:w="1206" w:type="dxa"/>
            <w:vAlign w:val="center"/>
          </w:tcPr>
          <w:p w14:paraId="1E607099" w14:textId="77777777" w:rsidR="005A719C" w:rsidRDefault="005A719C" w:rsidP="00C831D5">
            <w:pPr>
              <w:spacing w:line="276" w:lineRule="auto"/>
              <w:jc w:val="center"/>
              <w:rPr>
                <w:rFonts w:ascii="Century Gothic" w:hAnsi="Century Gothic"/>
                <w:b/>
                <w:bCs/>
                <w:color w:val="2EA79D"/>
              </w:rPr>
            </w:pPr>
          </w:p>
        </w:tc>
      </w:tr>
      <w:tr w:rsidR="00523E3F" w14:paraId="2E38F4A7" w14:textId="77777777" w:rsidTr="00523E3F">
        <w:trPr>
          <w:trHeight w:val="279"/>
        </w:trPr>
        <w:tc>
          <w:tcPr>
            <w:tcW w:w="7718" w:type="dxa"/>
          </w:tcPr>
          <w:p w14:paraId="6915B300" w14:textId="3B054510" w:rsidR="00523E3F" w:rsidRPr="00BF7380" w:rsidRDefault="00BF7380" w:rsidP="00404B4B">
            <w:pPr>
              <w:pStyle w:val="BasicParagraph"/>
              <w:suppressAutoHyphens/>
              <w:rPr>
                <w:rFonts w:ascii="Century Gothic" w:hAnsi="Century Gothic" w:cs="Century Gothic"/>
                <w:sz w:val="20"/>
                <w:szCs w:val="20"/>
              </w:rPr>
            </w:pPr>
            <w:r w:rsidRPr="00BF7380">
              <w:rPr>
                <w:rStyle w:val="A5"/>
                <w:rFonts w:ascii="Century Gothic" w:hAnsi="Century Gothic"/>
                <w:sz w:val="20"/>
                <w:szCs w:val="20"/>
              </w:rPr>
              <w:t>Ability to demand high standards from yourself and others</w:t>
            </w:r>
          </w:p>
        </w:tc>
        <w:tc>
          <w:tcPr>
            <w:tcW w:w="1448" w:type="dxa"/>
            <w:vAlign w:val="center"/>
          </w:tcPr>
          <w:p w14:paraId="00810063" w14:textId="797DBB32" w:rsidR="00523E3F" w:rsidRDefault="005A719C"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6FF89354" w14:textId="678366FF" w:rsidR="00523E3F" w:rsidRDefault="00523E3F" w:rsidP="00C831D5">
            <w:pPr>
              <w:spacing w:line="276" w:lineRule="auto"/>
              <w:jc w:val="center"/>
              <w:rPr>
                <w:rFonts w:ascii="Century Gothic" w:hAnsi="Century Gothic"/>
                <w:b/>
                <w:bCs/>
                <w:color w:val="2EA79D"/>
              </w:rPr>
            </w:pPr>
          </w:p>
        </w:tc>
      </w:tr>
      <w:tr w:rsidR="007900E7" w14:paraId="2B61834B" w14:textId="77777777" w:rsidTr="00523E3F">
        <w:trPr>
          <w:trHeight w:val="279"/>
        </w:trPr>
        <w:tc>
          <w:tcPr>
            <w:tcW w:w="7718" w:type="dxa"/>
          </w:tcPr>
          <w:p w14:paraId="758B019D" w14:textId="77777777" w:rsidR="005A719C" w:rsidRDefault="005A719C" w:rsidP="007900E7">
            <w:pPr>
              <w:rPr>
                <w:rFonts w:ascii="Century Gothic" w:hAnsi="Century Gothic"/>
                <w:b/>
                <w:bCs/>
                <w:color w:val="000000" w:themeColor="text1"/>
              </w:rPr>
            </w:pPr>
          </w:p>
          <w:p w14:paraId="3997429E" w14:textId="56DF5C15" w:rsidR="007900E7" w:rsidRPr="00523E3F" w:rsidRDefault="007900E7" w:rsidP="007900E7">
            <w:pPr>
              <w:rPr>
                <w:rFonts w:ascii="Century Gothic" w:hAnsi="Century Gothic" w:cs="Calibri Light"/>
                <w:bCs/>
                <w:sz w:val="20"/>
                <w:szCs w:val="20"/>
              </w:rPr>
            </w:pPr>
            <w:r w:rsidRPr="00404B4B">
              <w:rPr>
                <w:rFonts w:ascii="Century Gothic" w:hAnsi="Century Gothic"/>
                <w:b/>
                <w:bCs/>
                <w:color w:val="000000" w:themeColor="text1"/>
              </w:rPr>
              <w:t>To demonstrate a commitment to</w:t>
            </w:r>
            <w:r w:rsidR="005A719C">
              <w:rPr>
                <w:rFonts w:ascii="Century Gothic" w:hAnsi="Century Gothic"/>
                <w:b/>
                <w:bCs/>
                <w:color w:val="000000" w:themeColor="text1"/>
              </w:rPr>
              <w:t>:</w:t>
            </w:r>
          </w:p>
        </w:tc>
        <w:tc>
          <w:tcPr>
            <w:tcW w:w="1448" w:type="dxa"/>
            <w:vAlign w:val="center"/>
          </w:tcPr>
          <w:p w14:paraId="7AE37E3D" w14:textId="49A12379" w:rsidR="007900E7" w:rsidRDefault="007900E7" w:rsidP="007900E7">
            <w:pPr>
              <w:spacing w:line="276" w:lineRule="auto"/>
              <w:jc w:val="center"/>
              <w:rPr>
                <w:rFonts w:ascii="Century Gothic" w:hAnsi="Century Gothic"/>
                <w:b/>
                <w:bCs/>
                <w:color w:val="2EA79D"/>
              </w:rPr>
            </w:pPr>
          </w:p>
        </w:tc>
        <w:tc>
          <w:tcPr>
            <w:tcW w:w="1206" w:type="dxa"/>
            <w:vAlign w:val="center"/>
          </w:tcPr>
          <w:p w14:paraId="046ED802" w14:textId="77777777" w:rsidR="007900E7" w:rsidRDefault="007900E7" w:rsidP="007900E7">
            <w:pPr>
              <w:spacing w:line="276" w:lineRule="auto"/>
              <w:jc w:val="center"/>
              <w:rPr>
                <w:rFonts w:ascii="Century Gothic" w:hAnsi="Century Gothic"/>
                <w:b/>
                <w:bCs/>
                <w:color w:val="2EA79D"/>
              </w:rPr>
            </w:pPr>
          </w:p>
        </w:tc>
      </w:tr>
      <w:tr w:rsidR="007900E7" w14:paraId="17C0DFC4" w14:textId="77777777" w:rsidTr="00523E3F">
        <w:trPr>
          <w:trHeight w:val="293"/>
        </w:trPr>
        <w:tc>
          <w:tcPr>
            <w:tcW w:w="7718" w:type="dxa"/>
          </w:tcPr>
          <w:p w14:paraId="56F6A16C" w14:textId="1DE2F014" w:rsidR="007900E7" w:rsidRPr="00523E3F" w:rsidRDefault="007900E7" w:rsidP="007900E7">
            <w:pPr>
              <w:rPr>
                <w:rFonts w:ascii="Century Gothic" w:hAnsi="Century Gothic" w:cs="Calibri Light"/>
                <w:bCs/>
                <w:sz w:val="20"/>
                <w:szCs w:val="20"/>
              </w:rPr>
            </w:pPr>
            <w:r w:rsidRPr="00404B4B">
              <w:rPr>
                <w:rFonts w:ascii="Century Gothic" w:hAnsi="Century Gothic" w:cs="Century Gothic"/>
                <w:sz w:val="20"/>
                <w:szCs w:val="20"/>
              </w:rPr>
              <w:t>The Colleges values of Positivity, Ambition, Resilience &amp; Thoughtfulness</w:t>
            </w:r>
          </w:p>
        </w:tc>
        <w:tc>
          <w:tcPr>
            <w:tcW w:w="1448" w:type="dxa"/>
            <w:vAlign w:val="center"/>
          </w:tcPr>
          <w:p w14:paraId="4E9B8985" w14:textId="77777777" w:rsidR="007900E7" w:rsidRDefault="007900E7" w:rsidP="007900E7">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3FF792A0" w14:textId="77777777" w:rsidR="007900E7" w:rsidRDefault="007900E7" w:rsidP="007900E7">
            <w:pPr>
              <w:spacing w:line="276" w:lineRule="auto"/>
              <w:jc w:val="center"/>
              <w:rPr>
                <w:rFonts w:ascii="Century Gothic" w:hAnsi="Century Gothic"/>
                <w:b/>
                <w:bCs/>
                <w:color w:val="2EA79D"/>
              </w:rPr>
            </w:pPr>
          </w:p>
        </w:tc>
      </w:tr>
      <w:tr w:rsidR="007900E7" w14:paraId="1F8C1735" w14:textId="77777777" w:rsidTr="00523E3F">
        <w:trPr>
          <w:trHeight w:val="279"/>
        </w:trPr>
        <w:tc>
          <w:tcPr>
            <w:tcW w:w="7718" w:type="dxa"/>
          </w:tcPr>
          <w:p w14:paraId="5D551B4C" w14:textId="57C6D7C3" w:rsidR="007900E7" w:rsidRPr="00523E3F" w:rsidRDefault="007900E7" w:rsidP="007900E7">
            <w:pPr>
              <w:rPr>
                <w:rFonts w:ascii="Century Gothic" w:hAnsi="Century Gothic" w:cs="Calibri Light"/>
                <w:bCs/>
                <w:sz w:val="20"/>
                <w:szCs w:val="20"/>
              </w:rPr>
            </w:pPr>
            <w:r w:rsidRPr="00404B4B">
              <w:rPr>
                <w:rFonts w:ascii="Century Gothic" w:hAnsi="Century Gothic" w:cs="Century Gothic"/>
                <w:sz w:val="20"/>
                <w:szCs w:val="20"/>
              </w:rPr>
              <w:t>Personal development and training</w:t>
            </w:r>
          </w:p>
        </w:tc>
        <w:tc>
          <w:tcPr>
            <w:tcW w:w="1448" w:type="dxa"/>
            <w:vAlign w:val="center"/>
          </w:tcPr>
          <w:p w14:paraId="25051C2F" w14:textId="77777777" w:rsidR="007900E7" w:rsidRDefault="007900E7" w:rsidP="007900E7">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50170E4A" w14:textId="77777777" w:rsidR="007900E7" w:rsidRDefault="007900E7" w:rsidP="007900E7">
            <w:pPr>
              <w:spacing w:line="276" w:lineRule="auto"/>
              <w:jc w:val="center"/>
              <w:rPr>
                <w:rFonts w:ascii="Century Gothic" w:hAnsi="Century Gothic"/>
                <w:b/>
                <w:bCs/>
                <w:color w:val="2EA79D"/>
              </w:rPr>
            </w:pPr>
          </w:p>
        </w:tc>
      </w:tr>
      <w:tr w:rsidR="007900E7" w14:paraId="76334FE9" w14:textId="77777777" w:rsidTr="00BF7380">
        <w:trPr>
          <w:trHeight w:val="279"/>
        </w:trPr>
        <w:tc>
          <w:tcPr>
            <w:tcW w:w="7718" w:type="dxa"/>
            <w:tcBorders>
              <w:bottom w:val="single" w:sz="4" w:space="0" w:color="auto"/>
            </w:tcBorders>
          </w:tcPr>
          <w:p w14:paraId="5C631C6D" w14:textId="5A5F6D96" w:rsidR="007900E7" w:rsidRPr="00523E3F" w:rsidRDefault="007900E7" w:rsidP="007900E7">
            <w:pPr>
              <w:rPr>
                <w:rFonts w:ascii="Century Gothic" w:hAnsi="Century Gothic" w:cs="Calibri Light"/>
                <w:sz w:val="20"/>
                <w:szCs w:val="20"/>
              </w:rPr>
            </w:pPr>
            <w:r w:rsidRPr="00404B4B">
              <w:rPr>
                <w:rFonts w:ascii="Century Gothic" w:hAnsi="Century Gothic" w:cs="Century Gothic"/>
                <w:sz w:val="20"/>
                <w:szCs w:val="20"/>
              </w:rPr>
              <w:t>Safeguarding &amp; promoting the welfare of students</w:t>
            </w:r>
          </w:p>
        </w:tc>
        <w:tc>
          <w:tcPr>
            <w:tcW w:w="1448" w:type="dxa"/>
            <w:tcBorders>
              <w:bottom w:val="single" w:sz="4" w:space="0" w:color="auto"/>
            </w:tcBorders>
            <w:vAlign w:val="center"/>
          </w:tcPr>
          <w:p w14:paraId="61466912" w14:textId="77777777" w:rsidR="007900E7" w:rsidRDefault="007900E7" w:rsidP="007900E7">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tcBorders>
              <w:bottom w:val="single" w:sz="4" w:space="0" w:color="auto"/>
            </w:tcBorders>
            <w:vAlign w:val="center"/>
          </w:tcPr>
          <w:p w14:paraId="6539D1D2" w14:textId="77777777" w:rsidR="007900E7" w:rsidRDefault="007900E7" w:rsidP="007900E7">
            <w:pPr>
              <w:spacing w:line="276" w:lineRule="auto"/>
              <w:jc w:val="center"/>
              <w:rPr>
                <w:rFonts w:ascii="Century Gothic" w:hAnsi="Century Gothic"/>
                <w:b/>
                <w:bCs/>
                <w:color w:val="2EA79D"/>
              </w:rPr>
            </w:pPr>
          </w:p>
        </w:tc>
      </w:tr>
      <w:tr w:rsidR="007900E7" w14:paraId="747A6613" w14:textId="77777777" w:rsidTr="00BF7380">
        <w:trPr>
          <w:trHeight w:val="293"/>
        </w:trPr>
        <w:tc>
          <w:tcPr>
            <w:tcW w:w="7718" w:type="dxa"/>
            <w:tcBorders>
              <w:top w:val="single" w:sz="4" w:space="0" w:color="auto"/>
              <w:bottom w:val="single" w:sz="4" w:space="0" w:color="auto"/>
            </w:tcBorders>
          </w:tcPr>
          <w:p w14:paraId="298D89B1" w14:textId="19FBFEB8" w:rsidR="007900E7" w:rsidRPr="00404B4B" w:rsidRDefault="007900E7" w:rsidP="007900E7">
            <w:pPr>
              <w:spacing w:line="276" w:lineRule="auto"/>
              <w:rPr>
                <w:rFonts w:ascii="Century Gothic" w:hAnsi="Century Gothic"/>
                <w:b/>
                <w:bCs/>
                <w:color w:val="000000" w:themeColor="text1"/>
              </w:rPr>
            </w:pPr>
            <w:r w:rsidRPr="00404B4B">
              <w:rPr>
                <w:rFonts w:ascii="Century Gothic" w:hAnsi="Century Gothic" w:cs="Century Gothic"/>
                <w:sz w:val="20"/>
                <w:szCs w:val="20"/>
              </w:rPr>
              <w:t>Equality &amp; diversity</w:t>
            </w:r>
          </w:p>
        </w:tc>
        <w:tc>
          <w:tcPr>
            <w:tcW w:w="1448" w:type="dxa"/>
            <w:tcBorders>
              <w:top w:val="single" w:sz="4" w:space="0" w:color="auto"/>
              <w:bottom w:val="single" w:sz="4" w:space="0" w:color="auto"/>
            </w:tcBorders>
            <w:vAlign w:val="center"/>
          </w:tcPr>
          <w:p w14:paraId="35E82271" w14:textId="7E866F7A" w:rsidR="007900E7" w:rsidRDefault="007900E7" w:rsidP="007900E7">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tcBorders>
              <w:top w:val="single" w:sz="4" w:space="0" w:color="auto"/>
              <w:bottom w:val="single" w:sz="4" w:space="0" w:color="auto"/>
            </w:tcBorders>
            <w:vAlign w:val="center"/>
          </w:tcPr>
          <w:p w14:paraId="257E2C68" w14:textId="77777777" w:rsidR="007900E7" w:rsidRDefault="007900E7" w:rsidP="007900E7">
            <w:pPr>
              <w:spacing w:line="276" w:lineRule="auto"/>
              <w:jc w:val="center"/>
              <w:rPr>
                <w:rFonts w:ascii="Century Gothic" w:hAnsi="Century Gothic"/>
                <w:b/>
                <w:bCs/>
                <w:color w:val="2EA79D"/>
              </w:rPr>
            </w:pPr>
          </w:p>
        </w:tc>
      </w:tr>
    </w:tbl>
    <w:p w14:paraId="414E9745" w14:textId="77777777" w:rsidR="00404B4B" w:rsidRDefault="00404B4B"/>
    <w:p w14:paraId="7F0E08C1" w14:textId="15F7AA10" w:rsidR="00C831D5" w:rsidRPr="00C831D5" w:rsidRDefault="00C831D5" w:rsidP="00C831D5">
      <w:pPr>
        <w:rPr>
          <w:rFonts w:ascii="Century Gothic" w:hAnsi="Century Gothic"/>
          <w:b/>
          <w:bCs/>
          <w:color w:val="2EA79D"/>
          <w:sz w:val="32"/>
          <w:szCs w:val="32"/>
        </w:rPr>
      </w:pPr>
      <w:r>
        <w:rPr>
          <w:rFonts w:ascii="Century Gothic" w:hAnsi="Century Gothic"/>
          <w:b/>
          <w:bCs/>
          <w:color w:val="2EA79D"/>
          <w:sz w:val="32"/>
          <w:szCs w:val="32"/>
        </w:rPr>
        <w:t>how to apply</w:t>
      </w:r>
    </w:p>
    <w:p w14:paraId="5872DA62" w14:textId="710C5B63" w:rsidR="00C831D5" w:rsidRDefault="00C831D5" w:rsidP="00C831D5">
      <w:pPr>
        <w:pStyle w:val="BasicParagraph"/>
        <w:suppressAutoHyphens/>
        <w:spacing w:line="276" w:lineRule="auto"/>
        <w:rPr>
          <w:rFonts w:ascii="Century Gothic" w:hAnsi="Century Gothic" w:cs="Century Gothic"/>
          <w:sz w:val="20"/>
          <w:szCs w:val="20"/>
        </w:rPr>
      </w:pPr>
      <w:r w:rsidRPr="0015008E">
        <w:rPr>
          <w:rFonts w:ascii="Century Gothic" w:hAnsi="Century Gothic" w:cs="Century Gothic"/>
          <w:sz w:val="20"/>
          <w:szCs w:val="20"/>
        </w:rPr>
        <w:t xml:space="preserve">If you are ambitious and determined to make a meaningful difference in one of the country’s leading sixth form </w:t>
      </w:r>
      <w:r w:rsidR="00E20A8D">
        <w:rPr>
          <w:rFonts w:ascii="Century Gothic" w:hAnsi="Century Gothic" w:cs="Century Gothic"/>
          <w:sz w:val="20"/>
          <w:szCs w:val="20"/>
        </w:rPr>
        <w:t>C</w:t>
      </w:r>
      <w:r w:rsidRPr="0015008E">
        <w:rPr>
          <w:rFonts w:ascii="Century Gothic" w:hAnsi="Century Gothic" w:cs="Century Gothic"/>
          <w:sz w:val="20"/>
          <w:szCs w:val="20"/>
        </w:rPr>
        <w:t>olleges then we would be thrilled to have you join our team.</w:t>
      </w:r>
    </w:p>
    <w:p w14:paraId="021AD49D" w14:textId="77777777" w:rsidR="00BF7380" w:rsidRPr="0015008E" w:rsidRDefault="00BF7380" w:rsidP="00C831D5">
      <w:pPr>
        <w:pStyle w:val="BasicParagraph"/>
        <w:suppressAutoHyphens/>
        <w:spacing w:line="276" w:lineRule="auto"/>
        <w:rPr>
          <w:rFonts w:ascii="Century Gothic" w:hAnsi="Century Gothic" w:cs="Century Gothic"/>
          <w:sz w:val="20"/>
          <w:szCs w:val="20"/>
        </w:rPr>
      </w:pPr>
    </w:p>
    <w:p w14:paraId="5577CA8E" w14:textId="7D1E165E" w:rsidR="00C831D5" w:rsidRDefault="00BF7380" w:rsidP="00C831D5">
      <w:pPr>
        <w:pStyle w:val="BasicParagraph"/>
        <w:suppressAutoHyphens/>
        <w:spacing w:line="276" w:lineRule="auto"/>
        <w:rPr>
          <w:rStyle w:val="A5"/>
          <w:rFonts w:ascii="Century Gothic" w:hAnsi="Century Gothic"/>
          <w:b/>
          <w:bCs/>
          <w:color w:val="auto"/>
          <w:sz w:val="20"/>
          <w:szCs w:val="20"/>
        </w:rPr>
      </w:pPr>
      <w:r w:rsidRPr="00BF7380">
        <w:rPr>
          <w:rStyle w:val="A5"/>
          <w:rFonts w:ascii="Century Gothic" w:hAnsi="Century Gothic"/>
          <w:b/>
          <w:bCs/>
          <w:color w:val="auto"/>
          <w:sz w:val="20"/>
          <w:szCs w:val="20"/>
        </w:rPr>
        <w:t>Please complete the Application Form for Support staff and write a Letter of Application of no more than 2 sides of A4 explaining how your qualifications and experience match the requirements of the Person Specification detailed above.</w:t>
      </w:r>
    </w:p>
    <w:p w14:paraId="064D07FE" w14:textId="77777777" w:rsidR="005A561A" w:rsidRPr="00BF7380" w:rsidRDefault="005A561A" w:rsidP="00C831D5">
      <w:pPr>
        <w:pStyle w:val="BasicParagraph"/>
        <w:suppressAutoHyphens/>
        <w:spacing w:line="276" w:lineRule="auto"/>
        <w:rPr>
          <w:rFonts w:ascii="Century Gothic" w:hAnsi="Century Gothic" w:cs="Century Gothic"/>
          <w:b/>
          <w:bCs/>
          <w:i/>
          <w:iCs/>
          <w:color w:val="auto"/>
          <w:sz w:val="22"/>
          <w:szCs w:val="22"/>
        </w:rPr>
      </w:pPr>
    </w:p>
    <w:p w14:paraId="6FA29E06" w14:textId="031E9661" w:rsidR="00C831D5" w:rsidRDefault="00C831D5" w:rsidP="00C831D5">
      <w:pPr>
        <w:pStyle w:val="BasicParagraph"/>
        <w:suppressAutoHyphens/>
        <w:spacing w:line="276" w:lineRule="auto"/>
        <w:jc w:val="center"/>
        <w:rPr>
          <w:rFonts w:ascii="Century Gothic" w:hAnsi="Century Gothic" w:cs="Century Gothic"/>
          <w:color w:val="2EA79D"/>
          <w:sz w:val="32"/>
          <w:szCs w:val="32"/>
        </w:rPr>
      </w:pPr>
      <w:r w:rsidRPr="00C831D5">
        <w:rPr>
          <w:rFonts w:ascii="Century Gothic" w:hAnsi="Century Gothic" w:cs="Century Gothic"/>
          <w:sz w:val="32"/>
          <w:szCs w:val="32"/>
        </w:rPr>
        <w:t>Please email th</w:t>
      </w:r>
      <w:r w:rsidR="005A719C">
        <w:rPr>
          <w:rFonts w:ascii="Century Gothic" w:hAnsi="Century Gothic" w:cs="Century Gothic"/>
          <w:sz w:val="32"/>
          <w:szCs w:val="32"/>
        </w:rPr>
        <w:t>is</w:t>
      </w:r>
      <w:r w:rsidRPr="00C831D5">
        <w:rPr>
          <w:rFonts w:ascii="Century Gothic" w:hAnsi="Century Gothic" w:cs="Century Gothic"/>
          <w:sz w:val="32"/>
          <w:szCs w:val="32"/>
        </w:rPr>
        <w:t xml:space="preserve"> to: </w:t>
      </w:r>
      <w:r w:rsidRPr="00C831D5">
        <w:rPr>
          <w:rFonts w:ascii="Century Gothic" w:hAnsi="Century Gothic" w:cs="Century Gothic"/>
          <w:color w:val="2EA79D"/>
          <w:sz w:val="32"/>
          <w:szCs w:val="32"/>
        </w:rPr>
        <w:t>hrdept@bsfc.ac.uk</w:t>
      </w:r>
    </w:p>
    <w:p w14:paraId="4C95305C" w14:textId="77777777" w:rsidR="00C831D5" w:rsidRDefault="00C831D5" w:rsidP="00C831D5">
      <w:pPr>
        <w:pStyle w:val="BasicParagraph"/>
        <w:suppressAutoHyphens/>
        <w:spacing w:line="276" w:lineRule="auto"/>
        <w:jc w:val="center"/>
        <w:rPr>
          <w:rFonts w:ascii="Century Gothic" w:hAnsi="Century Gothic" w:cs="Century Gothic"/>
          <w:color w:val="2EA79D"/>
          <w:sz w:val="32"/>
          <w:szCs w:val="32"/>
        </w:rPr>
      </w:pPr>
      <w:r>
        <w:rPr>
          <w:rFonts w:ascii="Century Gothic" w:hAnsi="Century Gothic" w:cs="Century Gothic"/>
          <w:noProof/>
          <w:color w:val="2EA79D"/>
          <w:sz w:val="32"/>
          <w:szCs w:val="32"/>
        </w:rPr>
        <mc:AlternateContent>
          <mc:Choice Requires="wps">
            <w:drawing>
              <wp:anchor distT="0" distB="0" distL="114300" distR="114300" simplePos="0" relativeHeight="251657215" behindDoc="1" locked="0" layoutInCell="1" allowOverlap="1" wp14:anchorId="05AA714A" wp14:editId="6B9C7DAB">
                <wp:simplePos x="0" y="0"/>
                <wp:positionH relativeFrom="margin">
                  <wp:posOffset>266699</wp:posOffset>
                </wp:positionH>
                <wp:positionV relativeFrom="paragraph">
                  <wp:posOffset>165734</wp:posOffset>
                </wp:positionV>
                <wp:extent cx="6200775" cy="752475"/>
                <wp:effectExtent l="0" t="0" r="9525" b="9525"/>
                <wp:wrapNone/>
                <wp:docPr id="3" name="Rectangle 3"/>
                <wp:cNvGraphicFramePr/>
                <a:graphic xmlns:a="http://schemas.openxmlformats.org/drawingml/2006/main">
                  <a:graphicData uri="http://schemas.microsoft.com/office/word/2010/wordprocessingShape">
                    <wps:wsp>
                      <wps:cNvSpPr/>
                      <wps:spPr>
                        <a:xfrm>
                          <a:off x="0" y="0"/>
                          <a:ext cx="6200775" cy="752475"/>
                        </a:xfrm>
                        <a:prstGeom prst="rect">
                          <a:avLst/>
                        </a:prstGeom>
                        <a:solidFill>
                          <a:srgbClr val="EEF1F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22F567" id="Rectangle 3" o:spid="_x0000_s1026" style="position:absolute;margin-left:21pt;margin-top:13.05pt;width:488.25pt;height:59.25pt;z-index:-25165926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" fillcolor="#eef1f6" stroked="f" strokeweight="1pt">
                <w10:wrap anchorx="margin"/>
              </v:rect>
            </w:pict>
          </mc:Fallback>
        </mc:AlternateContent>
      </w:r>
    </w:p>
    <w:p w14:paraId="73AE09DB" w14:textId="5BA623B1" w:rsidR="0034023E" w:rsidRDefault="006442F5" w:rsidP="006442F5">
      <w:pPr>
        <w:pStyle w:val="BasicParagraph"/>
        <w:tabs>
          <w:tab w:val="center" w:pos="5233"/>
          <w:tab w:val="right" w:pos="10466"/>
        </w:tabs>
        <w:suppressAutoHyphens/>
        <w:spacing w:line="276" w:lineRule="auto"/>
        <w:rPr>
          <w:rFonts w:ascii="Century Gothic" w:hAnsi="Century Gothic" w:cs="Century Gothic"/>
          <w:b/>
          <w:bCs/>
          <w:color w:val="auto"/>
          <w:sz w:val="32"/>
          <w:szCs w:val="32"/>
        </w:rPr>
      </w:pPr>
      <w:r>
        <w:rPr>
          <w:rFonts w:ascii="Century Gothic" w:hAnsi="Century Gothic" w:cs="Century Gothic"/>
          <w:b/>
          <w:bCs/>
          <w:color w:val="auto"/>
          <w:sz w:val="32"/>
          <w:szCs w:val="32"/>
        </w:rPr>
        <w:tab/>
      </w:r>
      <w:r w:rsidR="00C831D5" w:rsidRPr="006442F5">
        <w:rPr>
          <w:rFonts w:ascii="Century Gothic" w:hAnsi="Century Gothic" w:cs="Century Gothic"/>
          <w:b/>
          <w:bCs/>
          <w:color w:val="auto"/>
          <w:sz w:val="32"/>
          <w:szCs w:val="32"/>
        </w:rPr>
        <w:t xml:space="preserve">closing date: </w:t>
      </w:r>
      <w:r w:rsidR="00006D14">
        <w:rPr>
          <w:rFonts w:ascii="Century Gothic" w:hAnsi="Century Gothic" w:cs="Century Gothic"/>
          <w:b/>
          <w:bCs/>
          <w:color w:val="auto"/>
          <w:sz w:val="32"/>
          <w:szCs w:val="32"/>
        </w:rPr>
        <w:t>12 noon</w:t>
      </w:r>
      <w:r w:rsidR="00C831D5" w:rsidRPr="006442F5">
        <w:rPr>
          <w:rFonts w:ascii="Century Gothic" w:hAnsi="Century Gothic" w:cs="Century Gothic"/>
          <w:b/>
          <w:bCs/>
          <w:color w:val="auto"/>
          <w:sz w:val="32"/>
          <w:szCs w:val="32"/>
        </w:rPr>
        <w:t xml:space="preserve">, </w:t>
      </w:r>
      <w:r w:rsidR="00006D14">
        <w:rPr>
          <w:rFonts w:ascii="Century Gothic" w:hAnsi="Century Gothic" w:cs="Century Gothic"/>
          <w:b/>
          <w:bCs/>
          <w:color w:val="auto"/>
          <w:sz w:val="32"/>
          <w:szCs w:val="32"/>
        </w:rPr>
        <w:t>Monday, 24</w:t>
      </w:r>
      <w:r w:rsidR="00006D14" w:rsidRPr="00006D14">
        <w:rPr>
          <w:rFonts w:ascii="Century Gothic" w:hAnsi="Century Gothic" w:cs="Century Gothic"/>
          <w:b/>
          <w:bCs/>
          <w:color w:val="auto"/>
          <w:sz w:val="32"/>
          <w:szCs w:val="32"/>
          <w:vertAlign w:val="superscript"/>
        </w:rPr>
        <w:t>th</w:t>
      </w:r>
      <w:r w:rsidR="00006D14">
        <w:rPr>
          <w:rFonts w:ascii="Century Gothic" w:hAnsi="Century Gothic" w:cs="Century Gothic"/>
          <w:b/>
          <w:bCs/>
          <w:color w:val="auto"/>
          <w:sz w:val="32"/>
          <w:szCs w:val="32"/>
        </w:rPr>
        <w:t xml:space="preserve"> February</w:t>
      </w:r>
      <w:r w:rsidR="0034023E">
        <w:rPr>
          <w:rFonts w:ascii="Century Gothic" w:hAnsi="Century Gothic" w:cs="Century Gothic"/>
          <w:b/>
          <w:bCs/>
          <w:color w:val="auto"/>
          <w:sz w:val="32"/>
          <w:szCs w:val="32"/>
        </w:rPr>
        <w:t xml:space="preserve"> 2025</w:t>
      </w:r>
    </w:p>
    <w:p w14:paraId="126D0DB8" w14:textId="53531081" w:rsidR="00C831D5" w:rsidRPr="0034023E" w:rsidRDefault="006442F5" w:rsidP="006442F5">
      <w:pPr>
        <w:pStyle w:val="BasicParagraph"/>
        <w:tabs>
          <w:tab w:val="center" w:pos="5233"/>
          <w:tab w:val="right" w:pos="10466"/>
        </w:tabs>
        <w:suppressAutoHyphens/>
        <w:spacing w:line="276" w:lineRule="auto"/>
        <w:rPr>
          <w:rFonts w:ascii="Century Gothic" w:hAnsi="Century Gothic" w:cs="Century Gothic"/>
          <w:color w:val="auto"/>
        </w:rPr>
      </w:pPr>
      <w:r>
        <w:rPr>
          <w:rFonts w:ascii="Century Gothic" w:hAnsi="Century Gothic" w:cs="Century Gothic"/>
          <w:b/>
          <w:bCs/>
          <w:color w:val="auto"/>
          <w:sz w:val="32"/>
          <w:szCs w:val="32"/>
        </w:rPr>
        <w:tab/>
      </w:r>
      <w:r w:rsidR="0034023E" w:rsidRPr="0034023E">
        <w:rPr>
          <w:rFonts w:ascii="Century Gothic" w:hAnsi="Century Gothic" w:cs="Century Gothic"/>
          <w:color w:val="auto"/>
        </w:rPr>
        <w:t>Interviews planned for Tuesday</w:t>
      </w:r>
      <w:r w:rsidR="00006D14">
        <w:rPr>
          <w:rFonts w:ascii="Century Gothic" w:hAnsi="Century Gothic" w:cs="Century Gothic"/>
          <w:color w:val="auto"/>
        </w:rPr>
        <w:t>, 25</w:t>
      </w:r>
      <w:r w:rsidR="00006D14" w:rsidRPr="00006D14">
        <w:rPr>
          <w:rFonts w:ascii="Century Gothic" w:hAnsi="Century Gothic" w:cs="Century Gothic"/>
          <w:color w:val="auto"/>
          <w:vertAlign w:val="superscript"/>
        </w:rPr>
        <w:t>th</w:t>
      </w:r>
      <w:r w:rsidR="00006D14">
        <w:rPr>
          <w:rFonts w:ascii="Century Gothic" w:hAnsi="Century Gothic" w:cs="Century Gothic"/>
          <w:color w:val="auto"/>
        </w:rPr>
        <w:t xml:space="preserve"> February 2025</w:t>
      </w:r>
    </w:p>
    <w:p w14:paraId="392062BC" w14:textId="2A78968C" w:rsidR="00E20A8D" w:rsidRDefault="00E20A8D" w:rsidP="00C33A3F">
      <w:pPr>
        <w:pStyle w:val="BasicParagraph"/>
        <w:suppressAutoHyphens/>
        <w:spacing w:line="276" w:lineRule="auto"/>
        <w:rPr>
          <w:rFonts w:ascii="Century Gothic" w:hAnsi="Century Gothic" w:cs="Century Gothic"/>
          <w:b/>
          <w:bCs/>
          <w:sz w:val="32"/>
          <w:szCs w:val="32"/>
        </w:rPr>
      </w:pPr>
    </w:p>
    <w:p w14:paraId="6F3440F0" w14:textId="77777777" w:rsidR="00E20A8D" w:rsidRPr="00C831D5" w:rsidRDefault="00E20A8D" w:rsidP="00C831D5">
      <w:pPr>
        <w:pStyle w:val="BasicParagraph"/>
        <w:suppressAutoHyphens/>
        <w:spacing w:line="276" w:lineRule="auto"/>
        <w:jc w:val="center"/>
        <w:rPr>
          <w:rFonts w:ascii="Century Gothic" w:hAnsi="Century Gothic" w:cs="Century Gothic"/>
          <w:b/>
          <w:bCs/>
          <w:sz w:val="32"/>
          <w:szCs w:val="32"/>
        </w:rPr>
      </w:pPr>
    </w:p>
    <w:p w14:paraId="6CA96144" w14:textId="77777777" w:rsidR="00D403AA" w:rsidRPr="001929AA" w:rsidRDefault="00D403AA" w:rsidP="00D403AA">
      <w:pPr>
        <w:autoSpaceDE w:val="0"/>
        <w:autoSpaceDN w:val="0"/>
        <w:adjustRightInd w:val="0"/>
        <w:spacing w:after="0" w:line="240" w:lineRule="auto"/>
        <w:contextualSpacing/>
        <w:jc w:val="center"/>
        <w:rPr>
          <w:rFonts w:ascii="Century Gothic" w:eastAsia="Times New Roman" w:hAnsi="Century Gothic" w:cs="Times New Roman"/>
          <w:i/>
          <w:iCs/>
          <w:lang w:val="en-US"/>
        </w:rPr>
      </w:pPr>
      <w:r w:rsidRPr="001929AA">
        <w:rPr>
          <w:rFonts w:ascii="Century Gothic" w:eastAsia="Times New Roman" w:hAnsi="Century Gothic" w:cs="Times New Roman"/>
          <w:i/>
          <w:iCs/>
          <w:lang w:val="en-US"/>
        </w:rPr>
        <w:t xml:space="preserve">Application Form can be downloaded from the </w:t>
      </w:r>
      <w:r>
        <w:rPr>
          <w:rFonts w:ascii="Century Gothic" w:eastAsia="Times New Roman" w:hAnsi="Century Gothic" w:cs="Times New Roman"/>
          <w:i/>
          <w:iCs/>
          <w:lang w:val="en-US"/>
        </w:rPr>
        <w:t>College</w:t>
      </w:r>
      <w:r w:rsidRPr="001929AA">
        <w:rPr>
          <w:rFonts w:ascii="Century Gothic" w:eastAsia="Times New Roman" w:hAnsi="Century Gothic" w:cs="Times New Roman"/>
          <w:i/>
          <w:iCs/>
          <w:lang w:val="en-US"/>
        </w:rPr>
        <w:t xml:space="preserve"> website:  </w:t>
      </w:r>
      <w:hyperlink r:id="rId9" w:history="1">
        <w:r w:rsidRPr="001929AA">
          <w:rPr>
            <w:rFonts w:ascii="Century Gothic" w:eastAsia="Times New Roman" w:hAnsi="Century Gothic" w:cs="Times New Roman"/>
            <w:i/>
            <w:iCs/>
            <w:color w:val="0000FF"/>
            <w:u w:val="single"/>
            <w:lang w:val="en-US"/>
          </w:rPr>
          <w:t>www.bsfc.ac.uk</w:t>
        </w:r>
      </w:hyperlink>
    </w:p>
    <w:p w14:paraId="390570FA" w14:textId="77777777" w:rsidR="00D403AA" w:rsidRPr="00C8325B" w:rsidRDefault="00D403AA" w:rsidP="00D403AA">
      <w:pPr>
        <w:rPr>
          <w:rFonts w:cstheme="minorHAnsi"/>
          <w:lang w:val="en-US"/>
        </w:rPr>
      </w:pPr>
    </w:p>
    <w:p w14:paraId="14663959" w14:textId="77777777" w:rsidR="00D403AA" w:rsidRDefault="00D403AA" w:rsidP="00D403AA">
      <w:pPr>
        <w:autoSpaceDE w:val="0"/>
        <w:autoSpaceDN w:val="0"/>
        <w:adjustRightInd w:val="0"/>
        <w:jc w:val="both"/>
        <w:rPr>
          <w:rFonts w:ascii="Century Gothic" w:hAnsi="Century Gothic" w:cs="Arial"/>
          <w:b/>
          <w:color w:val="33CCCC"/>
          <w:sz w:val="24"/>
          <w:szCs w:val="24"/>
        </w:rPr>
      </w:pPr>
    </w:p>
    <w:p w14:paraId="20CC09A7" w14:textId="7509CF65" w:rsidR="00D403AA" w:rsidRPr="00D403AA" w:rsidRDefault="00D403AA" w:rsidP="00D403AA">
      <w:pPr>
        <w:autoSpaceDE w:val="0"/>
        <w:autoSpaceDN w:val="0"/>
        <w:adjustRightInd w:val="0"/>
        <w:jc w:val="both"/>
        <w:rPr>
          <w:rFonts w:ascii="Century Gothic" w:hAnsi="Century Gothic" w:cs="Arial"/>
          <w:b/>
          <w:color w:val="009999"/>
          <w:sz w:val="24"/>
          <w:szCs w:val="24"/>
        </w:rPr>
      </w:pPr>
      <w:r w:rsidRPr="00D403AA">
        <w:rPr>
          <w:rFonts w:ascii="Century Gothic" w:hAnsi="Century Gothic" w:cs="Arial"/>
          <w:b/>
          <w:color w:val="009999"/>
          <w:sz w:val="24"/>
          <w:szCs w:val="24"/>
        </w:rPr>
        <w:t>General Information</w:t>
      </w:r>
    </w:p>
    <w:p w14:paraId="4E9B158C" w14:textId="77777777" w:rsidR="00D403AA" w:rsidRDefault="00D403AA" w:rsidP="00D403AA">
      <w:pPr>
        <w:spacing w:before="240"/>
        <w:jc w:val="both"/>
        <w:rPr>
          <w:rFonts w:ascii="Century Gothic" w:hAnsi="Century Gothic" w:cs="Arial"/>
          <w:sz w:val="20"/>
          <w:szCs w:val="20"/>
        </w:rPr>
      </w:pPr>
      <w:r>
        <w:rPr>
          <w:rFonts w:ascii="Century Gothic" w:hAnsi="Century Gothic" w:cs="Arial"/>
          <w:sz w:val="20"/>
          <w:szCs w:val="20"/>
        </w:rPr>
        <w:t xml:space="preserve">Birkenhead Sixth Form College has a commitment to safeguarding and promoting the welfare of students and expects all staff and volunteers to share this commitment.  If you are invited for interview, your suitability to work with children will be explored as well as your suitability for the post.  </w:t>
      </w:r>
    </w:p>
    <w:p w14:paraId="2E967972" w14:textId="77777777" w:rsidR="00D403AA" w:rsidRDefault="00D403AA" w:rsidP="00D403AA">
      <w:pPr>
        <w:spacing w:before="240"/>
        <w:jc w:val="both"/>
        <w:rPr>
          <w:rFonts w:ascii="Century Gothic" w:hAnsi="Century Gothic" w:cs="Arial"/>
          <w:sz w:val="20"/>
          <w:szCs w:val="20"/>
        </w:rPr>
      </w:pPr>
      <w:r>
        <w:rPr>
          <w:rFonts w:ascii="Century Gothic" w:hAnsi="Century Gothic" w:cs="Arial"/>
          <w:sz w:val="20"/>
          <w:szCs w:val="20"/>
        </w:rPr>
        <w:t xml:space="preserve">All posts are subject to Enhanced Disclosure Clearance through the Disclosure &amp; Barring Service.  </w:t>
      </w:r>
    </w:p>
    <w:p w14:paraId="5DBDDF3B" w14:textId="77777777" w:rsidR="00D403AA" w:rsidRDefault="00D403AA" w:rsidP="00D403AA">
      <w:pPr>
        <w:spacing w:before="240"/>
        <w:jc w:val="both"/>
        <w:rPr>
          <w:rFonts w:ascii="Century Gothic" w:hAnsi="Century Gothic" w:cs="Arial"/>
          <w:sz w:val="20"/>
          <w:szCs w:val="20"/>
        </w:rPr>
      </w:pPr>
      <w:r>
        <w:rPr>
          <w:rFonts w:ascii="Century Gothic" w:hAnsi="Century Gothic" w:cs="Arial"/>
          <w:sz w:val="20"/>
          <w:szCs w:val="20"/>
        </w:rPr>
        <w:t xml:space="preserve">The College is an Equal Opportunities employer and all members of the College have a personal responsibility to implement the policy, to carry out their responsibilities in accordance with it and to maintain an equality of opportunity for all.  </w:t>
      </w:r>
    </w:p>
    <w:p w14:paraId="5829CBF3" w14:textId="77777777" w:rsidR="00D403AA" w:rsidRDefault="00D403AA" w:rsidP="00D403AA">
      <w:pPr>
        <w:spacing w:before="240"/>
        <w:jc w:val="both"/>
        <w:rPr>
          <w:rFonts w:ascii="Century Gothic" w:hAnsi="Century Gothic" w:cs="Arial"/>
          <w:bCs/>
          <w:sz w:val="20"/>
          <w:szCs w:val="20"/>
        </w:rPr>
      </w:pPr>
      <w:r>
        <w:rPr>
          <w:rFonts w:ascii="Century Gothic" w:hAnsi="Century Gothic" w:cs="Arial"/>
          <w:bCs/>
          <w:sz w:val="20"/>
          <w:szCs w:val="20"/>
        </w:rPr>
        <w:t>The Governors and staff of the College take their duties under the Disability Discrimination Act (as amended by the Special Educational Needs Act 2001) very seriously.  They will ensure that all reasonable adjustments are made to ensure that disabled people are treated fairly and that they are not placed at any substantial disadvantage.  The College is committed to interview all applicants with a disability who meet the minimum criteria for the post and to consider them on their abilities.</w:t>
      </w:r>
    </w:p>
    <w:p w14:paraId="56820A3C" w14:textId="77777777" w:rsidR="00D403AA" w:rsidRDefault="00D403AA" w:rsidP="00D403AA">
      <w:pPr>
        <w:spacing w:line="276" w:lineRule="auto"/>
        <w:rPr>
          <w:rFonts w:ascii="Century Gothic" w:hAnsi="Century Gothic"/>
          <w:color w:val="2EA79D"/>
        </w:rPr>
      </w:pPr>
    </w:p>
    <w:p w14:paraId="55CF7B49" w14:textId="77777777" w:rsidR="00D403AA" w:rsidRPr="00D403AA" w:rsidRDefault="00D403AA" w:rsidP="00D403AA">
      <w:pPr>
        <w:keepNext/>
        <w:contextualSpacing/>
        <w:jc w:val="both"/>
        <w:outlineLvl w:val="0"/>
        <w:rPr>
          <w:rFonts w:ascii="Century Gothic" w:hAnsi="Century Gothic" w:cs="Arial"/>
          <w:b/>
          <w:color w:val="009999"/>
          <w:kern w:val="32"/>
          <w:sz w:val="24"/>
          <w:szCs w:val="24"/>
        </w:rPr>
      </w:pPr>
      <w:r w:rsidRPr="00D403AA">
        <w:rPr>
          <w:rFonts w:ascii="Century Gothic" w:hAnsi="Century Gothic" w:cs="Arial"/>
          <w:b/>
          <w:color w:val="009999"/>
          <w:kern w:val="32"/>
          <w:sz w:val="24"/>
          <w:szCs w:val="24"/>
        </w:rPr>
        <w:t>Reference Checking</w:t>
      </w:r>
    </w:p>
    <w:p w14:paraId="13B9710B" w14:textId="77777777" w:rsidR="00D403AA" w:rsidRDefault="00D403AA" w:rsidP="00D403AA">
      <w:pPr>
        <w:jc w:val="both"/>
        <w:rPr>
          <w:rFonts w:ascii="Century Gothic" w:hAnsi="Century Gothic" w:cs="Arial"/>
          <w:bCs/>
          <w:sz w:val="20"/>
          <w:szCs w:val="20"/>
        </w:rPr>
      </w:pPr>
    </w:p>
    <w:p w14:paraId="4C327E73" w14:textId="77777777" w:rsidR="00D403AA" w:rsidRDefault="00D403AA" w:rsidP="00D403AA">
      <w:pPr>
        <w:spacing w:after="0"/>
        <w:jc w:val="both"/>
        <w:rPr>
          <w:rFonts w:ascii="Century Gothic" w:hAnsi="Century Gothic" w:cs="Arial"/>
          <w:bCs/>
          <w:sz w:val="20"/>
          <w:szCs w:val="20"/>
        </w:rPr>
      </w:pPr>
      <w:r>
        <w:rPr>
          <w:rFonts w:ascii="Century Gothic" w:hAnsi="Century Gothic" w:cs="Arial"/>
          <w:bCs/>
          <w:sz w:val="20"/>
          <w:szCs w:val="20"/>
        </w:rPr>
        <w:t xml:space="preserve">On the application form, you are asked to provide details of </w:t>
      </w:r>
      <w:r>
        <w:rPr>
          <w:rFonts w:ascii="Century Gothic" w:hAnsi="Century Gothic" w:cs="Arial"/>
          <w:bCs/>
          <w:sz w:val="20"/>
          <w:szCs w:val="20"/>
          <w:u w:val="single"/>
        </w:rPr>
        <w:t>two employment referees</w:t>
      </w:r>
      <w:r>
        <w:rPr>
          <w:rFonts w:ascii="Century Gothic" w:hAnsi="Century Gothic" w:cs="Arial"/>
          <w:bCs/>
          <w:sz w:val="20"/>
          <w:szCs w:val="20"/>
        </w:rPr>
        <w:t xml:space="preserve"> (preferably your line manager from your current and previous or most recent employer/s), who can comment on your suitability for the post.    References from relatives or individuals writing in the capacity of friends will not be accepted.</w:t>
      </w:r>
    </w:p>
    <w:p w14:paraId="4829D83F" w14:textId="77777777" w:rsidR="00D403AA" w:rsidRDefault="00D403AA" w:rsidP="00D403AA">
      <w:pPr>
        <w:spacing w:after="0"/>
        <w:jc w:val="both"/>
        <w:rPr>
          <w:rFonts w:ascii="Century Gothic" w:hAnsi="Century Gothic" w:cs="Arial"/>
          <w:sz w:val="20"/>
          <w:szCs w:val="20"/>
        </w:rPr>
      </w:pPr>
    </w:p>
    <w:p w14:paraId="0859B3E5" w14:textId="37B6733B" w:rsidR="00D403AA" w:rsidRDefault="00D403AA" w:rsidP="00D403AA">
      <w:pPr>
        <w:spacing w:after="0"/>
        <w:jc w:val="both"/>
        <w:rPr>
          <w:rFonts w:ascii="Century Gothic" w:hAnsi="Century Gothic" w:cs="Arial"/>
          <w:sz w:val="20"/>
          <w:szCs w:val="20"/>
        </w:rPr>
      </w:pPr>
      <w:r>
        <w:rPr>
          <w:rFonts w:ascii="Century Gothic" w:hAnsi="Century Gothic" w:cs="Arial"/>
          <w:sz w:val="20"/>
          <w:szCs w:val="20"/>
        </w:rPr>
        <w:t xml:space="preserve">The College will seek references on short-listed applicants before </w:t>
      </w:r>
      <w:r w:rsidR="000A079A">
        <w:rPr>
          <w:rFonts w:ascii="Century Gothic" w:hAnsi="Century Gothic" w:cs="Arial"/>
          <w:sz w:val="20"/>
          <w:szCs w:val="20"/>
        </w:rPr>
        <w:t>interview and</w:t>
      </w:r>
      <w:r>
        <w:rPr>
          <w:rFonts w:ascii="Century Gothic" w:hAnsi="Century Gothic" w:cs="Arial"/>
          <w:sz w:val="20"/>
          <w:szCs w:val="20"/>
        </w:rPr>
        <w:t xml:space="preserve"> will approach previous employers for information to verify suitability for the post, dates of employment, particular experience or qualifications, attendance / punctuality history and details of any disciplinary offences.</w:t>
      </w:r>
    </w:p>
    <w:p w14:paraId="745704D9" w14:textId="77777777" w:rsidR="00D403AA" w:rsidRDefault="00D403AA" w:rsidP="00D403AA">
      <w:pPr>
        <w:spacing w:after="0"/>
        <w:jc w:val="both"/>
        <w:rPr>
          <w:rFonts w:ascii="Century Gothic" w:hAnsi="Century Gothic" w:cs="Arial"/>
          <w:sz w:val="20"/>
          <w:szCs w:val="20"/>
        </w:rPr>
      </w:pPr>
    </w:p>
    <w:p w14:paraId="4961DC90" w14:textId="77777777" w:rsidR="00D403AA" w:rsidRDefault="00D403AA" w:rsidP="00D403AA">
      <w:pPr>
        <w:spacing w:after="0"/>
        <w:jc w:val="both"/>
        <w:rPr>
          <w:rFonts w:ascii="Century Gothic" w:hAnsi="Century Gothic" w:cs="Arial"/>
          <w:sz w:val="20"/>
          <w:szCs w:val="20"/>
        </w:rPr>
      </w:pPr>
      <w:r>
        <w:rPr>
          <w:rFonts w:ascii="Century Gothic" w:hAnsi="Century Gothic" w:cs="Arial"/>
          <w:sz w:val="20"/>
          <w:szCs w:val="20"/>
        </w:rPr>
        <w:t>In addition, if you are currently working with children or young people, on either a paid or voluntary basis, your current employer will be asked about your suitability to work with children and any disciplinary offences relating to children or young people.  This will include any offences for which the penalty is time expired (that is where a warning could no longer be taken into account in any new disciplinary hearing for example) and whether you have been the subject of any child protection concerns, and if so, the outcome of any enquiry or disciplinary procedures.  If you are not currently working with children but have done so in the past, that previous employer will be asked about those issues. Please note providing false information is an offence and could result in your application being rejected, or dismissal without notice if you have been appointed and possible referral to the police.</w:t>
      </w:r>
    </w:p>
    <w:p w14:paraId="4A575129" w14:textId="77777777" w:rsidR="00D403AA" w:rsidRDefault="00D403AA" w:rsidP="00D403AA">
      <w:pPr>
        <w:spacing w:line="276" w:lineRule="auto"/>
        <w:rPr>
          <w:rFonts w:ascii="Century Gothic" w:hAnsi="Century Gothic"/>
          <w:b/>
          <w:bCs/>
          <w:color w:val="2EA79D"/>
        </w:rPr>
      </w:pPr>
    </w:p>
    <w:p w14:paraId="12D16B5D" w14:textId="77777777" w:rsidR="00D403AA" w:rsidRPr="001929AA" w:rsidRDefault="00D403AA" w:rsidP="00D403AA">
      <w:pPr>
        <w:spacing w:line="276" w:lineRule="auto"/>
        <w:rPr>
          <w:rFonts w:ascii="Century Gothic" w:hAnsi="Century Gothic"/>
          <w:color w:val="2EA79D"/>
        </w:rPr>
      </w:pPr>
    </w:p>
    <w:p w14:paraId="7CB40C94" w14:textId="77777777" w:rsidR="00404B4B" w:rsidRPr="002B7DBF" w:rsidRDefault="00404B4B" w:rsidP="002B7DBF">
      <w:pPr>
        <w:spacing w:line="276" w:lineRule="auto"/>
        <w:rPr>
          <w:rFonts w:ascii="Century Gothic" w:hAnsi="Century Gothic"/>
          <w:b/>
          <w:bCs/>
          <w:color w:val="2EA79D"/>
        </w:rPr>
      </w:pPr>
    </w:p>
    <w:sectPr w:rsidR="00404B4B" w:rsidRPr="002B7DBF" w:rsidSect="002B7DBF">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60A868" w14:textId="77777777" w:rsidR="00D26764" w:rsidRDefault="00D26764" w:rsidP="002B7DBF">
      <w:pPr>
        <w:spacing w:after="0" w:line="240" w:lineRule="auto"/>
      </w:pPr>
      <w:r>
        <w:separator/>
      </w:r>
    </w:p>
  </w:endnote>
  <w:endnote w:type="continuationSeparator" w:id="0">
    <w:p w14:paraId="361E749C" w14:textId="77777777" w:rsidR="00D26764" w:rsidRDefault="00D26764" w:rsidP="002B7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FS Lola Medium">
    <w:altName w:val="Calibri"/>
    <w:panose1 w:val="00000000000000000000"/>
    <w:charset w:val="00"/>
    <w:family w:val="roman"/>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6C1D6D" w14:textId="77777777" w:rsidR="00D26764" w:rsidRDefault="00D26764" w:rsidP="002B7DBF">
      <w:pPr>
        <w:spacing w:after="0" w:line="240" w:lineRule="auto"/>
      </w:pPr>
      <w:r>
        <w:separator/>
      </w:r>
    </w:p>
  </w:footnote>
  <w:footnote w:type="continuationSeparator" w:id="0">
    <w:p w14:paraId="1B3FBAE6" w14:textId="77777777" w:rsidR="00D26764" w:rsidRDefault="00D26764" w:rsidP="002B7D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921662"/>
    <w:multiLevelType w:val="hybridMultilevel"/>
    <w:tmpl w:val="B0B20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DC63A9"/>
    <w:multiLevelType w:val="hybridMultilevel"/>
    <w:tmpl w:val="1CEC13C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727957"/>
    <w:multiLevelType w:val="hybridMultilevel"/>
    <w:tmpl w:val="B63CC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EF5E78"/>
    <w:multiLevelType w:val="hybridMultilevel"/>
    <w:tmpl w:val="D9E85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18A6AAA"/>
    <w:multiLevelType w:val="hybridMultilevel"/>
    <w:tmpl w:val="95CAD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A4C53EA"/>
    <w:multiLevelType w:val="hybridMultilevel"/>
    <w:tmpl w:val="E8AE0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844555">
    <w:abstractNumId w:val="5"/>
  </w:num>
  <w:num w:numId="2" w16cid:durableId="153104023">
    <w:abstractNumId w:val="0"/>
  </w:num>
  <w:num w:numId="3" w16cid:durableId="1530945271">
    <w:abstractNumId w:val="3"/>
  </w:num>
  <w:num w:numId="4" w16cid:durableId="1174537279">
    <w:abstractNumId w:val="2"/>
  </w:num>
  <w:num w:numId="5" w16cid:durableId="979728791">
    <w:abstractNumId w:val="4"/>
  </w:num>
  <w:num w:numId="6" w16cid:durableId="15359249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DBF"/>
    <w:rsid w:val="00006D14"/>
    <w:rsid w:val="00045738"/>
    <w:rsid w:val="00051012"/>
    <w:rsid w:val="000570B5"/>
    <w:rsid w:val="00096267"/>
    <w:rsid w:val="000A079A"/>
    <w:rsid w:val="000A4D2A"/>
    <w:rsid w:val="0015008E"/>
    <w:rsid w:val="00197452"/>
    <w:rsid w:val="002B7DBF"/>
    <w:rsid w:val="002D3390"/>
    <w:rsid w:val="002D4669"/>
    <w:rsid w:val="002E3DE5"/>
    <w:rsid w:val="0034023E"/>
    <w:rsid w:val="003564B7"/>
    <w:rsid w:val="003C7734"/>
    <w:rsid w:val="00404B4B"/>
    <w:rsid w:val="00453CC6"/>
    <w:rsid w:val="004679E6"/>
    <w:rsid w:val="00470497"/>
    <w:rsid w:val="004E52A9"/>
    <w:rsid w:val="00523E3F"/>
    <w:rsid w:val="005275BB"/>
    <w:rsid w:val="00584100"/>
    <w:rsid w:val="005A561A"/>
    <w:rsid w:val="005A719C"/>
    <w:rsid w:val="005D52AF"/>
    <w:rsid w:val="006442F5"/>
    <w:rsid w:val="006B1276"/>
    <w:rsid w:val="007900E7"/>
    <w:rsid w:val="007D4125"/>
    <w:rsid w:val="007F19FF"/>
    <w:rsid w:val="008655A3"/>
    <w:rsid w:val="008D116F"/>
    <w:rsid w:val="00905FC3"/>
    <w:rsid w:val="00917A4E"/>
    <w:rsid w:val="009338CD"/>
    <w:rsid w:val="00934058"/>
    <w:rsid w:val="0097440E"/>
    <w:rsid w:val="00B0160A"/>
    <w:rsid w:val="00B26D07"/>
    <w:rsid w:val="00B77674"/>
    <w:rsid w:val="00BA3FBB"/>
    <w:rsid w:val="00BE7343"/>
    <w:rsid w:val="00BF7380"/>
    <w:rsid w:val="00C33A3F"/>
    <w:rsid w:val="00C3437B"/>
    <w:rsid w:val="00C831D5"/>
    <w:rsid w:val="00D26764"/>
    <w:rsid w:val="00D403AA"/>
    <w:rsid w:val="00DE1E61"/>
    <w:rsid w:val="00DF72BF"/>
    <w:rsid w:val="00E20A8D"/>
    <w:rsid w:val="00EF448D"/>
    <w:rsid w:val="00EF75B1"/>
    <w:rsid w:val="00F77D40"/>
    <w:rsid w:val="00F94C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CEED6BB"/>
  <w15:chartTrackingRefBased/>
  <w15:docId w15:val="{7F1400B3-F47E-40C4-AA27-697ED51FB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7D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7DBF"/>
  </w:style>
  <w:style w:type="paragraph" w:styleId="Footer">
    <w:name w:val="footer"/>
    <w:basedOn w:val="Normal"/>
    <w:link w:val="FooterChar"/>
    <w:uiPriority w:val="99"/>
    <w:unhideWhenUsed/>
    <w:rsid w:val="002B7D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7DBF"/>
  </w:style>
  <w:style w:type="paragraph" w:customStyle="1" w:styleId="BasicParagraph">
    <w:name w:val="[Basic Paragraph]"/>
    <w:basedOn w:val="Normal"/>
    <w:uiPriority w:val="99"/>
    <w:rsid w:val="002B7DBF"/>
    <w:pPr>
      <w:autoSpaceDE w:val="0"/>
      <w:autoSpaceDN w:val="0"/>
      <w:adjustRightInd w:val="0"/>
      <w:spacing w:after="0" w:line="288" w:lineRule="auto"/>
      <w:textAlignment w:val="center"/>
    </w:pPr>
    <w:rPr>
      <w:rFonts w:ascii="Minion Pro" w:hAnsi="Minion Pro" w:cs="Minion Pro"/>
      <w:color w:val="000000"/>
      <w:sz w:val="24"/>
      <w:szCs w:val="24"/>
    </w:rPr>
  </w:style>
  <w:style w:type="table" w:styleId="TableGrid">
    <w:name w:val="Table Grid"/>
    <w:basedOn w:val="TableNormal"/>
    <w:uiPriority w:val="39"/>
    <w:rsid w:val="00404B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uiPriority w:val="40"/>
    <w:qFormat/>
    <w:rsid w:val="00404B4B"/>
    <w:pPr>
      <w:tabs>
        <w:tab w:val="decimal" w:pos="360"/>
      </w:tabs>
      <w:spacing w:after="200" w:line="276" w:lineRule="auto"/>
    </w:pPr>
    <w:rPr>
      <w:rFonts w:eastAsiaTheme="minorEastAsia" w:cs="Times New Roman"/>
      <w:lang w:val="en-US"/>
    </w:rPr>
  </w:style>
  <w:style w:type="paragraph" w:styleId="FootnoteText">
    <w:name w:val="footnote text"/>
    <w:basedOn w:val="Normal"/>
    <w:link w:val="FootnoteTextChar"/>
    <w:uiPriority w:val="99"/>
    <w:unhideWhenUsed/>
    <w:rsid w:val="00404B4B"/>
    <w:pPr>
      <w:spacing w:after="0" w:line="240" w:lineRule="auto"/>
    </w:pPr>
    <w:rPr>
      <w:rFonts w:eastAsiaTheme="minorEastAsia" w:cs="Times New Roman"/>
      <w:sz w:val="20"/>
      <w:szCs w:val="20"/>
      <w:lang w:val="en-US"/>
    </w:rPr>
  </w:style>
  <w:style w:type="character" w:customStyle="1" w:styleId="FootnoteTextChar">
    <w:name w:val="Footnote Text Char"/>
    <w:basedOn w:val="DefaultParagraphFont"/>
    <w:link w:val="FootnoteText"/>
    <w:uiPriority w:val="99"/>
    <w:rsid w:val="00404B4B"/>
    <w:rPr>
      <w:rFonts w:eastAsiaTheme="minorEastAsia" w:cs="Times New Roman"/>
      <w:sz w:val="20"/>
      <w:szCs w:val="20"/>
      <w:lang w:val="en-US"/>
    </w:rPr>
  </w:style>
  <w:style w:type="character" w:styleId="SubtleEmphasis">
    <w:name w:val="Subtle Emphasis"/>
    <w:basedOn w:val="DefaultParagraphFont"/>
    <w:uiPriority w:val="19"/>
    <w:qFormat/>
    <w:rsid w:val="00404B4B"/>
    <w:rPr>
      <w:i/>
      <w:iCs/>
    </w:rPr>
  </w:style>
  <w:style w:type="table" w:styleId="LightShading-Accent1">
    <w:name w:val="Light Shading Accent 1"/>
    <w:basedOn w:val="TableNormal"/>
    <w:uiPriority w:val="60"/>
    <w:rsid w:val="00404B4B"/>
    <w:pPr>
      <w:spacing w:after="0" w:line="240" w:lineRule="auto"/>
    </w:pPr>
    <w:rPr>
      <w:rFonts w:eastAsiaTheme="minorEastAsia"/>
      <w:color w:val="2F5496" w:themeColor="accent1" w:themeShade="BF"/>
      <w:lang w:val="en-US"/>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character" w:styleId="Hyperlink">
    <w:name w:val="Hyperlink"/>
    <w:basedOn w:val="DefaultParagraphFont"/>
    <w:uiPriority w:val="99"/>
    <w:unhideWhenUsed/>
    <w:rsid w:val="00C831D5"/>
    <w:rPr>
      <w:color w:val="0563C1" w:themeColor="hyperlink"/>
      <w:u w:val="single"/>
    </w:rPr>
  </w:style>
  <w:style w:type="character" w:styleId="UnresolvedMention">
    <w:name w:val="Unresolved Mention"/>
    <w:basedOn w:val="DefaultParagraphFont"/>
    <w:uiPriority w:val="99"/>
    <w:semiHidden/>
    <w:unhideWhenUsed/>
    <w:rsid w:val="00C831D5"/>
    <w:rPr>
      <w:color w:val="605E5C"/>
      <w:shd w:val="clear" w:color="auto" w:fill="E1DFDD"/>
    </w:rPr>
  </w:style>
  <w:style w:type="paragraph" w:customStyle="1" w:styleId="Default">
    <w:name w:val="Default"/>
    <w:rsid w:val="00B77674"/>
    <w:pPr>
      <w:autoSpaceDE w:val="0"/>
      <w:autoSpaceDN w:val="0"/>
      <w:adjustRightInd w:val="0"/>
      <w:spacing w:after="0" w:line="240" w:lineRule="auto"/>
    </w:pPr>
    <w:rPr>
      <w:rFonts w:ascii="Century Gothic" w:hAnsi="Century Gothic" w:cs="Century Gothic"/>
      <w:color w:val="000000"/>
      <w:sz w:val="24"/>
      <w:szCs w:val="24"/>
    </w:rPr>
  </w:style>
  <w:style w:type="paragraph" w:customStyle="1" w:styleId="Pa1">
    <w:name w:val="Pa1"/>
    <w:basedOn w:val="Default"/>
    <w:next w:val="Default"/>
    <w:uiPriority w:val="99"/>
    <w:rsid w:val="00B77674"/>
    <w:pPr>
      <w:spacing w:line="241" w:lineRule="atLeast"/>
    </w:pPr>
    <w:rPr>
      <w:rFonts w:cstheme="minorBidi"/>
      <w:color w:val="auto"/>
    </w:rPr>
  </w:style>
  <w:style w:type="character" w:customStyle="1" w:styleId="A5">
    <w:name w:val="A5"/>
    <w:uiPriority w:val="99"/>
    <w:rsid w:val="00B77674"/>
    <w:rPr>
      <w:rFonts w:cs="Century Gothic"/>
      <w:color w:val="221E1F"/>
      <w:sz w:val="18"/>
      <w:szCs w:val="18"/>
    </w:rPr>
  </w:style>
  <w:style w:type="paragraph" w:styleId="BodyText">
    <w:name w:val="Body Text"/>
    <w:basedOn w:val="Normal"/>
    <w:link w:val="BodyTextChar"/>
    <w:uiPriority w:val="1"/>
    <w:qFormat/>
    <w:rsid w:val="00BF7380"/>
    <w:pPr>
      <w:autoSpaceDE w:val="0"/>
      <w:autoSpaceDN w:val="0"/>
      <w:adjustRightInd w:val="0"/>
      <w:spacing w:after="0" w:line="240" w:lineRule="auto"/>
      <w:ind w:left="40"/>
    </w:pPr>
    <w:rPr>
      <w:rFonts w:ascii="Century Gothic" w:hAnsi="Century Gothic" w:cs="Century Gothic"/>
      <w:sz w:val="18"/>
      <w:szCs w:val="18"/>
    </w:rPr>
  </w:style>
  <w:style w:type="character" w:customStyle="1" w:styleId="BodyTextChar">
    <w:name w:val="Body Text Char"/>
    <w:basedOn w:val="DefaultParagraphFont"/>
    <w:link w:val="BodyText"/>
    <w:uiPriority w:val="1"/>
    <w:rsid w:val="00BF7380"/>
    <w:rPr>
      <w:rFonts w:ascii="Century Gothic" w:hAnsi="Century Gothic" w:cs="Century Gothic"/>
      <w:sz w:val="18"/>
      <w:szCs w:val="18"/>
    </w:rPr>
  </w:style>
  <w:style w:type="character" w:customStyle="1" w:styleId="A2">
    <w:name w:val="A2"/>
    <w:basedOn w:val="DefaultParagraphFont"/>
    <w:uiPriority w:val="99"/>
    <w:rsid w:val="00470497"/>
    <w:rPr>
      <w:rFonts w:ascii="FS Lola Medium" w:hAnsi="FS Lola Medium" w:hint="default"/>
      <w:color w:val="221E1F"/>
    </w:rPr>
  </w:style>
  <w:style w:type="paragraph" w:styleId="ListParagraph">
    <w:name w:val="List Paragraph"/>
    <w:basedOn w:val="Normal"/>
    <w:uiPriority w:val="34"/>
    <w:qFormat/>
    <w:rsid w:val="000A4D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205692">
      <w:bodyDiv w:val="1"/>
      <w:marLeft w:val="0"/>
      <w:marRight w:val="0"/>
      <w:marTop w:val="0"/>
      <w:marBottom w:val="0"/>
      <w:divBdr>
        <w:top w:val="none" w:sz="0" w:space="0" w:color="auto"/>
        <w:left w:val="none" w:sz="0" w:space="0" w:color="auto"/>
        <w:bottom w:val="none" w:sz="0" w:space="0" w:color="auto"/>
        <w:right w:val="none" w:sz="0" w:space="0" w:color="auto"/>
      </w:divBdr>
    </w:div>
    <w:div w:id="585070308">
      <w:bodyDiv w:val="1"/>
      <w:marLeft w:val="0"/>
      <w:marRight w:val="0"/>
      <w:marTop w:val="0"/>
      <w:marBottom w:val="0"/>
      <w:divBdr>
        <w:top w:val="none" w:sz="0" w:space="0" w:color="auto"/>
        <w:left w:val="none" w:sz="0" w:space="0" w:color="auto"/>
        <w:bottom w:val="none" w:sz="0" w:space="0" w:color="auto"/>
        <w:right w:val="none" w:sz="0" w:space="0" w:color="auto"/>
      </w:divBdr>
    </w:div>
    <w:div w:id="763378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sfc.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1023</Words>
  <Characters>5835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Birkenhead Sixth Form College</Company>
  <LinksUpToDate>false</LinksUpToDate>
  <CharactersWithSpaces>6845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McDonnell</dc:creator>
  <cp:keywords/>
  <dc:description/>
  <cp:lastModifiedBy>Kate Yeomans</cp:lastModifiedBy>
  <cp:revision>4</cp:revision>
  <cp:lastPrinted>2020-09-04T08:28:00Z</cp:lastPrinted>
  <dcterms:created xsi:type="dcterms:W3CDTF">2025-01-23T14:32:00Z</dcterms:created>
  <dcterms:modified xsi:type="dcterms:W3CDTF">2025-02-10T09:18:00Z</dcterms:modified>
</cp:coreProperties>
</file>