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412" w:rsidRDefault="009C17EE" w:rsidP="00006412">
      <w:pPr>
        <w:jc w:val="center"/>
        <w:rPr>
          <w:rFonts w:ascii="Arial" w:hAnsi="Arial" w:cs="Arial"/>
          <w:b/>
          <w:lang w:val="en-GB"/>
        </w:rPr>
      </w:pPr>
      <w:r>
        <w:rPr>
          <w:rFonts w:ascii="Arial" w:hAnsi="Arial" w:cs="Arial"/>
          <w:b/>
          <w:noProof/>
          <w:lang w:val="en-GB" w:eastAsia="en-GB"/>
        </w:rPr>
        <w:drawing>
          <wp:anchor distT="36576" distB="36576" distL="36576" distR="36576" simplePos="0" relativeHeight="251658240" behindDoc="0" locked="0" layoutInCell="1" allowOverlap="1">
            <wp:simplePos x="0" y="0"/>
            <wp:positionH relativeFrom="column">
              <wp:posOffset>2740025</wp:posOffset>
            </wp:positionH>
            <wp:positionV relativeFrom="paragraph">
              <wp:posOffset>-21971</wp:posOffset>
            </wp:positionV>
            <wp:extent cx="1322070" cy="1883664"/>
            <wp:effectExtent l="19050" t="0" r="0" b="0"/>
            <wp:wrapNone/>
            <wp:docPr id="3" name="Picture 2" descr="Nts_crest_colour (Final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_crest_colour (Final Draft)"/>
                    <pic:cNvPicPr>
                      <a:picLocks noChangeAspect="1" noChangeArrowheads="1"/>
                    </pic:cNvPicPr>
                  </pic:nvPicPr>
                  <pic:blipFill>
                    <a:blip r:embed="rId7" cstate="print"/>
                    <a:stretch>
                      <a:fillRect/>
                    </a:stretch>
                  </pic:blipFill>
                  <pic:spPr bwMode="auto">
                    <a:xfrm>
                      <a:off x="0" y="0"/>
                      <a:ext cx="1322070" cy="1883664"/>
                    </a:xfrm>
                    <a:prstGeom prst="rect">
                      <a:avLst/>
                    </a:prstGeom>
                    <a:noFill/>
                    <a:ln w="9525" algn="in">
                      <a:noFill/>
                      <a:miter lim="800000"/>
                      <a:headEnd/>
                      <a:tailEnd/>
                    </a:ln>
                    <a:effectLst/>
                  </pic:spPr>
                </pic:pic>
              </a:graphicData>
            </a:graphic>
          </wp:anchor>
        </w:drawing>
      </w:r>
    </w:p>
    <w:p w:rsidR="00006412" w:rsidRDefault="00006412" w:rsidP="00006412">
      <w:pPr>
        <w:jc w:val="center"/>
        <w:rPr>
          <w:rFonts w:ascii="Arial" w:hAnsi="Arial" w:cs="Arial"/>
          <w:b/>
          <w:lang w:val="en-GB"/>
        </w:rPr>
      </w:pPr>
    </w:p>
    <w:p w:rsidR="00006412" w:rsidRDefault="009C17EE" w:rsidP="00A16D0C">
      <w:pPr>
        <w:rPr>
          <w:rFonts w:ascii="Arial" w:hAnsi="Arial" w:cs="Arial"/>
          <w:b/>
          <w:lang w:val="en-GB"/>
        </w:rPr>
      </w:pPr>
      <w:r>
        <w:rPr>
          <w:rFonts w:ascii="Arial" w:hAnsi="Arial" w:cs="Arial"/>
          <w:noProof/>
          <w:lang w:val="en-GB" w:eastAsia="en-GB"/>
        </w:rPr>
        <w:drawing>
          <wp:inline distT="0" distB="0" distL="0" distR="0">
            <wp:extent cx="2244803" cy="1493520"/>
            <wp:effectExtent l="19050" t="0" r="3097" b="0"/>
            <wp:docPr id="9" name="Picture 1" descr="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eption"/>
                    <pic:cNvPicPr>
                      <a:picLocks noChangeAspect="1" noChangeArrowheads="1"/>
                    </pic:cNvPicPr>
                  </pic:nvPicPr>
                  <pic:blipFill>
                    <a:blip r:embed="rId8" cstate="print"/>
                    <a:srcRect/>
                    <a:stretch>
                      <a:fillRect/>
                    </a:stretch>
                  </pic:blipFill>
                  <pic:spPr bwMode="auto">
                    <a:xfrm>
                      <a:off x="0" y="0"/>
                      <a:ext cx="2245255" cy="1493821"/>
                    </a:xfrm>
                    <a:prstGeom prst="rect">
                      <a:avLst/>
                    </a:prstGeom>
                    <a:noFill/>
                    <a:ln w="9525">
                      <a:noFill/>
                      <a:miter lim="800000"/>
                      <a:headEnd/>
                      <a:tailEnd/>
                    </a:ln>
                  </pic:spPr>
                </pic:pic>
              </a:graphicData>
            </a:graphic>
          </wp:inline>
        </w:drawing>
      </w:r>
      <w:r w:rsidR="00A16D0C">
        <w:rPr>
          <w:rFonts w:ascii="Arial" w:hAnsi="Arial" w:cs="Arial"/>
          <w:noProof/>
          <w:lang w:val="en-GB" w:eastAsia="en-GB"/>
        </w:rPr>
        <w:t xml:space="preserve">                                                        </w:t>
      </w:r>
      <w:r w:rsidR="00A16D0C">
        <w:rPr>
          <w:rFonts w:ascii="Arial" w:hAnsi="Arial" w:cs="Arial"/>
          <w:noProof/>
          <w:lang w:val="en-GB" w:eastAsia="en-GB"/>
        </w:rPr>
        <w:drawing>
          <wp:inline distT="0" distB="0" distL="0" distR="0">
            <wp:extent cx="2230374" cy="1484236"/>
            <wp:effectExtent l="19050" t="0" r="0" b="0"/>
            <wp:docPr id="11" name="Picture 4" descr="Scan1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10012"/>
                    <pic:cNvPicPr>
                      <a:picLocks noChangeAspect="1" noChangeArrowheads="1"/>
                    </pic:cNvPicPr>
                  </pic:nvPicPr>
                  <pic:blipFill>
                    <a:blip r:embed="rId9" cstate="print"/>
                    <a:srcRect/>
                    <a:stretch>
                      <a:fillRect/>
                    </a:stretch>
                  </pic:blipFill>
                  <pic:spPr bwMode="auto">
                    <a:xfrm>
                      <a:off x="0" y="0"/>
                      <a:ext cx="2230534" cy="1484342"/>
                    </a:xfrm>
                    <a:prstGeom prst="rect">
                      <a:avLst/>
                    </a:prstGeom>
                    <a:noFill/>
                    <a:ln w="9525">
                      <a:noFill/>
                      <a:miter lim="800000"/>
                      <a:headEnd/>
                      <a:tailEnd/>
                    </a:ln>
                  </pic:spPr>
                </pic:pic>
              </a:graphicData>
            </a:graphic>
          </wp:inline>
        </w:drawing>
      </w:r>
    </w:p>
    <w:p w:rsidR="00006412" w:rsidRDefault="00006412" w:rsidP="00944EBB">
      <w:pPr>
        <w:rPr>
          <w:rFonts w:ascii="Arial" w:hAnsi="Arial" w:cs="Arial"/>
          <w:b/>
          <w:lang w:val="en-GB"/>
        </w:rPr>
      </w:pPr>
    </w:p>
    <w:p w:rsidR="00F92967" w:rsidRDefault="00F92967" w:rsidP="00A16D0C">
      <w:pPr>
        <w:rPr>
          <w:rFonts w:ascii="Arial" w:hAnsi="Arial" w:cs="Arial"/>
          <w:b/>
          <w:lang w:val="en-GB"/>
        </w:rPr>
      </w:pPr>
    </w:p>
    <w:p w:rsidR="00006412" w:rsidRPr="001655BB" w:rsidRDefault="00B53D34" w:rsidP="009C17EE">
      <w:pPr>
        <w:jc w:val="center"/>
        <w:rPr>
          <w:rFonts w:ascii="Arial" w:hAnsi="Arial" w:cs="Arial"/>
          <w:b/>
          <w:sz w:val="24"/>
          <w:szCs w:val="24"/>
          <w:lang w:val="en-GB"/>
        </w:rPr>
      </w:pPr>
      <w:r w:rsidRPr="001655BB">
        <w:rPr>
          <w:rFonts w:ascii="Arial" w:hAnsi="Arial" w:cs="Arial"/>
          <w:b/>
          <w:sz w:val="24"/>
          <w:szCs w:val="24"/>
          <w:lang w:val="en-GB"/>
        </w:rPr>
        <w:t>The School</w:t>
      </w:r>
    </w:p>
    <w:p w:rsidR="00944EBB" w:rsidRPr="001655BB" w:rsidRDefault="00944EBB" w:rsidP="00944EBB">
      <w:pPr>
        <w:rPr>
          <w:rFonts w:ascii="Arial" w:hAnsi="Arial" w:cs="Arial"/>
          <w:sz w:val="24"/>
          <w:szCs w:val="24"/>
          <w:lang w:val="en-GB"/>
        </w:rPr>
      </w:pPr>
    </w:p>
    <w:p w:rsidR="006E153B" w:rsidRPr="00990036" w:rsidRDefault="00990036" w:rsidP="006E153B">
      <w:pPr>
        <w:rPr>
          <w:rFonts w:ascii="Arial" w:hAnsi="Arial" w:cs="Arial"/>
        </w:rPr>
      </w:pPr>
      <w:r>
        <w:rPr>
          <w:rFonts w:ascii="Arial" w:hAnsi="Arial" w:cs="Arial"/>
          <w:lang w:val="en-GB"/>
        </w:rPr>
        <w:t>H</w:t>
      </w:r>
      <w:proofErr w:type="spellStart"/>
      <w:r w:rsidR="00026D76" w:rsidRPr="00990036">
        <w:rPr>
          <w:rFonts w:ascii="Arial" w:hAnsi="Arial" w:cs="Arial"/>
        </w:rPr>
        <w:t>andsom</w:t>
      </w:r>
      <w:r w:rsidR="00CF0616" w:rsidRPr="00990036">
        <w:rPr>
          <w:rFonts w:ascii="Arial" w:hAnsi="Arial" w:cs="Arial"/>
        </w:rPr>
        <w:t>e</w:t>
      </w:r>
      <w:proofErr w:type="spellEnd"/>
      <w:r w:rsidR="00026D76" w:rsidRPr="00990036">
        <w:rPr>
          <w:rFonts w:ascii="Arial" w:hAnsi="Arial" w:cs="Arial"/>
        </w:rPr>
        <w:t xml:space="preserve"> listed buildings </w:t>
      </w:r>
      <w:r w:rsidR="009C17EE" w:rsidRPr="00990036">
        <w:rPr>
          <w:rFonts w:ascii="Arial" w:hAnsi="Arial" w:cs="Arial"/>
        </w:rPr>
        <w:t xml:space="preserve">nestling amongst mature trees and surrounded by subtle new builds and extensions </w:t>
      </w:r>
      <w:r w:rsidR="00026D76" w:rsidRPr="00990036">
        <w:rPr>
          <w:rFonts w:ascii="Arial" w:hAnsi="Arial" w:cs="Arial"/>
        </w:rPr>
        <w:t xml:space="preserve">greet </w:t>
      </w:r>
      <w:r w:rsidR="009C17EE" w:rsidRPr="00990036">
        <w:rPr>
          <w:rFonts w:ascii="Arial" w:hAnsi="Arial" w:cs="Arial"/>
        </w:rPr>
        <w:t>the visitor upon arrival. At the heart</w:t>
      </w:r>
      <w:r w:rsidR="006E153B" w:rsidRPr="00990036">
        <w:rPr>
          <w:rFonts w:ascii="Arial" w:hAnsi="Arial" w:cs="Arial"/>
        </w:rPr>
        <w:t xml:space="preserve"> stands a lovely modern cloister containing the school</w:t>
      </w:r>
      <w:r w:rsidR="009C17EE" w:rsidRPr="00990036">
        <w:rPr>
          <w:rFonts w:ascii="Arial" w:hAnsi="Arial" w:cs="Arial"/>
        </w:rPr>
        <w:t>’</w:t>
      </w:r>
      <w:r w:rsidR="006E153B" w:rsidRPr="00990036">
        <w:rPr>
          <w:rFonts w:ascii="Arial" w:hAnsi="Arial" w:cs="Arial"/>
        </w:rPr>
        <w:t xml:space="preserve">s </w:t>
      </w:r>
      <w:bookmarkStart w:id="0" w:name="_GoBack"/>
      <w:bookmarkEnd w:id="0"/>
      <w:r w:rsidR="006E153B" w:rsidRPr="00990036">
        <w:rPr>
          <w:rFonts w:ascii="Arial" w:hAnsi="Arial" w:cs="Arial"/>
        </w:rPr>
        <w:t>original Foundation Stone and its 1995 counterpart, commemorating the unification of the school on a single site.  This is a potent symbol for us:  we are proud of our school’s history and see ourselves as guardians of its traditions; but we also see ourselves as continually adding to this heritage:  it is our desire that tomorrow’s standards should always be higher than yesterday’s.</w:t>
      </w:r>
    </w:p>
    <w:p w:rsidR="006E153B" w:rsidRPr="00990036" w:rsidRDefault="006E153B" w:rsidP="001851B7">
      <w:pPr>
        <w:autoSpaceDE w:val="0"/>
        <w:autoSpaceDN w:val="0"/>
        <w:adjustRightInd w:val="0"/>
        <w:rPr>
          <w:rFonts w:ascii="Arial" w:hAnsi="Arial" w:cs="Arial"/>
        </w:rPr>
      </w:pPr>
    </w:p>
    <w:p w:rsidR="001851B7" w:rsidRPr="00990036" w:rsidRDefault="001851B7" w:rsidP="001851B7">
      <w:pPr>
        <w:autoSpaceDE w:val="0"/>
        <w:autoSpaceDN w:val="0"/>
        <w:adjustRightInd w:val="0"/>
        <w:rPr>
          <w:rFonts w:ascii="Arial" w:hAnsi="Arial" w:cs="Arial"/>
          <w:lang w:val="en-GB"/>
        </w:rPr>
      </w:pPr>
      <w:r w:rsidRPr="00990036">
        <w:rPr>
          <w:rFonts w:ascii="Arial" w:hAnsi="Arial" w:cs="Arial"/>
          <w:lang w:val="en-GB"/>
        </w:rPr>
        <w:t xml:space="preserve">Nelson </w:t>
      </w:r>
      <w:proofErr w:type="spellStart"/>
      <w:r w:rsidRPr="00990036">
        <w:rPr>
          <w:rFonts w:ascii="Arial" w:hAnsi="Arial" w:cs="Arial"/>
          <w:lang w:val="en-GB"/>
        </w:rPr>
        <w:t>Thomlinson’s</w:t>
      </w:r>
      <w:proofErr w:type="spellEnd"/>
      <w:r w:rsidRPr="00990036">
        <w:rPr>
          <w:rFonts w:ascii="Arial" w:hAnsi="Arial" w:cs="Arial"/>
          <w:lang w:val="en-GB"/>
        </w:rPr>
        <w:t xml:space="preserve"> reputation for academic excellence is well founded. In 2006 Ofsted judged the school to be “outstanding” (</w:t>
      </w:r>
      <w:r w:rsidR="002347B2" w:rsidRPr="00990036">
        <w:rPr>
          <w:rFonts w:ascii="Arial" w:hAnsi="Arial" w:cs="Arial"/>
          <w:lang w:val="en-GB"/>
        </w:rPr>
        <w:t xml:space="preserve">a judgement that was then </w:t>
      </w:r>
      <w:r w:rsidRPr="00990036">
        <w:rPr>
          <w:rFonts w:ascii="Arial" w:hAnsi="Arial" w:cs="Arial"/>
          <w:lang w:val="en-GB"/>
        </w:rPr>
        <w:t>s</w:t>
      </w:r>
      <w:r w:rsidR="00F166BD" w:rsidRPr="00990036">
        <w:rPr>
          <w:rFonts w:ascii="Arial" w:hAnsi="Arial" w:cs="Arial"/>
          <w:lang w:val="en-GB"/>
        </w:rPr>
        <w:t>ustained in 2010). In May 2013</w:t>
      </w:r>
      <w:r w:rsidR="00A16D0C" w:rsidRPr="00990036">
        <w:rPr>
          <w:rFonts w:ascii="Arial" w:hAnsi="Arial" w:cs="Arial"/>
          <w:lang w:val="en-GB"/>
        </w:rPr>
        <w:t>, under new leadership,</w:t>
      </w:r>
      <w:r w:rsidR="005C1C68" w:rsidRPr="00990036">
        <w:rPr>
          <w:rFonts w:ascii="Arial" w:hAnsi="Arial" w:cs="Arial"/>
          <w:lang w:val="en-GB"/>
        </w:rPr>
        <w:t xml:space="preserve"> we were inspected again </w:t>
      </w:r>
      <w:r w:rsidRPr="00990036">
        <w:rPr>
          <w:rFonts w:ascii="Arial" w:hAnsi="Arial" w:cs="Arial"/>
          <w:lang w:val="en-GB"/>
        </w:rPr>
        <w:t>and were judged “outsta</w:t>
      </w:r>
      <w:r w:rsidR="002E4081" w:rsidRPr="00990036">
        <w:rPr>
          <w:rFonts w:ascii="Arial" w:hAnsi="Arial" w:cs="Arial"/>
          <w:lang w:val="en-GB"/>
        </w:rPr>
        <w:t>nding” in all four categories. T</w:t>
      </w:r>
      <w:r w:rsidRPr="00990036">
        <w:rPr>
          <w:rFonts w:ascii="Arial" w:hAnsi="Arial" w:cs="Arial"/>
          <w:lang w:val="en-GB"/>
        </w:rPr>
        <w:t>he Sixth Form was described as “first class”, the behaviour of pupils “impeccable”.</w:t>
      </w:r>
      <w:r w:rsidR="005C1C68" w:rsidRPr="00990036">
        <w:rPr>
          <w:rFonts w:ascii="Arial" w:hAnsi="Arial" w:cs="Arial"/>
          <w:lang w:val="en-GB"/>
        </w:rPr>
        <w:t xml:space="preserve"> </w:t>
      </w:r>
      <w:r w:rsidR="00990036" w:rsidRPr="00990036">
        <w:rPr>
          <w:rFonts w:ascii="Arial" w:hAnsi="Arial" w:cs="Arial"/>
          <w:lang w:val="en-GB"/>
        </w:rPr>
        <w:t>Indeed, w</w:t>
      </w:r>
      <w:r w:rsidR="00F166BD" w:rsidRPr="00990036">
        <w:rPr>
          <w:rFonts w:ascii="Arial" w:hAnsi="Arial" w:cs="Arial"/>
          <w:lang w:val="en-GB"/>
        </w:rPr>
        <w:t>e were the first</w:t>
      </w:r>
      <w:r w:rsidR="005C1C68" w:rsidRPr="00990036">
        <w:rPr>
          <w:rFonts w:ascii="Arial" w:hAnsi="Arial" w:cs="Arial"/>
          <w:lang w:val="en-GB"/>
        </w:rPr>
        <w:t xml:space="preserve"> secondary scho</w:t>
      </w:r>
      <w:r w:rsidR="00F166BD" w:rsidRPr="00990036">
        <w:rPr>
          <w:rFonts w:ascii="Arial" w:hAnsi="Arial" w:cs="Arial"/>
          <w:lang w:val="en-GB"/>
        </w:rPr>
        <w:t>ol in Cumbria to be</w:t>
      </w:r>
      <w:r w:rsidR="005C1C68" w:rsidRPr="00990036">
        <w:rPr>
          <w:rFonts w:ascii="Arial" w:hAnsi="Arial" w:cs="Arial"/>
          <w:lang w:val="en-GB"/>
        </w:rPr>
        <w:t xml:space="preserve"> judged “outstanding” under the new </w:t>
      </w:r>
      <w:r w:rsidR="002347B2" w:rsidRPr="00990036">
        <w:rPr>
          <w:rFonts w:ascii="Arial" w:hAnsi="Arial" w:cs="Arial"/>
          <w:lang w:val="en-GB"/>
        </w:rPr>
        <w:t xml:space="preserve">Ofsted </w:t>
      </w:r>
      <w:r w:rsidR="005C1C68" w:rsidRPr="00990036">
        <w:rPr>
          <w:rFonts w:ascii="Arial" w:hAnsi="Arial" w:cs="Arial"/>
          <w:lang w:val="en-GB"/>
        </w:rPr>
        <w:t>framework.</w:t>
      </w:r>
      <w:r w:rsidR="00C33255" w:rsidRPr="00990036">
        <w:rPr>
          <w:rFonts w:ascii="Arial" w:hAnsi="Arial" w:cs="Arial"/>
          <w:lang w:val="en-GB"/>
        </w:rPr>
        <w:t xml:space="preserve"> </w:t>
      </w:r>
    </w:p>
    <w:p w:rsidR="00376208" w:rsidRPr="00990036" w:rsidRDefault="00376208" w:rsidP="001851B7">
      <w:pPr>
        <w:autoSpaceDE w:val="0"/>
        <w:autoSpaceDN w:val="0"/>
        <w:adjustRightInd w:val="0"/>
        <w:rPr>
          <w:rFonts w:ascii="Arial" w:hAnsi="Arial" w:cs="Arial"/>
          <w:lang w:val="en-GB"/>
        </w:rPr>
      </w:pPr>
    </w:p>
    <w:p w:rsidR="00376208" w:rsidRPr="00990036" w:rsidRDefault="00376208" w:rsidP="00376208">
      <w:pPr>
        <w:rPr>
          <w:rFonts w:ascii="Arial" w:hAnsi="Arial" w:cs="Arial"/>
        </w:rPr>
      </w:pPr>
      <w:r w:rsidRPr="00990036">
        <w:rPr>
          <w:rFonts w:ascii="Arial" w:hAnsi="Arial" w:cs="Arial"/>
          <w:lang w:val="en-GB"/>
        </w:rPr>
        <w:t>In terms of A-level results, the school has been one of the top performing comprehensives for many years, with around a quar</w:t>
      </w:r>
      <w:r w:rsidR="00403EFE" w:rsidRPr="00990036">
        <w:rPr>
          <w:rFonts w:ascii="Arial" w:hAnsi="Arial" w:cs="Arial"/>
          <w:lang w:val="en-GB"/>
        </w:rPr>
        <w:t xml:space="preserve">ter of all entries being A/A*. </w:t>
      </w:r>
      <w:r w:rsidR="00CF0616" w:rsidRPr="00990036">
        <w:rPr>
          <w:rFonts w:ascii="Arial" w:hAnsi="Arial" w:cs="Arial"/>
          <w:lang w:val="en-GB"/>
        </w:rPr>
        <w:t xml:space="preserve">On average, around four students take </w:t>
      </w:r>
      <w:r w:rsidRPr="00990036">
        <w:rPr>
          <w:rFonts w:ascii="Arial" w:hAnsi="Arial" w:cs="Arial"/>
          <w:lang w:val="en-GB"/>
        </w:rPr>
        <w:t xml:space="preserve">up places at Oxbridge </w:t>
      </w:r>
      <w:r w:rsidR="00CF0616" w:rsidRPr="00990036">
        <w:rPr>
          <w:rFonts w:ascii="Arial" w:hAnsi="Arial" w:cs="Arial"/>
          <w:lang w:val="en-GB"/>
        </w:rPr>
        <w:t xml:space="preserve">every year, and one is currently studying </w:t>
      </w:r>
      <w:r w:rsidR="00403EFE" w:rsidRPr="00990036">
        <w:rPr>
          <w:rFonts w:ascii="Arial" w:hAnsi="Arial" w:cs="Arial"/>
          <w:lang w:val="en-GB"/>
        </w:rPr>
        <w:t xml:space="preserve">at Yale </w:t>
      </w:r>
      <w:r w:rsidR="00CF0616" w:rsidRPr="00990036">
        <w:rPr>
          <w:rFonts w:ascii="Arial" w:hAnsi="Arial" w:cs="Arial"/>
          <w:lang w:val="en-GB"/>
        </w:rPr>
        <w:t xml:space="preserve">University </w:t>
      </w:r>
      <w:r w:rsidR="00403EFE" w:rsidRPr="00990036">
        <w:rPr>
          <w:rFonts w:ascii="Arial" w:hAnsi="Arial" w:cs="Arial"/>
          <w:lang w:val="en-GB"/>
        </w:rPr>
        <w:t>in the States</w:t>
      </w:r>
      <w:r w:rsidRPr="00990036">
        <w:rPr>
          <w:rFonts w:ascii="Arial" w:hAnsi="Arial" w:cs="Arial"/>
          <w:lang w:val="en-GB"/>
        </w:rPr>
        <w:t>. At GCSE around t</w:t>
      </w:r>
      <w:r w:rsidR="00CF0616" w:rsidRPr="00990036">
        <w:rPr>
          <w:rFonts w:ascii="Arial" w:hAnsi="Arial" w:cs="Arial"/>
          <w:lang w:val="en-GB"/>
        </w:rPr>
        <w:t xml:space="preserve">hree-quarters </w:t>
      </w:r>
      <w:r w:rsidRPr="00990036">
        <w:rPr>
          <w:rFonts w:ascii="Arial" w:hAnsi="Arial" w:cs="Arial"/>
          <w:lang w:val="en-GB"/>
        </w:rPr>
        <w:t xml:space="preserve">of our pupils tend to gain 5 or more </w:t>
      </w:r>
      <w:r w:rsidR="00CF0616" w:rsidRPr="00990036">
        <w:rPr>
          <w:rFonts w:ascii="Arial" w:hAnsi="Arial" w:cs="Arial"/>
          <w:lang w:val="en-GB"/>
        </w:rPr>
        <w:t>9 - 4</w:t>
      </w:r>
      <w:r w:rsidRPr="00990036">
        <w:rPr>
          <w:rFonts w:ascii="Arial" w:hAnsi="Arial" w:cs="Arial"/>
          <w:lang w:val="en-GB"/>
        </w:rPr>
        <w:t xml:space="preserve"> grades including English and Maths and about </w:t>
      </w:r>
      <w:r w:rsidR="00CF0616" w:rsidRPr="00990036">
        <w:rPr>
          <w:rFonts w:ascii="Arial" w:hAnsi="Arial" w:cs="Arial"/>
          <w:lang w:val="en-GB"/>
        </w:rPr>
        <w:t>80</w:t>
      </w:r>
      <w:r w:rsidRPr="00990036">
        <w:rPr>
          <w:rFonts w:ascii="Arial" w:hAnsi="Arial" w:cs="Arial"/>
          <w:lang w:val="en-GB"/>
        </w:rPr>
        <w:t xml:space="preserve">% gain 5 or more ‘higher grades’. </w:t>
      </w:r>
      <w:r w:rsidRPr="00990036">
        <w:rPr>
          <w:rFonts w:ascii="Arial" w:hAnsi="Arial" w:cs="Arial"/>
        </w:rPr>
        <w:t xml:space="preserve">Our </w:t>
      </w:r>
      <w:proofErr w:type="spellStart"/>
      <w:r w:rsidRPr="00990036">
        <w:rPr>
          <w:rFonts w:ascii="Arial" w:hAnsi="Arial" w:cs="Arial"/>
        </w:rPr>
        <w:t>EBac</w:t>
      </w:r>
      <w:proofErr w:type="spellEnd"/>
      <w:r w:rsidRPr="00990036">
        <w:rPr>
          <w:rFonts w:ascii="Arial" w:hAnsi="Arial" w:cs="Arial"/>
        </w:rPr>
        <w:t xml:space="preserve"> figure is generally around 10% higher than the national average.</w:t>
      </w:r>
    </w:p>
    <w:p w:rsidR="004A44E1" w:rsidRPr="00990036" w:rsidRDefault="004A44E1" w:rsidP="001851B7">
      <w:pPr>
        <w:autoSpaceDE w:val="0"/>
        <w:autoSpaceDN w:val="0"/>
        <w:adjustRightInd w:val="0"/>
        <w:rPr>
          <w:rFonts w:ascii="Arial" w:hAnsi="Arial" w:cs="Arial"/>
          <w:lang w:val="en-GB"/>
        </w:rPr>
      </w:pPr>
    </w:p>
    <w:p w:rsidR="001851B7" w:rsidRPr="00990036" w:rsidRDefault="001851B7" w:rsidP="001851B7">
      <w:pPr>
        <w:pStyle w:val="Default"/>
        <w:rPr>
          <w:rFonts w:ascii="Arial" w:hAnsi="Arial" w:cs="Arial"/>
          <w:color w:val="auto"/>
          <w:sz w:val="22"/>
          <w:szCs w:val="22"/>
        </w:rPr>
      </w:pPr>
      <w:r w:rsidRPr="00990036">
        <w:rPr>
          <w:rFonts w:ascii="Arial" w:hAnsi="Arial" w:cs="Arial"/>
          <w:color w:val="auto"/>
          <w:sz w:val="22"/>
          <w:szCs w:val="22"/>
        </w:rPr>
        <w:t>Teaching and Learning are at the heart of all we do at NTS and in order to give staff the freedom to teach without the need for ‘crowd control’, we insist on the best possible conditions for learning. It is this more than anything, perhaps, that impresses visitors to the school. For us</w:t>
      </w:r>
      <w:r w:rsidR="00C33255" w:rsidRPr="00990036">
        <w:rPr>
          <w:rFonts w:ascii="Arial" w:hAnsi="Arial" w:cs="Arial"/>
          <w:color w:val="auto"/>
          <w:sz w:val="22"/>
          <w:szCs w:val="22"/>
        </w:rPr>
        <w:t>,</w:t>
      </w:r>
      <w:r w:rsidRPr="00990036">
        <w:rPr>
          <w:rFonts w:ascii="Arial" w:hAnsi="Arial" w:cs="Arial"/>
          <w:color w:val="auto"/>
          <w:sz w:val="22"/>
          <w:szCs w:val="22"/>
        </w:rPr>
        <w:t xml:space="preserve"> “outstanding” behaviour and “outstanding” teaching and learning are inextricably linked. “Strong leadership” (Ofsted, May 2013) ensures that no stone is left unturned in our pursuit of excellence. (Most of our senior managers hold Masters </w:t>
      </w:r>
      <w:proofErr w:type="gramStart"/>
      <w:r w:rsidRPr="00990036">
        <w:rPr>
          <w:rFonts w:ascii="Arial" w:hAnsi="Arial" w:cs="Arial"/>
          <w:color w:val="auto"/>
          <w:sz w:val="22"/>
          <w:szCs w:val="22"/>
        </w:rPr>
        <w:t>degrees</w:t>
      </w:r>
      <w:proofErr w:type="gramEnd"/>
      <w:r w:rsidRPr="00990036">
        <w:rPr>
          <w:rFonts w:ascii="Arial" w:hAnsi="Arial" w:cs="Arial"/>
          <w:color w:val="auto"/>
          <w:sz w:val="22"/>
          <w:szCs w:val="22"/>
        </w:rPr>
        <w:t xml:space="preserve"> in Educational Leadership.) Our systems and routines are neither trendy nor complicated. Instead they are based on common sense, with constant self-reflection and self-evaluation driving everything we do.</w:t>
      </w:r>
    </w:p>
    <w:p w:rsidR="001851B7" w:rsidRPr="00990036" w:rsidRDefault="001851B7" w:rsidP="001851B7">
      <w:pPr>
        <w:pStyle w:val="Default"/>
        <w:rPr>
          <w:rFonts w:ascii="Arial" w:hAnsi="Arial" w:cs="Arial"/>
          <w:color w:val="auto"/>
          <w:sz w:val="22"/>
          <w:szCs w:val="22"/>
        </w:rPr>
      </w:pPr>
    </w:p>
    <w:p w:rsidR="001851B7" w:rsidRPr="00990036" w:rsidRDefault="001851B7" w:rsidP="001851B7">
      <w:pPr>
        <w:rPr>
          <w:rFonts w:ascii="Arial" w:hAnsi="Arial" w:cs="Arial"/>
          <w:lang w:val="en-GB"/>
        </w:rPr>
      </w:pPr>
      <w:r w:rsidRPr="00990036">
        <w:rPr>
          <w:rFonts w:ascii="Arial" w:hAnsi="Arial" w:cs="Arial"/>
          <w:lang w:val="en-GB"/>
        </w:rPr>
        <w:t xml:space="preserve">Whilst NTS prides itself on stretching every pupil academically, including the most able, it is equally proud of its Learning Support Department, its traditions and its vibrant extra-curricular life. More than anything, though, NTS defines itself by its focus on pedagogy and teaching methodology. (We were the first school in the country to have a mirror-sided classroom.) And importantly, our vision for the school is never based on the latest fad - it stems from real issues at grass roots. </w:t>
      </w:r>
    </w:p>
    <w:p w:rsidR="001851B7" w:rsidRPr="00990036" w:rsidRDefault="001851B7" w:rsidP="001851B7">
      <w:pPr>
        <w:rPr>
          <w:rFonts w:ascii="Arial" w:hAnsi="Arial" w:cs="Arial"/>
          <w:lang w:val="en-GB"/>
        </w:rPr>
      </w:pPr>
    </w:p>
    <w:p w:rsidR="00944EBB" w:rsidRPr="00990036" w:rsidRDefault="0014150C" w:rsidP="001851B7">
      <w:pPr>
        <w:rPr>
          <w:rFonts w:ascii="Arial" w:hAnsi="Arial" w:cs="Arial"/>
          <w:lang w:val="en-GB"/>
        </w:rPr>
      </w:pPr>
      <w:r w:rsidRPr="00990036">
        <w:rPr>
          <w:rFonts w:ascii="Arial" w:hAnsi="Arial" w:cs="Arial"/>
          <w:lang w:val="en-GB"/>
        </w:rPr>
        <w:t xml:space="preserve">The Nelson </w:t>
      </w:r>
      <w:proofErr w:type="spellStart"/>
      <w:r w:rsidRPr="00990036">
        <w:rPr>
          <w:rFonts w:ascii="Arial" w:hAnsi="Arial" w:cs="Arial"/>
          <w:lang w:val="en-GB"/>
        </w:rPr>
        <w:t>Thomlinson</w:t>
      </w:r>
      <w:proofErr w:type="spellEnd"/>
      <w:r w:rsidRPr="00990036">
        <w:rPr>
          <w:rFonts w:ascii="Arial" w:hAnsi="Arial" w:cs="Arial"/>
          <w:lang w:val="en-GB"/>
        </w:rPr>
        <w:t xml:space="preserve"> School has close links with</w:t>
      </w:r>
      <w:r w:rsidR="00944EBB" w:rsidRPr="00990036">
        <w:rPr>
          <w:rFonts w:ascii="Arial" w:hAnsi="Arial" w:cs="Arial"/>
          <w:lang w:val="en-GB"/>
        </w:rPr>
        <w:t xml:space="preserve"> the local community.  Located in a small industrial West Cumbrian town, there is nothing inevitable about the success of the school.  Our strong current position is based on many years of developing a culture of high expectations and aspiration among pupils, parents and staff alike.  We</w:t>
      </w:r>
      <w:r w:rsidR="00C33255" w:rsidRPr="00990036">
        <w:rPr>
          <w:rFonts w:ascii="Arial" w:hAnsi="Arial" w:cs="Arial"/>
          <w:lang w:val="en-GB"/>
        </w:rPr>
        <w:t xml:space="preserve"> are not a paper-driven school and p</w:t>
      </w:r>
      <w:r w:rsidR="00944EBB" w:rsidRPr="00990036">
        <w:rPr>
          <w:rFonts w:ascii="Arial" w:hAnsi="Arial" w:cs="Arial"/>
          <w:lang w:val="en-GB"/>
        </w:rPr>
        <w:t>refer to follow prin</w:t>
      </w:r>
      <w:r w:rsidR="00C33255" w:rsidRPr="00990036">
        <w:rPr>
          <w:rFonts w:ascii="Arial" w:hAnsi="Arial" w:cs="Arial"/>
          <w:lang w:val="en-GB"/>
        </w:rPr>
        <w:t>ciples</w:t>
      </w:r>
      <w:r w:rsidR="000023C2" w:rsidRPr="00990036">
        <w:rPr>
          <w:rFonts w:ascii="Arial" w:hAnsi="Arial" w:cs="Arial"/>
          <w:lang w:val="en-GB"/>
        </w:rPr>
        <w:t xml:space="preserve"> rather than policies. </w:t>
      </w:r>
    </w:p>
    <w:p w:rsidR="00944EBB" w:rsidRPr="00990036" w:rsidRDefault="00944EBB" w:rsidP="00944EBB">
      <w:pPr>
        <w:rPr>
          <w:rFonts w:ascii="Arial" w:hAnsi="Arial" w:cs="Arial"/>
          <w:lang w:val="en-GB"/>
        </w:rPr>
      </w:pPr>
    </w:p>
    <w:p w:rsidR="00944EBB" w:rsidRPr="00990036" w:rsidRDefault="00944EBB" w:rsidP="00944EBB">
      <w:pPr>
        <w:rPr>
          <w:rFonts w:ascii="Arial" w:hAnsi="Arial" w:cs="Arial"/>
          <w:lang w:val="en-GB"/>
        </w:rPr>
      </w:pPr>
      <w:r w:rsidRPr="00990036">
        <w:rPr>
          <w:rFonts w:ascii="Arial" w:hAnsi="Arial" w:cs="Arial"/>
          <w:lang w:val="en-GB"/>
        </w:rPr>
        <w:t xml:space="preserve">There are some key mantras at the school that are as relevant today as they were </w:t>
      </w:r>
      <w:r w:rsidR="00A74D12" w:rsidRPr="00990036">
        <w:rPr>
          <w:rFonts w:ascii="Arial" w:hAnsi="Arial" w:cs="Arial"/>
          <w:lang w:val="en-GB"/>
        </w:rPr>
        <w:t>when introduced twenty years ago:</w:t>
      </w:r>
      <w:r w:rsidRPr="00990036">
        <w:rPr>
          <w:rFonts w:ascii="Arial" w:hAnsi="Arial" w:cs="Arial"/>
          <w:lang w:val="en-GB"/>
        </w:rPr>
        <w:t xml:space="preserve"> </w:t>
      </w:r>
      <w:r w:rsidR="00A74D12" w:rsidRPr="00990036">
        <w:rPr>
          <w:rFonts w:ascii="Arial" w:hAnsi="Arial" w:cs="Arial"/>
          <w:lang w:val="en-GB"/>
        </w:rPr>
        <w:t>“</w:t>
      </w:r>
      <w:r w:rsidR="00803A65" w:rsidRPr="00990036">
        <w:rPr>
          <w:rFonts w:ascii="Arial" w:hAnsi="Arial" w:cs="Arial"/>
          <w:lang w:val="en-GB"/>
        </w:rPr>
        <w:t xml:space="preserve">Would it do for </w:t>
      </w:r>
      <w:r w:rsidR="00803A65" w:rsidRPr="00990036">
        <w:rPr>
          <w:rFonts w:ascii="Arial" w:hAnsi="Arial" w:cs="Arial"/>
          <w:i/>
          <w:lang w:val="en-GB"/>
        </w:rPr>
        <w:t>my</w:t>
      </w:r>
      <w:r w:rsidRPr="00990036">
        <w:rPr>
          <w:rFonts w:ascii="Arial" w:hAnsi="Arial" w:cs="Arial"/>
          <w:lang w:val="en-GB"/>
        </w:rPr>
        <w:t xml:space="preserve"> child?</w:t>
      </w:r>
      <w:r w:rsidR="00A74D12" w:rsidRPr="00990036">
        <w:rPr>
          <w:rFonts w:ascii="Arial" w:hAnsi="Arial" w:cs="Arial"/>
          <w:lang w:val="en-GB"/>
        </w:rPr>
        <w:t>”</w:t>
      </w:r>
      <w:r w:rsidR="000529D0" w:rsidRPr="00990036">
        <w:rPr>
          <w:rFonts w:ascii="Arial" w:hAnsi="Arial" w:cs="Arial"/>
          <w:lang w:val="en-GB"/>
        </w:rPr>
        <w:t>/</w:t>
      </w:r>
      <w:r w:rsidR="00A74D12" w:rsidRPr="00990036">
        <w:rPr>
          <w:rFonts w:ascii="Arial" w:hAnsi="Arial" w:cs="Arial"/>
          <w:lang w:val="en-GB"/>
        </w:rPr>
        <w:t>“</w:t>
      </w:r>
      <w:r w:rsidR="000529D0" w:rsidRPr="00990036">
        <w:rPr>
          <w:rFonts w:ascii="Arial" w:hAnsi="Arial" w:cs="Arial"/>
          <w:lang w:val="en-GB"/>
        </w:rPr>
        <w:t>Get your improvements in early</w:t>
      </w:r>
      <w:r w:rsidR="00A74D12" w:rsidRPr="00990036">
        <w:rPr>
          <w:rFonts w:ascii="Arial" w:hAnsi="Arial" w:cs="Arial"/>
          <w:lang w:val="en-GB"/>
        </w:rPr>
        <w:t>”</w:t>
      </w:r>
      <w:r w:rsidR="000529D0" w:rsidRPr="00990036">
        <w:rPr>
          <w:rFonts w:ascii="Arial" w:hAnsi="Arial" w:cs="Arial"/>
          <w:lang w:val="en-GB"/>
        </w:rPr>
        <w:t xml:space="preserve"> /</w:t>
      </w:r>
      <w:r w:rsidR="00A74D12" w:rsidRPr="00990036">
        <w:rPr>
          <w:rFonts w:ascii="Arial" w:hAnsi="Arial" w:cs="Arial"/>
          <w:lang w:val="en-GB"/>
        </w:rPr>
        <w:t>“</w:t>
      </w:r>
      <w:r w:rsidR="000529D0" w:rsidRPr="00990036">
        <w:rPr>
          <w:rFonts w:ascii="Arial" w:hAnsi="Arial" w:cs="Arial"/>
          <w:lang w:val="en-GB"/>
        </w:rPr>
        <w:t>A story for every child</w:t>
      </w:r>
      <w:r w:rsidR="00A74D12" w:rsidRPr="00990036">
        <w:rPr>
          <w:rFonts w:ascii="Arial" w:hAnsi="Arial" w:cs="Arial"/>
          <w:lang w:val="en-GB"/>
        </w:rPr>
        <w:t>”</w:t>
      </w:r>
      <w:r w:rsidR="000529D0" w:rsidRPr="00990036">
        <w:rPr>
          <w:rFonts w:ascii="Arial" w:hAnsi="Arial" w:cs="Arial"/>
          <w:lang w:val="en-GB"/>
        </w:rPr>
        <w:t>.</w:t>
      </w:r>
      <w:r w:rsidRPr="00990036">
        <w:rPr>
          <w:rFonts w:ascii="Arial" w:hAnsi="Arial" w:cs="Arial"/>
          <w:lang w:val="en-GB"/>
        </w:rPr>
        <w:t xml:space="preserve">  More than any jargon or cycle of initiatives we find that these mantras keep us tru</w:t>
      </w:r>
      <w:r w:rsidR="001851B7" w:rsidRPr="00990036">
        <w:rPr>
          <w:rFonts w:ascii="Arial" w:hAnsi="Arial" w:cs="Arial"/>
          <w:lang w:val="en-GB"/>
        </w:rPr>
        <w:t>e to our core business -</w:t>
      </w:r>
      <w:r w:rsidR="009B1D7A" w:rsidRPr="00990036">
        <w:rPr>
          <w:rFonts w:ascii="Arial" w:hAnsi="Arial" w:cs="Arial"/>
          <w:lang w:val="en-GB"/>
        </w:rPr>
        <w:t xml:space="preserve"> delivering high quality </w:t>
      </w:r>
      <w:r w:rsidRPr="00990036">
        <w:rPr>
          <w:rFonts w:ascii="Arial" w:hAnsi="Arial" w:cs="Arial"/>
          <w:lang w:val="en-GB"/>
        </w:rPr>
        <w:t xml:space="preserve">education to every one of our pupils.  </w:t>
      </w:r>
    </w:p>
    <w:p w:rsidR="00944EBB" w:rsidRPr="00990036" w:rsidRDefault="00944EBB" w:rsidP="00944EBB">
      <w:pPr>
        <w:rPr>
          <w:rFonts w:ascii="Arial" w:hAnsi="Arial" w:cs="Arial"/>
          <w:lang w:val="en-GB"/>
        </w:rPr>
      </w:pPr>
    </w:p>
    <w:p w:rsidR="00062D11" w:rsidRPr="00990036" w:rsidRDefault="00944EBB" w:rsidP="00944EBB">
      <w:pPr>
        <w:rPr>
          <w:rFonts w:ascii="Arial" w:hAnsi="Arial" w:cs="Arial"/>
          <w:lang w:val="en-GB"/>
        </w:rPr>
      </w:pPr>
      <w:r w:rsidRPr="00990036">
        <w:rPr>
          <w:rFonts w:ascii="Arial" w:hAnsi="Arial" w:cs="Arial"/>
          <w:lang w:val="en-GB"/>
        </w:rPr>
        <w:t>Performance management i</w:t>
      </w:r>
      <w:r w:rsidR="005C1C68" w:rsidRPr="00990036">
        <w:rPr>
          <w:rFonts w:ascii="Arial" w:hAnsi="Arial" w:cs="Arial"/>
          <w:lang w:val="en-GB"/>
        </w:rPr>
        <w:t>s rigorous</w:t>
      </w:r>
      <w:r w:rsidR="00A24566" w:rsidRPr="00990036">
        <w:rPr>
          <w:rFonts w:ascii="Arial" w:hAnsi="Arial" w:cs="Arial"/>
          <w:lang w:val="en-GB"/>
        </w:rPr>
        <w:t xml:space="preserve"> at NTS at all levels but whilst</w:t>
      </w:r>
      <w:r w:rsidR="005C1C68" w:rsidRPr="00990036">
        <w:rPr>
          <w:rFonts w:ascii="Arial" w:hAnsi="Arial" w:cs="Arial"/>
          <w:lang w:val="en-GB"/>
        </w:rPr>
        <w:t xml:space="preserve"> accountability is a priority, </w:t>
      </w:r>
      <w:r w:rsidR="00A24566" w:rsidRPr="00990036">
        <w:rPr>
          <w:rFonts w:ascii="Arial" w:hAnsi="Arial" w:cs="Arial"/>
          <w:lang w:val="en-GB"/>
        </w:rPr>
        <w:t>we pride ourselves i</w:t>
      </w:r>
      <w:r w:rsidRPr="00990036">
        <w:rPr>
          <w:rFonts w:ascii="Arial" w:hAnsi="Arial" w:cs="Arial"/>
          <w:lang w:val="en-GB"/>
        </w:rPr>
        <w:t xml:space="preserve">n ensuring that we </w:t>
      </w:r>
      <w:r w:rsidR="009B1D7A" w:rsidRPr="00990036">
        <w:rPr>
          <w:rFonts w:ascii="Arial" w:hAnsi="Arial" w:cs="Arial"/>
          <w:lang w:val="en-GB"/>
        </w:rPr>
        <w:t>offer support</w:t>
      </w:r>
      <w:r w:rsidRPr="00990036">
        <w:rPr>
          <w:rFonts w:ascii="Arial" w:hAnsi="Arial" w:cs="Arial"/>
          <w:lang w:val="en-GB"/>
        </w:rPr>
        <w:t xml:space="preserve">.  </w:t>
      </w:r>
      <w:r w:rsidR="005C1C68" w:rsidRPr="00990036">
        <w:rPr>
          <w:rFonts w:ascii="Arial" w:hAnsi="Arial" w:cs="Arial"/>
          <w:lang w:val="en-GB"/>
        </w:rPr>
        <w:t>Underpinning our success</w:t>
      </w:r>
      <w:r w:rsidRPr="00990036">
        <w:rPr>
          <w:rFonts w:ascii="Arial" w:hAnsi="Arial" w:cs="Arial"/>
          <w:lang w:val="en-GB"/>
        </w:rPr>
        <w:t xml:space="preserve"> is our Professional Development </w:t>
      </w:r>
      <w:r w:rsidR="00A16D0C" w:rsidRPr="00990036">
        <w:rPr>
          <w:rFonts w:ascii="Arial" w:hAnsi="Arial" w:cs="Arial"/>
          <w:lang w:val="en-GB"/>
        </w:rPr>
        <w:t xml:space="preserve">(PD) </w:t>
      </w:r>
      <w:r w:rsidRPr="00990036">
        <w:rPr>
          <w:rFonts w:ascii="Arial" w:hAnsi="Arial" w:cs="Arial"/>
          <w:lang w:val="en-GB"/>
        </w:rPr>
        <w:t>Department</w:t>
      </w:r>
      <w:r w:rsidR="00990036" w:rsidRPr="00990036">
        <w:rPr>
          <w:rFonts w:ascii="Arial" w:hAnsi="Arial" w:cs="Arial"/>
          <w:lang w:val="en-GB"/>
        </w:rPr>
        <w:t xml:space="preserve">, </w:t>
      </w:r>
      <w:r w:rsidRPr="00990036">
        <w:rPr>
          <w:rFonts w:ascii="Arial" w:hAnsi="Arial" w:cs="Arial"/>
          <w:lang w:val="en-GB"/>
        </w:rPr>
        <w:t xml:space="preserve">a team of outstanding teachers who have an additional responsibility for continual professional development and the quality of learning.  We have </w:t>
      </w:r>
      <w:r w:rsidR="000529D0" w:rsidRPr="00990036">
        <w:rPr>
          <w:rFonts w:ascii="Arial" w:hAnsi="Arial" w:cs="Arial"/>
          <w:lang w:val="en-GB"/>
        </w:rPr>
        <w:t xml:space="preserve">also </w:t>
      </w:r>
      <w:r w:rsidRPr="00990036">
        <w:rPr>
          <w:rFonts w:ascii="Arial" w:hAnsi="Arial" w:cs="Arial"/>
          <w:lang w:val="en-GB"/>
        </w:rPr>
        <w:t>designed a unique</w:t>
      </w:r>
      <w:r w:rsidR="000529D0" w:rsidRPr="00990036">
        <w:rPr>
          <w:rFonts w:ascii="Arial" w:hAnsi="Arial" w:cs="Arial"/>
          <w:lang w:val="en-GB"/>
        </w:rPr>
        <w:t>, in-house</w:t>
      </w:r>
      <w:r w:rsidRPr="00990036">
        <w:rPr>
          <w:rFonts w:ascii="Arial" w:hAnsi="Arial" w:cs="Arial"/>
          <w:lang w:val="en-GB"/>
        </w:rPr>
        <w:t xml:space="preserve"> intervention </w:t>
      </w:r>
      <w:r w:rsidR="000529D0" w:rsidRPr="00990036">
        <w:rPr>
          <w:rFonts w:ascii="Arial" w:hAnsi="Arial" w:cs="Arial"/>
          <w:lang w:val="en-GB"/>
        </w:rPr>
        <w:t xml:space="preserve">initiative </w:t>
      </w:r>
      <w:r w:rsidRPr="00990036">
        <w:rPr>
          <w:rFonts w:ascii="Arial" w:hAnsi="Arial" w:cs="Arial"/>
          <w:lang w:val="en-GB"/>
        </w:rPr>
        <w:t>called the Complete L</w:t>
      </w:r>
      <w:r w:rsidR="00A24566" w:rsidRPr="00990036">
        <w:rPr>
          <w:rFonts w:ascii="Arial" w:hAnsi="Arial" w:cs="Arial"/>
          <w:lang w:val="en-GB"/>
        </w:rPr>
        <w:t xml:space="preserve">earner Programme.  </w:t>
      </w:r>
      <w:r w:rsidR="009B1D7A" w:rsidRPr="00990036">
        <w:rPr>
          <w:rFonts w:ascii="Arial" w:hAnsi="Arial" w:cs="Arial"/>
          <w:lang w:val="en-GB"/>
        </w:rPr>
        <w:t>(</w:t>
      </w:r>
      <w:r w:rsidR="00A16D0C" w:rsidRPr="00990036">
        <w:rPr>
          <w:rFonts w:ascii="Arial" w:hAnsi="Arial" w:cs="Arial"/>
          <w:lang w:val="en-GB"/>
        </w:rPr>
        <w:t xml:space="preserve">Here PD </w:t>
      </w:r>
      <w:r w:rsidRPr="00990036">
        <w:rPr>
          <w:rFonts w:ascii="Arial" w:hAnsi="Arial" w:cs="Arial"/>
          <w:lang w:val="en-GB"/>
        </w:rPr>
        <w:t xml:space="preserve">staff </w:t>
      </w:r>
      <w:r w:rsidR="00A16D0C" w:rsidRPr="00990036">
        <w:rPr>
          <w:rFonts w:ascii="Arial" w:hAnsi="Arial" w:cs="Arial"/>
          <w:lang w:val="en-GB"/>
        </w:rPr>
        <w:t>help pupils to identify</w:t>
      </w:r>
      <w:r w:rsidRPr="00990036">
        <w:rPr>
          <w:rFonts w:ascii="Arial" w:hAnsi="Arial" w:cs="Arial"/>
          <w:lang w:val="en-GB"/>
        </w:rPr>
        <w:t xml:space="preserve"> diffe</w:t>
      </w:r>
      <w:r w:rsidR="00A16D0C" w:rsidRPr="00990036">
        <w:rPr>
          <w:rFonts w:ascii="Arial" w:hAnsi="Arial" w:cs="Arial"/>
          <w:lang w:val="en-GB"/>
        </w:rPr>
        <w:t>rent aspects of learning and oversee the pupils’ observation of their own peers</w:t>
      </w:r>
      <w:r w:rsidRPr="00990036">
        <w:rPr>
          <w:rFonts w:ascii="Arial" w:hAnsi="Arial" w:cs="Arial"/>
          <w:lang w:val="en-GB"/>
        </w:rPr>
        <w:t>.</w:t>
      </w:r>
      <w:r w:rsidR="009B1D7A" w:rsidRPr="00990036">
        <w:rPr>
          <w:rFonts w:ascii="Arial" w:hAnsi="Arial" w:cs="Arial"/>
          <w:lang w:val="en-GB"/>
        </w:rPr>
        <w:t>)</w:t>
      </w:r>
      <w:r w:rsidRPr="00990036">
        <w:rPr>
          <w:rFonts w:ascii="Arial" w:hAnsi="Arial" w:cs="Arial"/>
          <w:lang w:val="en-GB"/>
        </w:rPr>
        <w:t xml:space="preserve">  </w:t>
      </w:r>
      <w:r w:rsidR="000529D0" w:rsidRPr="00990036">
        <w:rPr>
          <w:rFonts w:ascii="Arial" w:hAnsi="Arial" w:cs="Arial"/>
          <w:lang w:val="en-GB"/>
        </w:rPr>
        <w:t xml:space="preserve">The PD </w:t>
      </w:r>
      <w:r w:rsidRPr="00990036">
        <w:rPr>
          <w:rFonts w:ascii="Arial" w:hAnsi="Arial" w:cs="Arial"/>
          <w:lang w:val="en-GB"/>
        </w:rPr>
        <w:t>Department</w:t>
      </w:r>
      <w:r w:rsidR="00990036" w:rsidRPr="00990036">
        <w:rPr>
          <w:rFonts w:ascii="Arial" w:hAnsi="Arial" w:cs="Arial"/>
          <w:lang w:val="en-GB"/>
        </w:rPr>
        <w:t xml:space="preserve">, </w:t>
      </w:r>
      <w:r w:rsidR="00990036" w:rsidRPr="00990036">
        <w:rPr>
          <w:rFonts w:ascii="Arial" w:hAnsi="Arial" w:cs="Arial"/>
          <w:lang w:val="en-GB"/>
        </w:rPr>
        <w:t>alongside our Teaching School Coordinator</w:t>
      </w:r>
      <w:r w:rsidR="00990036" w:rsidRPr="00990036">
        <w:rPr>
          <w:rFonts w:ascii="Arial" w:hAnsi="Arial" w:cs="Arial"/>
          <w:lang w:val="en-GB"/>
        </w:rPr>
        <w:t>,</w:t>
      </w:r>
      <w:r w:rsidRPr="00990036">
        <w:rPr>
          <w:rFonts w:ascii="Arial" w:hAnsi="Arial" w:cs="Arial"/>
          <w:lang w:val="en-GB"/>
        </w:rPr>
        <w:t xml:space="preserve"> ha</w:t>
      </w:r>
      <w:r w:rsidR="00990036" w:rsidRPr="00990036">
        <w:rPr>
          <w:rFonts w:ascii="Arial" w:hAnsi="Arial" w:cs="Arial"/>
          <w:lang w:val="en-GB"/>
        </w:rPr>
        <w:t>ve</w:t>
      </w:r>
      <w:r w:rsidRPr="00990036">
        <w:rPr>
          <w:rFonts w:ascii="Arial" w:hAnsi="Arial" w:cs="Arial"/>
          <w:lang w:val="en-GB"/>
        </w:rPr>
        <w:t xml:space="preserve"> d</w:t>
      </w:r>
      <w:r w:rsidR="000529D0" w:rsidRPr="00990036">
        <w:rPr>
          <w:rFonts w:ascii="Arial" w:hAnsi="Arial" w:cs="Arial"/>
          <w:lang w:val="en-GB"/>
        </w:rPr>
        <w:t>elivered training sessions at</w:t>
      </w:r>
      <w:r w:rsidRPr="00990036">
        <w:rPr>
          <w:rFonts w:ascii="Arial" w:hAnsi="Arial" w:cs="Arial"/>
          <w:lang w:val="en-GB"/>
        </w:rPr>
        <w:t xml:space="preserve"> other schools, </w:t>
      </w:r>
      <w:r w:rsidR="00C33255" w:rsidRPr="00990036">
        <w:rPr>
          <w:rFonts w:ascii="Arial" w:hAnsi="Arial" w:cs="Arial"/>
          <w:lang w:val="en-GB"/>
        </w:rPr>
        <w:t>ha</w:t>
      </w:r>
      <w:r w:rsidR="00990036" w:rsidRPr="00990036">
        <w:rPr>
          <w:rFonts w:ascii="Arial" w:hAnsi="Arial" w:cs="Arial"/>
          <w:lang w:val="en-GB"/>
        </w:rPr>
        <w:t>ve</w:t>
      </w:r>
      <w:r w:rsidR="00C33255" w:rsidRPr="00990036">
        <w:rPr>
          <w:rFonts w:ascii="Arial" w:hAnsi="Arial" w:cs="Arial"/>
          <w:lang w:val="en-GB"/>
        </w:rPr>
        <w:t xml:space="preserve"> </w:t>
      </w:r>
      <w:r w:rsidRPr="00990036">
        <w:rPr>
          <w:rFonts w:ascii="Arial" w:hAnsi="Arial" w:cs="Arial"/>
          <w:lang w:val="en-GB"/>
        </w:rPr>
        <w:t>worked on behalf of the Lo</w:t>
      </w:r>
      <w:r w:rsidR="000529D0" w:rsidRPr="00990036">
        <w:rPr>
          <w:rFonts w:ascii="Arial" w:hAnsi="Arial" w:cs="Arial"/>
          <w:lang w:val="en-GB"/>
        </w:rPr>
        <w:t xml:space="preserve">cal Authority and </w:t>
      </w:r>
      <w:r w:rsidR="00C33255" w:rsidRPr="00990036">
        <w:rPr>
          <w:rFonts w:ascii="Arial" w:hAnsi="Arial" w:cs="Arial"/>
          <w:lang w:val="en-GB"/>
        </w:rPr>
        <w:t>ha</w:t>
      </w:r>
      <w:r w:rsidR="00990036" w:rsidRPr="00990036">
        <w:rPr>
          <w:rFonts w:ascii="Arial" w:hAnsi="Arial" w:cs="Arial"/>
          <w:lang w:val="en-GB"/>
        </w:rPr>
        <w:t>ve</w:t>
      </w:r>
      <w:r w:rsidR="00C33255" w:rsidRPr="00990036">
        <w:rPr>
          <w:rFonts w:ascii="Arial" w:hAnsi="Arial" w:cs="Arial"/>
          <w:lang w:val="en-GB"/>
        </w:rPr>
        <w:t xml:space="preserve"> </w:t>
      </w:r>
      <w:r w:rsidR="000529D0" w:rsidRPr="00990036">
        <w:rPr>
          <w:rFonts w:ascii="Arial" w:hAnsi="Arial" w:cs="Arial"/>
          <w:lang w:val="en-GB"/>
        </w:rPr>
        <w:t>run numerous</w:t>
      </w:r>
      <w:r w:rsidR="00A24566" w:rsidRPr="00990036">
        <w:rPr>
          <w:rFonts w:ascii="Arial" w:hAnsi="Arial" w:cs="Arial"/>
          <w:lang w:val="en-GB"/>
        </w:rPr>
        <w:t xml:space="preserve"> twilight training</w:t>
      </w:r>
      <w:r w:rsidRPr="00990036">
        <w:rPr>
          <w:rFonts w:ascii="Arial" w:hAnsi="Arial" w:cs="Arial"/>
          <w:lang w:val="en-GB"/>
        </w:rPr>
        <w:t xml:space="preserve"> sessions for the benefit of all secon</w:t>
      </w:r>
      <w:r w:rsidR="000529D0" w:rsidRPr="00990036">
        <w:rPr>
          <w:rFonts w:ascii="Arial" w:hAnsi="Arial" w:cs="Arial"/>
          <w:lang w:val="en-GB"/>
        </w:rPr>
        <w:t>dary school staff within a twenty-</w:t>
      </w:r>
      <w:r w:rsidRPr="00990036">
        <w:rPr>
          <w:rFonts w:ascii="Arial" w:hAnsi="Arial" w:cs="Arial"/>
          <w:lang w:val="en-GB"/>
        </w:rPr>
        <w:t>mile radius.</w:t>
      </w:r>
    </w:p>
    <w:p w:rsidR="00944EBB" w:rsidRPr="00990036" w:rsidRDefault="00944EBB" w:rsidP="00944EBB">
      <w:pPr>
        <w:rPr>
          <w:rFonts w:ascii="Arial" w:hAnsi="Arial" w:cs="Arial"/>
          <w:lang w:val="en-GB"/>
        </w:rPr>
      </w:pPr>
    </w:p>
    <w:p w:rsidR="00944EBB" w:rsidRPr="00990036" w:rsidRDefault="00944EBB" w:rsidP="00944EBB">
      <w:pPr>
        <w:rPr>
          <w:rFonts w:ascii="Arial" w:hAnsi="Arial" w:cs="Arial"/>
          <w:lang w:val="en-GB"/>
        </w:rPr>
      </w:pPr>
      <w:r w:rsidRPr="00990036">
        <w:rPr>
          <w:rFonts w:ascii="Arial" w:hAnsi="Arial" w:cs="Arial"/>
          <w:lang w:val="en-GB"/>
        </w:rPr>
        <w:t>Whilst excellent exam results are a key priority of the school, we deeply value the importance of extra-curricular activity in de</w:t>
      </w:r>
      <w:r w:rsidR="00B53D34" w:rsidRPr="00990036">
        <w:rPr>
          <w:rFonts w:ascii="Arial" w:hAnsi="Arial" w:cs="Arial"/>
          <w:lang w:val="en-GB"/>
        </w:rPr>
        <w:t>veloping our pupils</w:t>
      </w:r>
      <w:r w:rsidR="00E40B00" w:rsidRPr="00990036">
        <w:rPr>
          <w:rFonts w:ascii="Arial" w:hAnsi="Arial" w:cs="Arial"/>
          <w:lang w:val="en-GB"/>
        </w:rPr>
        <w:t>,</w:t>
      </w:r>
      <w:r w:rsidR="00B53D34" w:rsidRPr="00990036">
        <w:rPr>
          <w:rFonts w:ascii="Arial" w:hAnsi="Arial" w:cs="Arial"/>
          <w:lang w:val="en-GB"/>
        </w:rPr>
        <w:t xml:space="preserve"> and our PE</w:t>
      </w:r>
      <w:r w:rsidRPr="00990036">
        <w:rPr>
          <w:rFonts w:ascii="Arial" w:hAnsi="Arial" w:cs="Arial"/>
          <w:lang w:val="en-GB"/>
        </w:rPr>
        <w:t>, Art and Music departments lead the way in off</w:t>
      </w:r>
      <w:r w:rsidR="00B53D34" w:rsidRPr="00990036">
        <w:rPr>
          <w:rFonts w:ascii="Arial" w:hAnsi="Arial" w:cs="Arial"/>
          <w:lang w:val="en-GB"/>
        </w:rPr>
        <w:t>ering high quality activities</w:t>
      </w:r>
      <w:r w:rsidRPr="00990036">
        <w:rPr>
          <w:rFonts w:ascii="Arial" w:hAnsi="Arial" w:cs="Arial"/>
          <w:lang w:val="en-GB"/>
        </w:rPr>
        <w:t xml:space="preserve">.  Our </w:t>
      </w:r>
      <w:r w:rsidR="00B53D34" w:rsidRPr="00990036">
        <w:rPr>
          <w:rFonts w:ascii="Arial" w:hAnsi="Arial" w:cs="Arial"/>
          <w:lang w:val="en-GB"/>
        </w:rPr>
        <w:t xml:space="preserve">sports </w:t>
      </w:r>
      <w:r w:rsidRPr="00990036">
        <w:rPr>
          <w:rFonts w:ascii="Arial" w:hAnsi="Arial" w:cs="Arial"/>
          <w:lang w:val="en-GB"/>
        </w:rPr>
        <w:t xml:space="preserve">teams have seen success at county and regional level and we have individuals who represent England and Great Britain in their sports.  The Music department </w:t>
      </w:r>
      <w:r w:rsidR="00C33255" w:rsidRPr="00990036">
        <w:rPr>
          <w:rFonts w:ascii="Arial" w:hAnsi="Arial" w:cs="Arial"/>
          <w:lang w:val="en-GB"/>
        </w:rPr>
        <w:t>consistently delivers an</w:t>
      </w:r>
      <w:r w:rsidRPr="00990036">
        <w:rPr>
          <w:rFonts w:ascii="Arial" w:hAnsi="Arial" w:cs="Arial"/>
          <w:lang w:val="en-GB"/>
        </w:rPr>
        <w:t xml:space="preserve"> extensive programme o</w:t>
      </w:r>
      <w:r w:rsidR="004A44E1" w:rsidRPr="00990036">
        <w:rPr>
          <w:rFonts w:ascii="Arial" w:hAnsi="Arial" w:cs="Arial"/>
          <w:lang w:val="en-GB"/>
        </w:rPr>
        <w:t>f events and</w:t>
      </w:r>
      <w:r w:rsidR="00C33255" w:rsidRPr="00990036">
        <w:rPr>
          <w:rFonts w:ascii="Arial" w:hAnsi="Arial" w:cs="Arial"/>
          <w:lang w:val="en-GB"/>
        </w:rPr>
        <w:t xml:space="preserve"> </w:t>
      </w:r>
      <w:r w:rsidR="00A24566" w:rsidRPr="00990036">
        <w:rPr>
          <w:rFonts w:ascii="Arial" w:hAnsi="Arial" w:cs="Arial"/>
          <w:lang w:val="en-GB"/>
        </w:rPr>
        <w:t>activities. I</w:t>
      </w:r>
      <w:r w:rsidRPr="00990036">
        <w:rPr>
          <w:rFonts w:ascii="Arial" w:hAnsi="Arial" w:cs="Arial"/>
          <w:lang w:val="en-GB"/>
        </w:rPr>
        <w:t>n</w:t>
      </w:r>
      <w:r w:rsidR="00A24566" w:rsidRPr="00990036">
        <w:rPr>
          <w:rFonts w:ascii="Arial" w:hAnsi="Arial" w:cs="Arial"/>
          <w:lang w:val="en-GB"/>
        </w:rPr>
        <w:t xml:space="preserve"> July 2011 we organised and hosted</w:t>
      </w:r>
      <w:r w:rsidRPr="00990036">
        <w:rPr>
          <w:rFonts w:ascii="Arial" w:hAnsi="Arial" w:cs="Arial"/>
          <w:lang w:val="en-GB"/>
        </w:rPr>
        <w:t xml:space="preserve"> the first Cumbrian International Expo as part of th</w:t>
      </w:r>
      <w:r w:rsidR="00A24566" w:rsidRPr="00990036">
        <w:rPr>
          <w:rFonts w:ascii="Arial" w:hAnsi="Arial" w:cs="Arial"/>
          <w:lang w:val="en-GB"/>
        </w:rPr>
        <w:t>e Connecting Classrooms project and more recently we were awarded International School Status by the British Council.</w:t>
      </w:r>
      <w:r w:rsidRPr="00990036">
        <w:rPr>
          <w:rFonts w:ascii="Arial" w:hAnsi="Arial" w:cs="Arial"/>
          <w:lang w:val="en-GB"/>
        </w:rPr>
        <w:t xml:space="preserve">  </w:t>
      </w:r>
    </w:p>
    <w:p w:rsidR="00944EBB" w:rsidRPr="00990036" w:rsidRDefault="00944EBB" w:rsidP="00944EBB">
      <w:pPr>
        <w:rPr>
          <w:rFonts w:ascii="Arial" w:hAnsi="Arial" w:cs="Arial"/>
          <w:lang w:val="en-GB"/>
        </w:rPr>
      </w:pPr>
    </w:p>
    <w:p w:rsidR="00062D11" w:rsidRPr="00990036" w:rsidRDefault="00944EBB" w:rsidP="00944EBB">
      <w:pPr>
        <w:rPr>
          <w:rFonts w:ascii="Arial" w:hAnsi="Arial" w:cs="Arial"/>
          <w:lang w:val="en-GB"/>
        </w:rPr>
      </w:pPr>
      <w:r w:rsidRPr="00990036">
        <w:rPr>
          <w:rFonts w:ascii="Arial" w:hAnsi="Arial" w:cs="Arial"/>
          <w:lang w:val="en-GB"/>
        </w:rPr>
        <w:t>Indicative of the community-based nature of the school is our relationship with the local factor</w:t>
      </w:r>
      <w:r w:rsidR="00403EFE" w:rsidRPr="00990036">
        <w:rPr>
          <w:rFonts w:ascii="Arial" w:hAnsi="Arial" w:cs="Arial"/>
          <w:lang w:val="en-GB"/>
        </w:rPr>
        <w:t>ies</w:t>
      </w:r>
      <w:r w:rsidR="00A74D12" w:rsidRPr="00990036">
        <w:rPr>
          <w:rFonts w:ascii="Arial" w:hAnsi="Arial" w:cs="Arial"/>
          <w:lang w:val="en-GB"/>
        </w:rPr>
        <w:t>,</w:t>
      </w:r>
      <w:r w:rsidR="00A24566" w:rsidRPr="00990036">
        <w:rPr>
          <w:rFonts w:ascii="Arial" w:hAnsi="Arial" w:cs="Arial"/>
          <w:lang w:val="en-GB"/>
        </w:rPr>
        <w:t xml:space="preserve"> </w:t>
      </w:r>
      <w:proofErr w:type="spellStart"/>
      <w:r w:rsidR="00A24566" w:rsidRPr="00990036">
        <w:rPr>
          <w:rFonts w:ascii="Arial" w:hAnsi="Arial" w:cs="Arial"/>
          <w:lang w:val="en-GB"/>
        </w:rPr>
        <w:t>Innovia</w:t>
      </w:r>
      <w:proofErr w:type="spellEnd"/>
      <w:r w:rsidR="00403EFE" w:rsidRPr="00990036">
        <w:rPr>
          <w:rFonts w:ascii="Arial" w:hAnsi="Arial" w:cs="Arial"/>
          <w:lang w:val="en-GB"/>
        </w:rPr>
        <w:t xml:space="preserve"> and </w:t>
      </w:r>
      <w:proofErr w:type="spellStart"/>
      <w:r w:rsidR="00403EFE" w:rsidRPr="00990036">
        <w:rPr>
          <w:rFonts w:ascii="Arial" w:hAnsi="Arial" w:cs="Arial"/>
          <w:lang w:val="en-GB"/>
        </w:rPr>
        <w:t>Futamura</w:t>
      </w:r>
      <w:proofErr w:type="spellEnd"/>
      <w:r w:rsidR="00A24566" w:rsidRPr="00990036">
        <w:rPr>
          <w:rFonts w:ascii="Arial" w:hAnsi="Arial" w:cs="Arial"/>
          <w:lang w:val="en-GB"/>
        </w:rPr>
        <w:t xml:space="preserve">, </w:t>
      </w:r>
      <w:r w:rsidRPr="00990036">
        <w:rPr>
          <w:rFonts w:ascii="Arial" w:hAnsi="Arial" w:cs="Arial"/>
          <w:lang w:val="en-GB"/>
        </w:rPr>
        <w:t>world leader</w:t>
      </w:r>
      <w:r w:rsidR="00403EFE" w:rsidRPr="00990036">
        <w:rPr>
          <w:rFonts w:ascii="Arial" w:hAnsi="Arial" w:cs="Arial"/>
          <w:lang w:val="en-GB"/>
        </w:rPr>
        <w:t>s</w:t>
      </w:r>
      <w:r w:rsidRPr="00990036">
        <w:rPr>
          <w:rFonts w:ascii="Arial" w:hAnsi="Arial" w:cs="Arial"/>
          <w:lang w:val="en-GB"/>
        </w:rPr>
        <w:t xml:space="preserve"> in the manufacture o</w:t>
      </w:r>
      <w:r w:rsidR="00A24566" w:rsidRPr="00990036">
        <w:rPr>
          <w:rFonts w:ascii="Arial" w:hAnsi="Arial" w:cs="Arial"/>
          <w:lang w:val="en-GB"/>
        </w:rPr>
        <w:t xml:space="preserve">f polypropylene and cellulose films.  </w:t>
      </w:r>
      <w:r w:rsidR="002E4081" w:rsidRPr="00990036">
        <w:rPr>
          <w:rFonts w:ascii="Arial" w:hAnsi="Arial" w:cs="Arial"/>
          <w:lang w:val="en-GB"/>
        </w:rPr>
        <w:t>I</w:t>
      </w:r>
      <w:r w:rsidR="00A24566" w:rsidRPr="00990036">
        <w:rPr>
          <w:rFonts w:ascii="Arial" w:hAnsi="Arial" w:cs="Arial"/>
          <w:lang w:val="en-GB"/>
        </w:rPr>
        <w:t>t</w:t>
      </w:r>
      <w:r w:rsidRPr="00990036">
        <w:rPr>
          <w:rFonts w:ascii="Arial" w:hAnsi="Arial" w:cs="Arial"/>
          <w:lang w:val="en-GB"/>
        </w:rPr>
        <w:t xml:space="preserve"> </w:t>
      </w:r>
      <w:r w:rsidR="00B53D34" w:rsidRPr="00990036">
        <w:rPr>
          <w:rFonts w:ascii="Arial" w:hAnsi="Arial" w:cs="Arial"/>
          <w:lang w:val="en-GB"/>
        </w:rPr>
        <w:t xml:space="preserve">has a modern </w:t>
      </w:r>
      <w:r w:rsidRPr="00990036">
        <w:rPr>
          <w:rFonts w:ascii="Arial" w:hAnsi="Arial" w:cs="Arial"/>
          <w:lang w:val="en-GB"/>
        </w:rPr>
        <w:t>research and development centre in th</w:t>
      </w:r>
      <w:r w:rsidR="00A24566" w:rsidRPr="00990036">
        <w:rPr>
          <w:rFonts w:ascii="Arial" w:hAnsi="Arial" w:cs="Arial"/>
          <w:lang w:val="en-GB"/>
        </w:rPr>
        <w:t>e heart of the town and is</w:t>
      </w:r>
      <w:r w:rsidRPr="00990036">
        <w:rPr>
          <w:rFonts w:ascii="Arial" w:hAnsi="Arial" w:cs="Arial"/>
          <w:lang w:val="en-GB"/>
        </w:rPr>
        <w:t xml:space="preserve"> the largest employer in the area.  In May 2010 </w:t>
      </w:r>
      <w:proofErr w:type="spellStart"/>
      <w:r w:rsidRPr="00990036">
        <w:rPr>
          <w:rFonts w:ascii="Arial" w:hAnsi="Arial" w:cs="Arial"/>
          <w:lang w:val="en-GB"/>
        </w:rPr>
        <w:t>Innovia</w:t>
      </w:r>
      <w:proofErr w:type="spellEnd"/>
      <w:r w:rsidRPr="00990036">
        <w:rPr>
          <w:rFonts w:ascii="Arial" w:hAnsi="Arial" w:cs="Arial"/>
          <w:lang w:val="en-GB"/>
        </w:rPr>
        <w:t xml:space="preserve"> Films received the Chemicals North West Corporate Social Responsibility Award, which directly recognised and championed the unique relation</w:t>
      </w:r>
      <w:r w:rsidR="00817DE1" w:rsidRPr="00990036">
        <w:rPr>
          <w:rFonts w:ascii="Arial" w:hAnsi="Arial" w:cs="Arial"/>
          <w:lang w:val="en-GB"/>
        </w:rPr>
        <w:t>ship it has with NTS.  Recently</w:t>
      </w:r>
      <w:r w:rsidRPr="00990036">
        <w:rPr>
          <w:rFonts w:ascii="Arial" w:hAnsi="Arial" w:cs="Arial"/>
          <w:lang w:val="en-GB"/>
        </w:rPr>
        <w:t xml:space="preserve"> we </w:t>
      </w:r>
      <w:r w:rsidR="00817DE1" w:rsidRPr="00990036">
        <w:rPr>
          <w:rFonts w:ascii="Arial" w:hAnsi="Arial" w:cs="Arial"/>
          <w:lang w:val="en-GB"/>
        </w:rPr>
        <w:t>have been cited in</w:t>
      </w:r>
      <w:r w:rsidRPr="00990036">
        <w:rPr>
          <w:rFonts w:ascii="Arial" w:hAnsi="Arial" w:cs="Arial"/>
          <w:lang w:val="en-GB"/>
        </w:rPr>
        <w:t xml:space="preserve"> CBI submission</w:t>
      </w:r>
      <w:r w:rsidR="00817DE1" w:rsidRPr="00990036">
        <w:rPr>
          <w:rFonts w:ascii="Arial" w:hAnsi="Arial" w:cs="Arial"/>
          <w:lang w:val="en-GB"/>
        </w:rPr>
        <w:t>s</w:t>
      </w:r>
      <w:r w:rsidRPr="00990036">
        <w:rPr>
          <w:rFonts w:ascii="Arial" w:hAnsi="Arial" w:cs="Arial"/>
          <w:lang w:val="en-GB"/>
        </w:rPr>
        <w:t xml:space="preserve"> to the Government on Business Investment in Skills as an example of good practice for other schools and companies.</w:t>
      </w:r>
    </w:p>
    <w:p w:rsidR="00944EBB" w:rsidRPr="00990036" w:rsidRDefault="00944EBB" w:rsidP="00944EBB">
      <w:pPr>
        <w:rPr>
          <w:rFonts w:ascii="Arial" w:hAnsi="Arial" w:cs="Arial"/>
          <w:lang w:val="en-GB"/>
        </w:rPr>
      </w:pPr>
    </w:p>
    <w:p w:rsidR="00990036" w:rsidRPr="00990036" w:rsidRDefault="00B53D34" w:rsidP="00944EBB">
      <w:pPr>
        <w:rPr>
          <w:rFonts w:ascii="Arial" w:hAnsi="Arial" w:cs="Arial"/>
          <w:lang w:val="en-GB"/>
        </w:rPr>
      </w:pPr>
      <w:r w:rsidRPr="00990036">
        <w:rPr>
          <w:rFonts w:ascii="Arial" w:hAnsi="Arial" w:cs="Arial"/>
          <w:lang w:val="en-GB"/>
        </w:rPr>
        <w:t xml:space="preserve">Our </w:t>
      </w:r>
      <w:r w:rsidR="00944EBB" w:rsidRPr="00990036">
        <w:rPr>
          <w:rFonts w:ascii="Arial" w:hAnsi="Arial" w:cs="Arial"/>
          <w:lang w:val="en-GB"/>
        </w:rPr>
        <w:t xml:space="preserve">pupils </w:t>
      </w:r>
      <w:r w:rsidR="00C33255" w:rsidRPr="00990036">
        <w:rPr>
          <w:rFonts w:ascii="Arial" w:hAnsi="Arial" w:cs="Arial"/>
          <w:lang w:val="en-GB"/>
        </w:rPr>
        <w:t xml:space="preserve">and staff </w:t>
      </w:r>
      <w:r w:rsidR="00944EBB" w:rsidRPr="00990036">
        <w:rPr>
          <w:rFonts w:ascii="Arial" w:hAnsi="Arial" w:cs="Arial"/>
          <w:lang w:val="en-GB"/>
        </w:rPr>
        <w:t>are fiercely loyal to their school and the loca</w:t>
      </w:r>
      <w:r w:rsidR="00D475FB" w:rsidRPr="00990036">
        <w:rPr>
          <w:rFonts w:ascii="Arial" w:hAnsi="Arial" w:cs="Arial"/>
          <w:lang w:val="en-GB"/>
        </w:rPr>
        <w:t>l community values what we do.</w:t>
      </w:r>
      <w:r w:rsidR="00E40B00" w:rsidRPr="00990036">
        <w:rPr>
          <w:rFonts w:ascii="Arial" w:hAnsi="Arial" w:cs="Arial"/>
          <w:lang w:val="en-GB"/>
        </w:rPr>
        <w:t xml:space="preserve"> Above all, at T</w:t>
      </w:r>
      <w:r w:rsidR="00944EBB" w:rsidRPr="00990036">
        <w:rPr>
          <w:rFonts w:ascii="Arial" w:hAnsi="Arial" w:cs="Arial"/>
          <w:lang w:val="en-GB"/>
        </w:rPr>
        <w:t xml:space="preserve">he Nelson </w:t>
      </w:r>
      <w:proofErr w:type="spellStart"/>
      <w:r w:rsidR="00944EBB" w:rsidRPr="00990036">
        <w:rPr>
          <w:rFonts w:ascii="Arial" w:hAnsi="Arial" w:cs="Arial"/>
          <w:lang w:val="en-GB"/>
        </w:rPr>
        <w:t>Thomlinson</w:t>
      </w:r>
      <w:proofErr w:type="spellEnd"/>
      <w:r w:rsidR="00944EBB" w:rsidRPr="00990036">
        <w:rPr>
          <w:rFonts w:ascii="Arial" w:hAnsi="Arial" w:cs="Arial"/>
          <w:lang w:val="en-GB"/>
        </w:rPr>
        <w:t xml:space="preserve"> School you will find a happy and purposeful </w:t>
      </w:r>
      <w:r w:rsidR="009E0CF1" w:rsidRPr="00990036">
        <w:rPr>
          <w:rFonts w:ascii="Arial" w:hAnsi="Arial" w:cs="Arial"/>
          <w:lang w:val="en-GB"/>
        </w:rPr>
        <w:t>atmosphere</w:t>
      </w:r>
      <w:r w:rsidR="00944EBB" w:rsidRPr="00990036">
        <w:rPr>
          <w:rFonts w:ascii="Arial" w:hAnsi="Arial" w:cs="Arial"/>
          <w:lang w:val="en-GB"/>
        </w:rPr>
        <w:t xml:space="preserve"> where staff genuinely enjoy teaching and pupils are enthused about learning. </w:t>
      </w:r>
      <w:r w:rsidR="00C35249" w:rsidRPr="00990036">
        <w:rPr>
          <w:rFonts w:ascii="Arial" w:hAnsi="Arial" w:cs="Arial"/>
          <w:lang w:val="en-GB"/>
        </w:rPr>
        <w:t xml:space="preserve">Our annual staff social event, hosted by a local hotel, sees colleagues dancing to </w:t>
      </w:r>
      <w:r w:rsidR="006C3289" w:rsidRPr="00990036">
        <w:rPr>
          <w:rFonts w:ascii="Arial" w:hAnsi="Arial" w:cs="Arial"/>
          <w:lang w:val="en-GB"/>
        </w:rPr>
        <w:t xml:space="preserve">the </w:t>
      </w:r>
      <w:r w:rsidR="00C35249" w:rsidRPr="00990036">
        <w:rPr>
          <w:rFonts w:ascii="Arial" w:hAnsi="Arial" w:cs="Arial"/>
          <w:lang w:val="en-GB"/>
        </w:rPr>
        <w:t xml:space="preserve">live music </w:t>
      </w:r>
      <w:r w:rsidR="004A44E1" w:rsidRPr="00990036">
        <w:rPr>
          <w:rFonts w:ascii="Arial" w:hAnsi="Arial" w:cs="Arial"/>
          <w:lang w:val="en-GB"/>
        </w:rPr>
        <w:t>provided by</w:t>
      </w:r>
      <w:r w:rsidR="006C3289" w:rsidRPr="00990036">
        <w:rPr>
          <w:rFonts w:ascii="Arial" w:hAnsi="Arial" w:cs="Arial"/>
          <w:lang w:val="en-GB"/>
        </w:rPr>
        <w:t xml:space="preserve"> our</w:t>
      </w:r>
      <w:r w:rsidR="004A44E1" w:rsidRPr="00990036">
        <w:rPr>
          <w:rFonts w:ascii="Arial" w:hAnsi="Arial" w:cs="Arial"/>
          <w:lang w:val="en-GB"/>
        </w:rPr>
        <w:t xml:space="preserve"> own</w:t>
      </w:r>
      <w:r w:rsidR="006C3289" w:rsidRPr="00990036">
        <w:rPr>
          <w:rFonts w:ascii="Arial" w:hAnsi="Arial" w:cs="Arial"/>
          <w:lang w:val="en-GB"/>
        </w:rPr>
        <w:t xml:space="preserve"> staff band, whilst weekly events include staff choir and five-a-side football. A</w:t>
      </w:r>
      <w:r w:rsidR="00C35249" w:rsidRPr="00990036">
        <w:rPr>
          <w:rFonts w:ascii="Arial" w:hAnsi="Arial" w:cs="Arial"/>
          <w:lang w:val="en-GB"/>
        </w:rPr>
        <w:t>s Head I conduct work-life balance interviews with all staff, irrespective of their role in the school</w:t>
      </w:r>
      <w:r w:rsidR="00990036" w:rsidRPr="00990036">
        <w:rPr>
          <w:rFonts w:ascii="Arial" w:hAnsi="Arial" w:cs="Arial"/>
          <w:lang w:val="en-GB"/>
        </w:rPr>
        <w:t xml:space="preserve"> and appreciate the importance of promoting sound mental health amongst colleagues and pupils alike.  We have also recently embarked on a project to ensure that our pupils develop resilience, emotional intelligence and soft skills such that they are better prepared for life beyond NTS.</w:t>
      </w:r>
    </w:p>
    <w:p w:rsidR="00944EBB" w:rsidRPr="00990036" w:rsidRDefault="00C35249" w:rsidP="00944EBB">
      <w:pPr>
        <w:rPr>
          <w:rFonts w:ascii="Arial" w:hAnsi="Arial" w:cs="Arial"/>
          <w:lang w:val="en-GB"/>
        </w:rPr>
      </w:pPr>
      <w:r w:rsidRPr="00990036">
        <w:rPr>
          <w:rFonts w:ascii="Arial" w:hAnsi="Arial" w:cs="Arial"/>
          <w:lang w:val="en-GB"/>
        </w:rPr>
        <w:t xml:space="preserve"> </w:t>
      </w:r>
      <w:r w:rsidR="00944EBB" w:rsidRPr="00990036">
        <w:rPr>
          <w:rFonts w:ascii="Arial" w:hAnsi="Arial" w:cs="Arial"/>
          <w:lang w:val="en-GB"/>
        </w:rPr>
        <w:t xml:space="preserve"> </w:t>
      </w:r>
    </w:p>
    <w:p w:rsidR="009B1D7A" w:rsidRPr="00990036" w:rsidRDefault="009B1D7A" w:rsidP="00944EBB">
      <w:pPr>
        <w:rPr>
          <w:rFonts w:ascii="Arial" w:hAnsi="Arial" w:cs="Arial"/>
          <w:lang w:val="en-GB"/>
        </w:rPr>
      </w:pPr>
    </w:p>
    <w:p w:rsidR="00A040FF" w:rsidRPr="00990036" w:rsidRDefault="009B1D7A" w:rsidP="00CB63B1">
      <w:pPr>
        <w:rPr>
          <w:rFonts w:ascii="Arial" w:hAnsi="Arial" w:cs="Arial"/>
          <w:lang w:val="en-GB"/>
        </w:rPr>
      </w:pPr>
      <w:r w:rsidRPr="00990036">
        <w:rPr>
          <w:rFonts w:ascii="Arial" w:hAnsi="Arial" w:cs="Arial"/>
          <w:lang w:val="en-GB"/>
        </w:rPr>
        <w:t xml:space="preserve">More details can be found in our prospectus or on our website: </w:t>
      </w:r>
      <w:hyperlink r:id="rId10" w:history="1">
        <w:r w:rsidRPr="00990036">
          <w:rPr>
            <w:rStyle w:val="Hyperlink"/>
            <w:rFonts w:ascii="Arial" w:hAnsi="Arial" w:cs="Arial"/>
            <w:lang w:val="en-GB"/>
          </w:rPr>
          <w:t>www.nts.cumbria.sch.uk</w:t>
        </w:r>
      </w:hyperlink>
    </w:p>
    <w:p w:rsidR="00B852CC" w:rsidRPr="00990036" w:rsidRDefault="00B852CC" w:rsidP="00CB63B1">
      <w:pPr>
        <w:rPr>
          <w:rFonts w:ascii="Arial" w:hAnsi="Arial" w:cs="Arial"/>
          <w:lang w:val="en-GB"/>
        </w:rPr>
      </w:pPr>
    </w:p>
    <w:p w:rsidR="004A44E1" w:rsidRDefault="004A44E1" w:rsidP="00CB63B1">
      <w:pPr>
        <w:rPr>
          <w:rFonts w:ascii="Arial" w:hAnsi="Arial" w:cs="Arial"/>
          <w:lang w:val="en-GB"/>
        </w:rPr>
      </w:pPr>
    </w:p>
    <w:p w:rsidR="00B852CC" w:rsidRDefault="008E2F78" w:rsidP="00CB63B1">
      <w:pPr>
        <w:rPr>
          <w:rFonts w:ascii="Arial" w:hAnsi="Arial" w:cs="Arial"/>
          <w:lang w:val="en-GB"/>
        </w:rPr>
      </w:pPr>
      <w:r w:rsidRPr="008E2F78">
        <w:rPr>
          <w:rFonts w:ascii="Arial" w:hAnsi="Arial" w:cs="Arial"/>
          <w:noProof/>
          <w:lang w:val="en-GB" w:eastAsia="en-GB"/>
        </w:rPr>
        <w:drawing>
          <wp:inline distT="0" distB="0" distL="0" distR="0">
            <wp:extent cx="1743075" cy="617666"/>
            <wp:effectExtent l="0" t="0" r="0" b="0"/>
            <wp:docPr id="2" name="Picture 1" descr="N:\2012 - 2013\DSN s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2012 - 2013\DSN sig.gif"/>
                    <pic:cNvPicPr>
                      <a:picLocks noChangeAspect="1" noChangeArrowheads="1"/>
                    </pic:cNvPicPr>
                  </pic:nvPicPr>
                  <pic:blipFill>
                    <a:blip r:embed="rId11" cstate="print"/>
                    <a:srcRect/>
                    <a:stretch>
                      <a:fillRect/>
                    </a:stretch>
                  </pic:blipFill>
                  <pic:spPr bwMode="auto">
                    <a:xfrm>
                      <a:off x="0" y="0"/>
                      <a:ext cx="1744932" cy="618324"/>
                    </a:xfrm>
                    <a:prstGeom prst="rect">
                      <a:avLst/>
                    </a:prstGeom>
                    <a:noFill/>
                    <a:ln w="9525">
                      <a:noFill/>
                      <a:miter lim="800000"/>
                      <a:headEnd/>
                      <a:tailEnd/>
                    </a:ln>
                  </pic:spPr>
                </pic:pic>
              </a:graphicData>
            </a:graphic>
          </wp:inline>
        </w:drawing>
      </w:r>
    </w:p>
    <w:p w:rsidR="00B852CC" w:rsidRPr="00B852CC" w:rsidRDefault="00B852CC" w:rsidP="00CB63B1">
      <w:pPr>
        <w:rPr>
          <w:rFonts w:cstheme="minorHAnsi"/>
          <w:sz w:val="24"/>
          <w:szCs w:val="24"/>
          <w:lang w:val="en-GB"/>
        </w:rPr>
      </w:pPr>
      <w:r>
        <w:rPr>
          <w:rFonts w:cstheme="minorHAnsi"/>
          <w:sz w:val="24"/>
          <w:szCs w:val="24"/>
          <w:lang w:val="en-GB"/>
        </w:rPr>
        <w:t>Mr DS</w:t>
      </w:r>
      <w:r w:rsidRPr="00B852CC">
        <w:rPr>
          <w:rFonts w:cstheme="minorHAnsi"/>
          <w:sz w:val="24"/>
          <w:szCs w:val="24"/>
          <w:lang w:val="en-GB"/>
        </w:rPr>
        <w:t xml:space="preserve"> Northwood</w:t>
      </w:r>
    </w:p>
    <w:p w:rsidR="00A040FF" w:rsidRPr="00C35249" w:rsidRDefault="00B852CC" w:rsidP="00D475FB">
      <w:pPr>
        <w:rPr>
          <w:rFonts w:cstheme="minorHAnsi"/>
          <w:sz w:val="24"/>
          <w:szCs w:val="24"/>
          <w:lang w:val="en-GB"/>
        </w:rPr>
      </w:pPr>
      <w:r w:rsidRPr="00B852CC">
        <w:rPr>
          <w:rFonts w:cstheme="minorHAnsi"/>
          <w:sz w:val="24"/>
          <w:szCs w:val="24"/>
          <w:lang w:val="en-GB"/>
        </w:rPr>
        <w:t>Headmaster</w:t>
      </w:r>
    </w:p>
    <w:sectPr w:rsidR="00A040FF" w:rsidRPr="00C35249" w:rsidSect="00823C3D">
      <w:footerReference w:type="default" r:id="rId12"/>
      <w:pgSz w:w="12240" w:h="15840"/>
      <w:pgMar w:top="568" w:right="851"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D0C" w:rsidRDefault="00A16D0C" w:rsidP="002D06AE">
      <w:r>
        <w:separator/>
      </w:r>
    </w:p>
  </w:endnote>
  <w:endnote w:type="continuationSeparator" w:id="0">
    <w:p w:rsidR="00A16D0C" w:rsidRDefault="00A16D0C" w:rsidP="002D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0C" w:rsidRDefault="00A16D0C" w:rsidP="002D06AE">
    <w:pPr>
      <w:pStyle w:val="Footer"/>
      <w:tabs>
        <w:tab w:val="left" w:pos="7891"/>
        <w:tab w:val="right" w:pos="10538"/>
      </w:tabs>
    </w:pPr>
    <w:r>
      <w:rPr>
        <w:noProof/>
        <w:lang w:val="en-GB" w:eastAsia="en-GB"/>
      </w:rPr>
      <w:drawing>
        <wp:anchor distT="0" distB="0" distL="114300" distR="114300" simplePos="0" relativeHeight="251658240" behindDoc="1" locked="0" layoutInCell="1" allowOverlap="1">
          <wp:simplePos x="0" y="0"/>
          <wp:positionH relativeFrom="column">
            <wp:posOffset>6342380</wp:posOffset>
          </wp:positionH>
          <wp:positionV relativeFrom="paragraph">
            <wp:posOffset>-171450</wp:posOffset>
          </wp:positionV>
          <wp:extent cx="724535" cy="596900"/>
          <wp:effectExtent l="19050" t="0" r="0" b="0"/>
          <wp:wrapTight wrapText="bothSides">
            <wp:wrapPolygon edited="0">
              <wp:start x="-568" y="0"/>
              <wp:lineTo x="-568" y="20681"/>
              <wp:lineTo x="21013" y="20681"/>
              <wp:lineTo x="21581" y="20681"/>
              <wp:lineTo x="21581" y="1379"/>
              <wp:lineTo x="21013" y="0"/>
              <wp:lineTo x="-568" y="0"/>
            </wp:wrapPolygon>
          </wp:wrapTight>
          <wp:docPr id="7" name="Picture 7"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_Colour_School"/>
                  <pic:cNvPicPr>
                    <a:picLocks noChangeAspect="1" noChangeArrowheads="1"/>
                  </pic:cNvPicPr>
                </pic:nvPicPr>
                <pic:blipFill>
                  <a:blip r:embed="rId1"/>
                  <a:srcRect/>
                  <a:stretch>
                    <a:fillRect/>
                  </a:stretch>
                </pic:blipFill>
                <pic:spPr bwMode="auto">
                  <a:xfrm>
                    <a:off x="0" y="0"/>
                    <a:ext cx="724535" cy="596900"/>
                  </a:xfrm>
                  <a:prstGeom prst="rect">
                    <a:avLst/>
                  </a:prstGeom>
                  <a:noFill/>
                  <a:ln w="9525">
                    <a:noFill/>
                    <a:miter lim="800000"/>
                    <a:headEnd/>
                    <a:tailEnd/>
                  </a:ln>
                </pic:spPr>
              </pic:pic>
            </a:graphicData>
          </a:graphic>
        </wp:anchor>
      </w:drawing>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D0C" w:rsidRDefault="00A16D0C" w:rsidP="002D06AE">
      <w:r>
        <w:separator/>
      </w:r>
    </w:p>
  </w:footnote>
  <w:footnote w:type="continuationSeparator" w:id="0">
    <w:p w:rsidR="00A16D0C" w:rsidRDefault="00A16D0C" w:rsidP="002D0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E173E"/>
    <w:multiLevelType w:val="hybridMultilevel"/>
    <w:tmpl w:val="D9785434"/>
    <w:lvl w:ilvl="0" w:tplc="9A123280">
      <w:start w:val="1"/>
      <w:numFmt w:val="low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3AFC071A"/>
    <w:multiLevelType w:val="hybridMultilevel"/>
    <w:tmpl w:val="B980F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E116FC"/>
    <w:multiLevelType w:val="hybridMultilevel"/>
    <w:tmpl w:val="FC62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BB"/>
    <w:rsid w:val="000023C2"/>
    <w:rsid w:val="00006412"/>
    <w:rsid w:val="00026D76"/>
    <w:rsid w:val="000529D0"/>
    <w:rsid w:val="00062D11"/>
    <w:rsid w:val="000E70ED"/>
    <w:rsid w:val="000E7ADE"/>
    <w:rsid w:val="000F686D"/>
    <w:rsid w:val="001262DC"/>
    <w:rsid w:val="0014150C"/>
    <w:rsid w:val="001655BB"/>
    <w:rsid w:val="0016609D"/>
    <w:rsid w:val="001851B7"/>
    <w:rsid w:val="001D3629"/>
    <w:rsid w:val="00214B1B"/>
    <w:rsid w:val="00215574"/>
    <w:rsid w:val="002347B2"/>
    <w:rsid w:val="002372B6"/>
    <w:rsid w:val="0024463A"/>
    <w:rsid w:val="00244DE9"/>
    <w:rsid w:val="002557A1"/>
    <w:rsid w:val="002703E8"/>
    <w:rsid w:val="002C4065"/>
    <w:rsid w:val="002D06AE"/>
    <w:rsid w:val="002E4081"/>
    <w:rsid w:val="00303287"/>
    <w:rsid w:val="0034271D"/>
    <w:rsid w:val="003751B3"/>
    <w:rsid w:val="00376208"/>
    <w:rsid w:val="00403EFE"/>
    <w:rsid w:val="00417703"/>
    <w:rsid w:val="00450C30"/>
    <w:rsid w:val="0045283E"/>
    <w:rsid w:val="00455FFF"/>
    <w:rsid w:val="00471AD9"/>
    <w:rsid w:val="004A44E1"/>
    <w:rsid w:val="004B7CAE"/>
    <w:rsid w:val="004C4FC0"/>
    <w:rsid w:val="00527A55"/>
    <w:rsid w:val="00557E4C"/>
    <w:rsid w:val="005C1C68"/>
    <w:rsid w:val="005C2541"/>
    <w:rsid w:val="005D00F3"/>
    <w:rsid w:val="00612D57"/>
    <w:rsid w:val="00625942"/>
    <w:rsid w:val="0062683F"/>
    <w:rsid w:val="006639D4"/>
    <w:rsid w:val="00685B26"/>
    <w:rsid w:val="00697843"/>
    <w:rsid w:val="006C3289"/>
    <w:rsid w:val="006D2E2E"/>
    <w:rsid w:val="006E0A8C"/>
    <w:rsid w:val="006E153B"/>
    <w:rsid w:val="006E1910"/>
    <w:rsid w:val="006F3721"/>
    <w:rsid w:val="00724A4E"/>
    <w:rsid w:val="00726609"/>
    <w:rsid w:val="00763ED3"/>
    <w:rsid w:val="0078643C"/>
    <w:rsid w:val="007F0923"/>
    <w:rsid w:val="00803A65"/>
    <w:rsid w:val="00817DE1"/>
    <w:rsid w:val="00823C3D"/>
    <w:rsid w:val="00836D0F"/>
    <w:rsid w:val="00846B90"/>
    <w:rsid w:val="008A46E9"/>
    <w:rsid w:val="008A6F81"/>
    <w:rsid w:val="008A7E0B"/>
    <w:rsid w:val="008A7F81"/>
    <w:rsid w:val="008E2F78"/>
    <w:rsid w:val="008F63D7"/>
    <w:rsid w:val="009332AE"/>
    <w:rsid w:val="00937A5A"/>
    <w:rsid w:val="00944EBB"/>
    <w:rsid w:val="00990036"/>
    <w:rsid w:val="009A107F"/>
    <w:rsid w:val="009A1DFB"/>
    <w:rsid w:val="009B1D7A"/>
    <w:rsid w:val="009B72CE"/>
    <w:rsid w:val="009C17EE"/>
    <w:rsid w:val="009E0CF1"/>
    <w:rsid w:val="00A040FF"/>
    <w:rsid w:val="00A16D0C"/>
    <w:rsid w:val="00A24566"/>
    <w:rsid w:val="00A53872"/>
    <w:rsid w:val="00A74D12"/>
    <w:rsid w:val="00AE7E1E"/>
    <w:rsid w:val="00B53D34"/>
    <w:rsid w:val="00B852CC"/>
    <w:rsid w:val="00BE76A4"/>
    <w:rsid w:val="00C132F4"/>
    <w:rsid w:val="00C15B92"/>
    <w:rsid w:val="00C27877"/>
    <w:rsid w:val="00C33255"/>
    <w:rsid w:val="00C35249"/>
    <w:rsid w:val="00C86506"/>
    <w:rsid w:val="00CA7826"/>
    <w:rsid w:val="00CB63B1"/>
    <w:rsid w:val="00CD5EE8"/>
    <w:rsid w:val="00CF0616"/>
    <w:rsid w:val="00D150F9"/>
    <w:rsid w:val="00D263C6"/>
    <w:rsid w:val="00D475FB"/>
    <w:rsid w:val="00D9211F"/>
    <w:rsid w:val="00D96971"/>
    <w:rsid w:val="00DC04C7"/>
    <w:rsid w:val="00DD3D3D"/>
    <w:rsid w:val="00E40B00"/>
    <w:rsid w:val="00E63880"/>
    <w:rsid w:val="00E94DC3"/>
    <w:rsid w:val="00EA1A4A"/>
    <w:rsid w:val="00EC2825"/>
    <w:rsid w:val="00F166BD"/>
    <w:rsid w:val="00F2187C"/>
    <w:rsid w:val="00F60266"/>
    <w:rsid w:val="00F63094"/>
    <w:rsid w:val="00F92967"/>
    <w:rsid w:val="00FA049F"/>
    <w:rsid w:val="00FA7862"/>
    <w:rsid w:val="00FE27F8"/>
    <w:rsid w:val="00FF22B6"/>
    <w:rsid w:val="00FF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E2FB45F-4CEC-4B26-ACEA-77A4EF02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EB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B92"/>
    <w:rPr>
      <w:rFonts w:ascii="Tahoma" w:hAnsi="Tahoma" w:cs="Tahoma"/>
      <w:sz w:val="16"/>
      <w:szCs w:val="16"/>
    </w:rPr>
  </w:style>
  <w:style w:type="character" w:customStyle="1" w:styleId="BalloonTextChar">
    <w:name w:val="Balloon Text Char"/>
    <w:basedOn w:val="DefaultParagraphFont"/>
    <w:link w:val="BalloonText"/>
    <w:uiPriority w:val="99"/>
    <w:semiHidden/>
    <w:rsid w:val="00C15B92"/>
    <w:rPr>
      <w:rFonts w:ascii="Tahoma" w:hAnsi="Tahoma" w:cs="Tahoma"/>
      <w:sz w:val="16"/>
      <w:szCs w:val="16"/>
    </w:rPr>
  </w:style>
  <w:style w:type="paragraph" w:styleId="ListParagraph">
    <w:name w:val="List Paragraph"/>
    <w:basedOn w:val="Normal"/>
    <w:uiPriority w:val="34"/>
    <w:qFormat/>
    <w:rsid w:val="00CB63B1"/>
    <w:pPr>
      <w:ind w:left="720"/>
      <w:contextualSpacing/>
    </w:pPr>
  </w:style>
  <w:style w:type="paragraph" w:customStyle="1" w:styleId="Default">
    <w:name w:val="Default"/>
    <w:rsid w:val="001851B7"/>
    <w:pPr>
      <w:autoSpaceDE w:val="0"/>
      <w:autoSpaceDN w:val="0"/>
      <w:adjustRightInd w:val="0"/>
    </w:pPr>
    <w:rPr>
      <w:rFonts w:ascii="Times" w:hAnsi="Times" w:cs="Times"/>
      <w:color w:val="000000"/>
      <w:sz w:val="24"/>
      <w:szCs w:val="24"/>
      <w:lang w:val="en-GB"/>
    </w:rPr>
  </w:style>
  <w:style w:type="character" w:styleId="Hyperlink">
    <w:name w:val="Hyperlink"/>
    <w:basedOn w:val="DefaultParagraphFont"/>
    <w:uiPriority w:val="99"/>
    <w:unhideWhenUsed/>
    <w:rsid w:val="009B1D7A"/>
    <w:rPr>
      <w:color w:val="0000FF" w:themeColor="hyperlink"/>
      <w:u w:val="single"/>
    </w:rPr>
  </w:style>
  <w:style w:type="paragraph" w:styleId="Header">
    <w:name w:val="header"/>
    <w:basedOn w:val="Normal"/>
    <w:link w:val="HeaderChar"/>
    <w:uiPriority w:val="99"/>
    <w:semiHidden/>
    <w:unhideWhenUsed/>
    <w:rsid w:val="002D06AE"/>
    <w:pPr>
      <w:tabs>
        <w:tab w:val="center" w:pos="4513"/>
        <w:tab w:val="right" w:pos="9026"/>
      </w:tabs>
    </w:pPr>
  </w:style>
  <w:style w:type="character" w:customStyle="1" w:styleId="HeaderChar">
    <w:name w:val="Header Char"/>
    <w:basedOn w:val="DefaultParagraphFont"/>
    <w:link w:val="Header"/>
    <w:uiPriority w:val="99"/>
    <w:semiHidden/>
    <w:rsid w:val="002D06AE"/>
    <w:rPr>
      <w:rFonts w:asciiTheme="minorHAnsi" w:hAnsiTheme="minorHAnsi" w:cstheme="minorBidi"/>
    </w:rPr>
  </w:style>
  <w:style w:type="paragraph" w:styleId="Footer">
    <w:name w:val="footer"/>
    <w:basedOn w:val="Normal"/>
    <w:link w:val="FooterChar"/>
    <w:uiPriority w:val="99"/>
    <w:semiHidden/>
    <w:unhideWhenUsed/>
    <w:rsid w:val="002D06AE"/>
    <w:pPr>
      <w:tabs>
        <w:tab w:val="center" w:pos="4513"/>
        <w:tab w:val="right" w:pos="9026"/>
      </w:tabs>
    </w:pPr>
  </w:style>
  <w:style w:type="character" w:customStyle="1" w:styleId="FooterChar">
    <w:name w:val="Footer Char"/>
    <w:basedOn w:val="DefaultParagraphFont"/>
    <w:link w:val="Footer"/>
    <w:uiPriority w:val="99"/>
    <w:semiHidden/>
    <w:rsid w:val="002D06AE"/>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06812">
      <w:bodyDiv w:val="1"/>
      <w:marLeft w:val="0"/>
      <w:marRight w:val="0"/>
      <w:marTop w:val="0"/>
      <w:marBottom w:val="0"/>
      <w:divBdr>
        <w:top w:val="none" w:sz="0" w:space="0" w:color="auto"/>
        <w:left w:val="none" w:sz="0" w:space="0" w:color="auto"/>
        <w:bottom w:val="none" w:sz="0" w:space="0" w:color="auto"/>
        <w:right w:val="none" w:sz="0" w:space="0" w:color="auto"/>
      </w:divBdr>
    </w:div>
    <w:div w:id="120490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0" Type="http://schemas.openxmlformats.org/officeDocument/2006/relationships/hyperlink" Target="http://www.nts.cumbria.sch.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317F33D5</Template>
  <TotalTime>7</TotalTime>
  <Pages>2</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Mrs Stanton</cp:lastModifiedBy>
  <cp:revision>3</cp:revision>
  <cp:lastPrinted>2013-09-27T11:06:00Z</cp:lastPrinted>
  <dcterms:created xsi:type="dcterms:W3CDTF">2018-09-11T14:40:00Z</dcterms:created>
  <dcterms:modified xsi:type="dcterms:W3CDTF">2018-09-11T14:47:00Z</dcterms:modified>
</cp:coreProperties>
</file>