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BED" w:rsidRDefault="00641BED" w:rsidP="00641BED">
      <w:pPr>
        <w:pStyle w:val="Header"/>
        <w:tabs>
          <w:tab w:val="clear" w:pos="4153"/>
          <w:tab w:val="clear" w:pos="8306"/>
        </w:tabs>
        <w:rPr>
          <w:rFonts w:ascii="Leelawadee" w:hAnsi="Leelawadee" w:cs="Leelawadee"/>
          <w:b/>
          <w:color w:val="003BB0"/>
          <w:sz w:val="48"/>
          <w:szCs w:val="28"/>
          <w:u w:val="single"/>
        </w:rPr>
      </w:pPr>
    </w:p>
    <w:p w:rsidR="003E2001" w:rsidRDefault="003E2001" w:rsidP="009E4483">
      <w:pPr>
        <w:pStyle w:val="Header"/>
        <w:tabs>
          <w:tab w:val="clear" w:pos="4153"/>
          <w:tab w:val="clear" w:pos="8306"/>
        </w:tabs>
        <w:jc w:val="center"/>
        <w:rPr>
          <w:sz w:val="28"/>
          <w:szCs w:val="28"/>
          <w:u w:val="single"/>
        </w:rPr>
      </w:pPr>
      <w:r>
        <w:rPr>
          <w:sz w:val="28"/>
          <w:szCs w:val="28"/>
          <w:u w:val="single"/>
        </w:rPr>
        <w:t>Academy</w:t>
      </w:r>
    </w:p>
    <w:p w:rsidR="009E4483" w:rsidRPr="00813A37" w:rsidRDefault="009E4483" w:rsidP="009E4483">
      <w:pPr>
        <w:pStyle w:val="Header"/>
        <w:tabs>
          <w:tab w:val="clear" w:pos="4153"/>
          <w:tab w:val="clear" w:pos="8306"/>
        </w:tabs>
        <w:jc w:val="center"/>
        <w:rPr>
          <w:sz w:val="28"/>
          <w:szCs w:val="28"/>
          <w:u w:val="single"/>
        </w:rPr>
      </w:pPr>
      <w:r w:rsidRPr="00813A37">
        <w:rPr>
          <w:sz w:val="28"/>
          <w:szCs w:val="28"/>
          <w:u w:val="single"/>
        </w:rPr>
        <w:t>Job Description</w:t>
      </w:r>
    </w:p>
    <w:p w:rsidR="009E4483" w:rsidRPr="00252942" w:rsidRDefault="009E4483" w:rsidP="009E4483">
      <w:pPr>
        <w:pStyle w:val="Header"/>
        <w:tabs>
          <w:tab w:val="clear" w:pos="4153"/>
          <w:tab w:val="clear" w:pos="8306"/>
        </w:tabs>
        <w:rPr>
          <w:b/>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2"/>
        <w:gridCol w:w="7912"/>
      </w:tblGrid>
      <w:tr w:rsidR="006404D9" w:rsidRPr="00252942" w:rsidTr="00C17E10">
        <w:trPr>
          <w:trHeight w:val="314"/>
        </w:trPr>
        <w:tc>
          <w:tcPr>
            <w:tcW w:w="2862" w:type="dxa"/>
          </w:tcPr>
          <w:p w:rsidR="006404D9" w:rsidRPr="00252942" w:rsidRDefault="006404D9" w:rsidP="007E2C2F">
            <w:pPr>
              <w:pStyle w:val="Header"/>
              <w:tabs>
                <w:tab w:val="clear" w:pos="4153"/>
                <w:tab w:val="clear" w:pos="8306"/>
              </w:tabs>
              <w:spacing w:before="60" w:after="60"/>
              <w:rPr>
                <w:b/>
                <w:sz w:val="22"/>
                <w:szCs w:val="22"/>
              </w:rPr>
            </w:pPr>
            <w:r>
              <w:rPr>
                <w:b/>
                <w:sz w:val="22"/>
                <w:szCs w:val="22"/>
              </w:rPr>
              <w:t>Name:</w:t>
            </w:r>
          </w:p>
        </w:tc>
        <w:tc>
          <w:tcPr>
            <w:tcW w:w="7912" w:type="dxa"/>
          </w:tcPr>
          <w:p w:rsidR="006404D9" w:rsidRDefault="006404D9" w:rsidP="007E2C2F">
            <w:pPr>
              <w:pStyle w:val="Header"/>
              <w:tabs>
                <w:tab w:val="clear" w:pos="4153"/>
                <w:tab w:val="clear" w:pos="8306"/>
              </w:tabs>
              <w:spacing w:before="60" w:after="60"/>
              <w:rPr>
                <w:sz w:val="22"/>
                <w:szCs w:val="22"/>
              </w:rPr>
            </w:pPr>
          </w:p>
        </w:tc>
      </w:tr>
      <w:tr w:rsidR="000164C6" w:rsidRPr="00252942" w:rsidTr="000164C6">
        <w:trPr>
          <w:trHeight w:val="109"/>
        </w:trPr>
        <w:tc>
          <w:tcPr>
            <w:tcW w:w="2862" w:type="dxa"/>
          </w:tcPr>
          <w:p w:rsidR="000164C6" w:rsidRPr="00252942" w:rsidRDefault="000164C6" w:rsidP="000164C6">
            <w:pPr>
              <w:pStyle w:val="Header"/>
              <w:tabs>
                <w:tab w:val="clear" w:pos="4153"/>
                <w:tab w:val="clear" w:pos="8306"/>
              </w:tabs>
              <w:spacing w:before="60" w:after="60"/>
              <w:rPr>
                <w:b/>
                <w:sz w:val="22"/>
                <w:szCs w:val="22"/>
              </w:rPr>
            </w:pPr>
            <w:r w:rsidRPr="00252942">
              <w:rPr>
                <w:b/>
                <w:sz w:val="22"/>
                <w:szCs w:val="22"/>
              </w:rPr>
              <w:t>Job Title:</w:t>
            </w:r>
          </w:p>
        </w:tc>
        <w:tc>
          <w:tcPr>
            <w:tcW w:w="7912" w:type="dxa"/>
          </w:tcPr>
          <w:p w:rsidR="000164C6" w:rsidRPr="003F0A30" w:rsidRDefault="00401C39" w:rsidP="000164C6">
            <w:pPr>
              <w:pStyle w:val="Header"/>
              <w:tabs>
                <w:tab w:val="clear" w:pos="4153"/>
                <w:tab w:val="clear" w:pos="8306"/>
              </w:tabs>
              <w:spacing w:before="60" w:after="60"/>
              <w:rPr>
                <w:rFonts w:cs="Arial"/>
                <w:sz w:val="20"/>
              </w:rPr>
            </w:pPr>
            <w:r>
              <w:rPr>
                <w:sz w:val="22"/>
                <w:szCs w:val="22"/>
              </w:rPr>
              <w:t>Classroom Teacher</w:t>
            </w:r>
            <w:bookmarkStart w:id="0" w:name="_GoBack"/>
            <w:bookmarkEnd w:id="0"/>
          </w:p>
        </w:tc>
      </w:tr>
      <w:tr w:rsidR="000164C6" w:rsidRPr="00252942" w:rsidTr="00C17E10">
        <w:trPr>
          <w:trHeight w:val="336"/>
        </w:trPr>
        <w:tc>
          <w:tcPr>
            <w:tcW w:w="2862" w:type="dxa"/>
          </w:tcPr>
          <w:p w:rsidR="000164C6" w:rsidRPr="00252942" w:rsidRDefault="000164C6" w:rsidP="000164C6">
            <w:pPr>
              <w:pStyle w:val="Header"/>
              <w:tabs>
                <w:tab w:val="clear" w:pos="4153"/>
                <w:tab w:val="clear" w:pos="8306"/>
              </w:tabs>
              <w:spacing w:before="60" w:after="60"/>
              <w:rPr>
                <w:b/>
                <w:sz w:val="22"/>
                <w:szCs w:val="22"/>
              </w:rPr>
            </w:pPr>
            <w:r>
              <w:rPr>
                <w:b/>
                <w:sz w:val="22"/>
                <w:szCs w:val="22"/>
              </w:rPr>
              <w:t>Salary range /</w:t>
            </w:r>
            <w:r w:rsidRPr="00252942">
              <w:rPr>
                <w:b/>
                <w:sz w:val="22"/>
                <w:szCs w:val="22"/>
              </w:rPr>
              <w:t xml:space="preserve"> job grade:</w:t>
            </w:r>
          </w:p>
        </w:tc>
        <w:tc>
          <w:tcPr>
            <w:tcW w:w="7912" w:type="dxa"/>
          </w:tcPr>
          <w:p w:rsidR="000164C6" w:rsidRPr="00252942" w:rsidRDefault="000164C6" w:rsidP="000164C6">
            <w:pPr>
              <w:pStyle w:val="Header"/>
              <w:tabs>
                <w:tab w:val="clear" w:pos="4153"/>
                <w:tab w:val="clear" w:pos="8306"/>
              </w:tabs>
              <w:spacing w:before="60" w:after="60"/>
              <w:rPr>
                <w:sz w:val="22"/>
                <w:szCs w:val="22"/>
              </w:rPr>
            </w:pPr>
            <w:r>
              <w:rPr>
                <w:sz w:val="22"/>
                <w:szCs w:val="22"/>
              </w:rPr>
              <w:t>MPS</w:t>
            </w:r>
          </w:p>
        </w:tc>
      </w:tr>
      <w:tr w:rsidR="000164C6" w:rsidRPr="00252942" w:rsidTr="00C17E10">
        <w:trPr>
          <w:trHeight w:val="314"/>
        </w:trPr>
        <w:tc>
          <w:tcPr>
            <w:tcW w:w="2862" w:type="dxa"/>
          </w:tcPr>
          <w:p w:rsidR="000164C6" w:rsidRPr="00252942" w:rsidRDefault="000164C6" w:rsidP="000164C6">
            <w:pPr>
              <w:pStyle w:val="Header"/>
              <w:tabs>
                <w:tab w:val="clear" w:pos="4153"/>
                <w:tab w:val="clear" w:pos="8306"/>
              </w:tabs>
              <w:spacing w:before="60" w:after="60"/>
              <w:rPr>
                <w:b/>
                <w:sz w:val="22"/>
                <w:szCs w:val="22"/>
              </w:rPr>
            </w:pPr>
            <w:r w:rsidRPr="00252942">
              <w:rPr>
                <w:b/>
                <w:sz w:val="22"/>
                <w:szCs w:val="22"/>
              </w:rPr>
              <w:t>Responsible to:</w:t>
            </w:r>
          </w:p>
        </w:tc>
        <w:tc>
          <w:tcPr>
            <w:tcW w:w="7912" w:type="dxa"/>
          </w:tcPr>
          <w:p w:rsidR="000164C6" w:rsidRPr="00252942" w:rsidRDefault="000164C6" w:rsidP="000164C6">
            <w:pPr>
              <w:pStyle w:val="Header"/>
              <w:tabs>
                <w:tab w:val="clear" w:pos="4153"/>
                <w:tab w:val="clear" w:pos="8306"/>
              </w:tabs>
              <w:spacing w:before="60" w:after="60"/>
              <w:rPr>
                <w:sz w:val="22"/>
                <w:szCs w:val="22"/>
              </w:rPr>
            </w:pPr>
            <w:r>
              <w:rPr>
                <w:sz w:val="22"/>
                <w:szCs w:val="22"/>
              </w:rPr>
              <w:t>Head of Department</w:t>
            </w:r>
          </w:p>
        </w:tc>
      </w:tr>
      <w:tr w:rsidR="000164C6" w:rsidRPr="00252942" w:rsidTr="00C17E10">
        <w:trPr>
          <w:trHeight w:val="336"/>
        </w:trPr>
        <w:tc>
          <w:tcPr>
            <w:tcW w:w="2862" w:type="dxa"/>
          </w:tcPr>
          <w:p w:rsidR="000164C6" w:rsidRPr="00252942" w:rsidRDefault="000164C6" w:rsidP="000164C6">
            <w:pPr>
              <w:pStyle w:val="Header"/>
              <w:tabs>
                <w:tab w:val="clear" w:pos="4153"/>
                <w:tab w:val="clear" w:pos="8306"/>
              </w:tabs>
              <w:spacing w:before="60" w:after="60"/>
              <w:rPr>
                <w:b/>
                <w:sz w:val="22"/>
                <w:szCs w:val="22"/>
              </w:rPr>
            </w:pPr>
            <w:r w:rsidRPr="00252942">
              <w:rPr>
                <w:b/>
                <w:sz w:val="22"/>
                <w:szCs w:val="22"/>
              </w:rPr>
              <w:t>Responsible for:</w:t>
            </w:r>
          </w:p>
        </w:tc>
        <w:tc>
          <w:tcPr>
            <w:tcW w:w="7912" w:type="dxa"/>
          </w:tcPr>
          <w:p w:rsidR="000164C6" w:rsidRPr="00252942" w:rsidRDefault="000164C6" w:rsidP="000164C6">
            <w:pPr>
              <w:pStyle w:val="Header"/>
              <w:tabs>
                <w:tab w:val="clear" w:pos="4153"/>
                <w:tab w:val="clear" w:pos="8306"/>
              </w:tabs>
              <w:spacing w:before="60" w:after="60"/>
              <w:rPr>
                <w:sz w:val="22"/>
                <w:szCs w:val="22"/>
              </w:rPr>
            </w:pPr>
            <w:r>
              <w:rPr>
                <w:sz w:val="22"/>
                <w:szCs w:val="22"/>
              </w:rPr>
              <w:t>The provision of a full learning experience and support for students</w:t>
            </w:r>
          </w:p>
        </w:tc>
      </w:tr>
      <w:tr w:rsidR="000164C6" w:rsidRPr="00252942" w:rsidTr="00C17E10">
        <w:trPr>
          <w:trHeight w:val="314"/>
        </w:trPr>
        <w:tc>
          <w:tcPr>
            <w:tcW w:w="2862" w:type="dxa"/>
          </w:tcPr>
          <w:p w:rsidR="000164C6" w:rsidRPr="00252942" w:rsidRDefault="000164C6" w:rsidP="000164C6">
            <w:pPr>
              <w:pStyle w:val="Header"/>
              <w:tabs>
                <w:tab w:val="clear" w:pos="4153"/>
                <w:tab w:val="clear" w:pos="8306"/>
              </w:tabs>
              <w:spacing w:before="60" w:after="60"/>
              <w:rPr>
                <w:b/>
                <w:sz w:val="22"/>
                <w:szCs w:val="22"/>
              </w:rPr>
            </w:pPr>
            <w:r w:rsidRPr="00252942">
              <w:rPr>
                <w:b/>
                <w:sz w:val="22"/>
                <w:szCs w:val="22"/>
              </w:rPr>
              <w:t>Effective Date:</w:t>
            </w:r>
          </w:p>
        </w:tc>
        <w:tc>
          <w:tcPr>
            <w:tcW w:w="7912" w:type="dxa"/>
          </w:tcPr>
          <w:p w:rsidR="000164C6" w:rsidRPr="00252942" w:rsidRDefault="000164C6" w:rsidP="000164C6">
            <w:pPr>
              <w:pStyle w:val="Header"/>
              <w:tabs>
                <w:tab w:val="clear" w:pos="4153"/>
                <w:tab w:val="clear" w:pos="8306"/>
                <w:tab w:val="left" w:pos="2115"/>
              </w:tabs>
              <w:spacing w:before="60" w:after="60"/>
              <w:rPr>
                <w:sz w:val="22"/>
                <w:szCs w:val="22"/>
              </w:rPr>
            </w:pPr>
          </w:p>
        </w:tc>
      </w:tr>
      <w:tr w:rsidR="000164C6" w:rsidRPr="00252942" w:rsidTr="00C17E10">
        <w:trPr>
          <w:trHeight w:val="2102"/>
        </w:trPr>
        <w:tc>
          <w:tcPr>
            <w:tcW w:w="2862" w:type="dxa"/>
          </w:tcPr>
          <w:p w:rsidR="000164C6" w:rsidRPr="00252942" w:rsidRDefault="000164C6" w:rsidP="000164C6">
            <w:pPr>
              <w:pStyle w:val="Header"/>
              <w:tabs>
                <w:tab w:val="clear" w:pos="4153"/>
                <w:tab w:val="clear" w:pos="8306"/>
              </w:tabs>
              <w:spacing w:before="60" w:after="60"/>
              <w:rPr>
                <w:b/>
                <w:sz w:val="22"/>
                <w:szCs w:val="22"/>
              </w:rPr>
            </w:pPr>
            <w:r>
              <w:rPr>
                <w:b/>
                <w:sz w:val="22"/>
                <w:szCs w:val="22"/>
              </w:rPr>
              <w:t>Working Time:</w:t>
            </w:r>
          </w:p>
        </w:tc>
        <w:tc>
          <w:tcPr>
            <w:tcW w:w="7912" w:type="dxa"/>
          </w:tcPr>
          <w:p w:rsidR="000164C6" w:rsidRDefault="000164C6" w:rsidP="000164C6">
            <w:pPr>
              <w:pStyle w:val="Header"/>
              <w:numPr>
                <w:ilvl w:val="0"/>
                <w:numId w:val="20"/>
              </w:numPr>
              <w:tabs>
                <w:tab w:val="clear" w:pos="4153"/>
                <w:tab w:val="clear" w:pos="8306"/>
                <w:tab w:val="left" w:pos="2115"/>
              </w:tabs>
              <w:spacing w:before="60" w:after="60"/>
              <w:rPr>
                <w:sz w:val="22"/>
                <w:szCs w:val="22"/>
              </w:rPr>
            </w:pPr>
            <w:r>
              <w:rPr>
                <w:sz w:val="22"/>
                <w:szCs w:val="22"/>
              </w:rPr>
              <w:t>Be available to teach pupils for 190 days of the school year</w:t>
            </w:r>
          </w:p>
          <w:p w:rsidR="000164C6" w:rsidRDefault="000164C6" w:rsidP="000164C6">
            <w:pPr>
              <w:pStyle w:val="Header"/>
              <w:numPr>
                <w:ilvl w:val="0"/>
                <w:numId w:val="20"/>
              </w:numPr>
              <w:tabs>
                <w:tab w:val="clear" w:pos="4153"/>
                <w:tab w:val="clear" w:pos="8306"/>
                <w:tab w:val="left" w:pos="2115"/>
              </w:tabs>
              <w:spacing w:before="60" w:after="60"/>
              <w:rPr>
                <w:sz w:val="22"/>
                <w:szCs w:val="22"/>
              </w:rPr>
            </w:pPr>
            <w:r>
              <w:rPr>
                <w:sz w:val="22"/>
                <w:szCs w:val="22"/>
              </w:rPr>
              <w:t>Be available for 5 extra days which will be specified by the Principal</w:t>
            </w:r>
          </w:p>
          <w:p w:rsidR="000164C6" w:rsidRDefault="000164C6" w:rsidP="000164C6">
            <w:pPr>
              <w:pStyle w:val="Header"/>
              <w:numPr>
                <w:ilvl w:val="0"/>
                <w:numId w:val="20"/>
              </w:numPr>
              <w:tabs>
                <w:tab w:val="clear" w:pos="4153"/>
                <w:tab w:val="clear" w:pos="8306"/>
                <w:tab w:val="left" w:pos="2115"/>
              </w:tabs>
              <w:spacing w:before="60" w:after="60"/>
              <w:rPr>
                <w:sz w:val="22"/>
                <w:szCs w:val="22"/>
              </w:rPr>
            </w:pPr>
            <w:r>
              <w:rPr>
                <w:sz w:val="22"/>
                <w:szCs w:val="22"/>
              </w:rPr>
              <w:t>Be available to perform duties as specified by the Principal for 1265 hours in any school year.</w:t>
            </w:r>
          </w:p>
          <w:p w:rsidR="000164C6" w:rsidRDefault="000164C6" w:rsidP="000164C6">
            <w:pPr>
              <w:pStyle w:val="Header"/>
              <w:numPr>
                <w:ilvl w:val="0"/>
                <w:numId w:val="20"/>
              </w:numPr>
              <w:tabs>
                <w:tab w:val="clear" w:pos="4153"/>
                <w:tab w:val="clear" w:pos="8306"/>
                <w:tab w:val="left" w:pos="2115"/>
              </w:tabs>
              <w:spacing w:before="60" w:after="60"/>
              <w:rPr>
                <w:sz w:val="22"/>
                <w:szCs w:val="22"/>
              </w:rPr>
            </w:pPr>
            <w:r>
              <w:rPr>
                <w:sz w:val="22"/>
                <w:szCs w:val="22"/>
              </w:rPr>
              <w:t>The above points will be pro rata for all part time posts</w:t>
            </w:r>
          </w:p>
          <w:p w:rsidR="000164C6" w:rsidRPr="00252942" w:rsidRDefault="000164C6" w:rsidP="000164C6">
            <w:pPr>
              <w:pStyle w:val="Header"/>
              <w:numPr>
                <w:ilvl w:val="0"/>
                <w:numId w:val="20"/>
              </w:numPr>
              <w:tabs>
                <w:tab w:val="clear" w:pos="4153"/>
                <w:tab w:val="clear" w:pos="8306"/>
                <w:tab w:val="left" w:pos="2115"/>
              </w:tabs>
              <w:spacing w:before="60" w:after="60"/>
              <w:rPr>
                <w:sz w:val="22"/>
                <w:szCs w:val="22"/>
              </w:rPr>
            </w:pPr>
            <w:r>
              <w:rPr>
                <w:sz w:val="22"/>
                <w:szCs w:val="22"/>
              </w:rPr>
              <w:t>Participate in any reasonable activities of a professional nature as directed by the Principal.</w:t>
            </w:r>
          </w:p>
        </w:tc>
      </w:tr>
    </w:tbl>
    <w:p w:rsidR="009E4483" w:rsidRPr="00252942" w:rsidRDefault="009E4483" w:rsidP="009E4483">
      <w:pPr>
        <w:pStyle w:val="Header"/>
        <w:tabs>
          <w:tab w:val="clear" w:pos="4153"/>
          <w:tab w:val="clear" w:pos="8306"/>
        </w:tabs>
        <w:rPr>
          <w:b/>
          <w:sz w:val="22"/>
          <w:szCs w:val="22"/>
        </w:rPr>
      </w:pPr>
    </w:p>
    <w:tbl>
      <w:tblPr>
        <w:tblW w:w="10774"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8789"/>
      </w:tblGrid>
      <w:tr w:rsidR="00252942" w:rsidRPr="00252942" w:rsidTr="00C17E10">
        <w:trPr>
          <w:trHeight w:val="429"/>
        </w:trPr>
        <w:tc>
          <w:tcPr>
            <w:tcW w:w="10774" w:type="dxa"/>
            <w:gridSpan w:val="2"/>
            <w:tcBorders>
              <w:top w:val="single" w:sz="6" w:space="0" w:color="auto"/>
              <w:left w:val="single" w:sz="6" w:space="0" w:color="auto"/>
              <w:bottom w:val="single" w:sz="6" w:space="0" w:color="auto"/>
              <w:right w:val="single" w:sz="6" w:space="0" w:color="auto"/>
            </w:tcBorders>
            <w:shd w:val="pct12" w:color="auto" w:fill="FFFFFF"/>
          </w:tcPr>
          <w:p w:rsidR="009E4483" w:rsidRPr="00252942" w:rsidRDefault="009E4483" w:rsidP="007E2C2F">
            <w:pPr>
              <w:pStyle w:val="Heading4"/>
              <w:spacing w:before="120" w:after="120"/>
              <w:rPr>
                <w:szCs w:val="28"/>
              </w:rPr>
            </w:pPr>
            <w:r w:rsidRPr="00252942">
              <w:rPr>
                <w:szCs w:val="28"/>
              </w:rPr>
              <w:t>Role and Context</w:t>
            </w:r>
          </w:p>
        </w:tc>
      </w:tr>
      <w:tr w:rsidR="00252942" w:rsidRPr="00252942" w:rsidTr="00C17E10">
        <w:trPr>
          <w:trHeight w:val="7641"/>
        </w:trPr>
        <w:tc>
          <w:tcPr>
            <w:tcW w:w="1985" w:type="dxa"/>
            <w:tcBorders>
              <w:top w:val="nil"/>
              <w:left w:val="single" w:sz="6" w:space="0" w:color="auto"/>
              <w:bottom w:val="single" w:sz="4" w:space="0" w:color="auto"/>
              <w:right w:val="single" w:sz="6" w:space="0" w:color="auto"/>
            </w:tcBorders>
          </w:tcPr>
          <w:p w:rsidR="009E4483" w:rsidRPr="00252942" w:rsidRDefault="00FE4242" w:rsidP="007E2C2F">
            <w:pPr>
              <w:pStyle w:val="Heading3"/>
              <w:spacing w:before="60" w:after="60"/>
              <w:rPr>
                <w:rFonts w:ascii="Arial" w:hAnsi="Arial" w:cs="Arial"/>
                <w:sz w:val="22"/>
                <w:szCs w:val="22"/>
              </w:rPr>
            </w:pPr>
            <w:r>
              <w:rPr>
                <w:rFonts w:ascii="Arial" w:hAnsi="Arial" w:cs="Arial"/>
                <w:sz w:val="22"/>
                <w:szCs w:val="22"/>
              </w:rPr>
              <w:t>Duties and Responsibilities:</w:t>
            </w:r>
          </w:p>
        </w:tc>
        <w:tc>
          <w:tcPr>
            <w:tcW w:w="8789" w:type="dxa"/>
            <w:tcBorders>
              <w:top w:val="nil"/>
              <w:left w:val="single" w:sz="6" w:space="0" w:color="auto"/>
              <w:bottom w:val="single" w:sz="4" w:space="0" w:color="auto"/>
              <w:right w:val="single" w:sz="6" w:space="0" w:color="auto"/>
            </w:tcBorders>
          </w:tcPr>
          <w:p w:rsidR="000164C6" w:rsidRDefault="000164C6" w:rsidP="000164C6">
            <w:pPr>
              <w:rPr>
                <w:rFonts w:ascii="Arial" w:hAnsi="Arial" w:cs="Arial"/>
                <w:b/>
                <w:lang w:eastAsia="en-GB"/>
              </w:rPr>
            </w:pPr>
          </w:p>
          <w:p w:rsidR="000164C6" w:rsidRPr="000164C6" w:rsidRDefault="000164C6" w:rsidP="000164C6">
            <w:pPr>
              <w:rPr>
                <w:rFonts w:ascii="Arial" w:hAnsi="Arial" w:cs="Arial"/>
                <w:b/>
                <w:lang w:eastAsia="en-GB"/>
              </w:rPr>
            </w:pPr>
            <w:r w:rsidRPr="000164C6">
              <w:rPr>
                <w:rFonts w:ascii="Arial" w:hAnsi="Arial" w:cs="Arial"/>
                <w:b/>
                <w:lang w:eastAsia="en-GB"/>
              </w:rPr>
              <w:t>General Duties:</w:t>
            </w:r>
          </w:p>
          <w:p w:rsidR="005B788F" w:rsidRPr="000164C6" w:rsidRDefault="000164C6" w:rsidP="000164C6">
            <w:pPr>
              <w:pStyle w:val="ListParagraph"/>
              <w:numPr>
                <w:ilvl w:val="0"/>
                <w:numId w:val="37"/>
              </w:numPr>
              <w:rPr>
                <w:rFonts w:ascii="Arial" w:hAnsi="Arial" w:cs="Arial"/>
                <w:lang w:eastAsia="en-GB"/>
              </w:rPr>
            </w:pPr>
            <w:r w:rsidRPr="000164C6">
              <w:rPr>
                <w:rFonts w:ascii="Arial" w:hAnsi="Arial" w:cs="Arial"/>
                <w:lang w:eastAsia="en-GB"/>
              </w:rPr>
              <w:t>To liaise with the Principal, Assistant Principal, teaching / support staff, LA representatives, external agencies and parents.</w:t>
            </w:r>
          </w:p>
          <w:p w:rsidR="000164C6" w:rsidRPr="000164C6" w:rsidRDefault="000164C6" w:rsidP="000164C6">
            <w:pPr>
              <w:pStyle w:val="ListParagraph"/>
              <w:numPr>
                <w:ilvl w:val="0"/>
                <w:numId w:val="37"/>
              </w:numPr>
              <w:rPr>
                <w:rFonts w:ascii="Arial" w:hAnsi="Arial" w:cs="Arial"/>
                <w:lang w:eastAsia="en-GB"/>
              </w:rPr>
            </w:pPr>
            <w:r w:rsidRPr="000164C6">
              <w:rPr>
                <w:rFonts w:ascii="Arial" w:hAnsi="Arial" w:cs="Arial"/>
                <w:lang w:eastAsia="en-GB"/>
              </w:rPr>
              <w:t xml:space="preserve">To implement and deliver an appropriately broad, balanced, relevant and differentiated curriculum for students and to support a designated curriculum area as appropriate.  </w:t>
            </w:r>
          </w:p>
          <w:p w:rsidR="000164C6" w:rsidRPr="000164C6" w:rsidRDefault="000164C6" w:rsidP="000164C6">
            <w:pPr>
              <w:pStyle w:val="ListParagraph"/>
              <w:numPr>
                <w:ilvl w:val="0"/>
                <w:numId w:val="37"/>
              </w:numPr>
              <w:rPr>
                <w:rFonts w:ascii="Arial" w:hAnsi="Arial" w:cs="Arial"/>
                <w:lang w:eastAsia="en-GB"/>
              </w:rPr>
            </w:pPr>
            <w:r w:rsidRPr="000164C6">
              <w:rPr>
                <w:rFonts w:ascii="Arial" w:hAnsi="Arial" w:cs="Arial"/>
                <w:lang w:eastAsia="en-GB"/>
              </w:rPr>
              <w:t>To monitor and support the overall progress and development of students as a teacher/ Form Tutor</w:t>
            </w:r>
          </w:p>
          <w:p w:rsidR="000164C6" w:rsidRPr="000164C6" w:rsidRDefault="000164C6" w:rsidP="000164C6">
            <w:pPr>
              <w:pStyle w:val="ListParagraph"/>
              <w:numPr>
                <w:ilvl w:val="0"/>
                <w:numId w:val="37"/>
              </w:numPr>
              <w:rPr>
                <w:rFonts w:ascii="Arial" w:hAnsi="Arial" w:cs="Arial"/>
                <w:lang w:eastAsia="en-GB"/>
              </w:rPr>
            </w:pPr>
            <w:r w:rsidRPr="000164C6">
              <w:rPr>
                <w:rFonts w:ascii="Arial" w:hAnsi="Arial" w:cs="Arial"/>
                <w:lang w:eastAsia="en-GB"/>
              </w:rPr>
              <w:t>To facilitate and encourage a learning experience which provides students with the opportunity to achieve their individual potential.</w:t>
            </w:r>
          </w:p>
          <w:p w:rsidR="000164C6" w:rsidRPr="000164C6" w:rsidRDefault="000164C6" w:rsidP="000164C6">
            <w:pPr>
              <w:pStyle w:val="ListParagraph"/>
              <w:numPr>
                <w:ilvl w:val="0"/>
                <w:numId w:val="37"/>
              </w:numPr>
              <w:rPr>
                <w:rFonts w:ascii="Arial" w:hAnsi="Arial" w:cs="Arial"/>
                <w:lang w:eastAsia="en-GB"/>
              </w:rPr>
            </w:pPr>
            <w:r w:rsidRPr="000164C6">
              <w:rPr>
                <w:rFonts w:ascii="Arial" w:hAnsi="Arial" w:cs="Arial"/>
                <w:lang w:eastAsia="en-GB"/>
              </w:rPr>
              <w:t>To contribute to raising standards of student attainment.</w:t>
            </w:r>
          </w:p>
          <w:p w:rsidR="000164C6" w:rsidRDefault="000164C6" w:rsidP="000164C6">
            <w:pPr>
              <w:pStyle w:val="ListParagraph"/>
              <w:numPr>
                <w:ilvl w:val="0"/>
                <w:numId w:val="37"/>
              </w:numPr>
              <w:rPr>
                <w:rFonts w:ascii="Arial" w:hAnsi="Arial" w:cs="Arial"/>
                <w:lang w:eastAsia="en-GB"/>
              </w:rPr>
            </w:pPr>
            <w:r w:rsidRPr="000164C6">
              <w:rPr>
                <w:rFonts w:ascii="Arial" w:hAnsi="Arial" w:cs="Arial"/>
                <w:lang w:eastAsia="en-GB"/>
              </w:rPr>
              <w:t>To share and support the school’s responsibility to provide and monitor opportunities for personal and academic growth.</w:t>
            </w:r>
          </w:p>
          <w:p w:rsidR="000164C6" w:rsidRDefault="000164C6" w:rsidP="000164C6">
            <w:pPr>
              <w:rPr>
                <w:rFonts w:ascii="Arial" w:hAnsi="Arial" w:cs="Arial"/>
                <w:lang w:eastAsia="en-GB"/>
              </w:rPr>
            </w:pPr>
          </w:p>
          <w:p w:rsidR="000164C6" w:rsidRPr="000164C6" w:rsidRDefault="000164C6" w:rsidP="000164C6">
            <w:pPr>
              <w:rPr>
                <w:rFonts w:ascii="Arial" w:hAnsi="Arial" w:cs="Arial"/>
                <w:b/>
                <w:lang w:eastAsia="en-GB"/>
              </w:rPr>
            </w:pPr>
            <w:r w:rsidRPr="000164C6">
              <w:rPr>
                <w:rFonts w:ascii="Arial" w:hAnsi="Arial" w:cs="Arial"/>
                <w:b/>
                <w:lang w:eastAsia="en-GB"/>
              </w:rPr>
              <w:t>Specific Duties:</w:t>
            </w:r>
          </w:p>
          <w:p w:rsidR="000164C6" w:rsidRPr="00D923DA" w:rsidRDefault="000164C6" w:rsidP="000164C6">
            <w:pPr>
              <w:numPr>
                <w:ilvl w:val="0"/>
                <w:numId w:val="49"/>
              </w:numPr>
              <w:jc w:val="both"/>
              <w:rPr>
                <w:rFonts w:ascii="Arial" w:hAnsi="Arial" w:cs="Arial"/>
                <w:b/>
              </w:rPr>
            </w:pPr>
            <w:r w:rsidRPr="00D923DA">
              <w:rPr>
                <w:rFonts w:ascii="Arial" w:hAnsi="Arial" w:cs="Arial"/>
                <w:b/>
              </w:rPr>
              <w:t>Operational/ Strategic Planning</w:t>
            </w:r>
          </w:p>
          <w:p w:rsidR="000164C6" w:rsidRPr="000164C6" w:rsidRDefault="000164C6" w:rsidP="000164C6">
            <w:pPr>
              <w:pStyle w:val="ListParagraph"/>
              <w:numPr>
                <w:ilvl w:val="0"/>
                <w:numId w:val="37"/>
              </w:numPr>
              <w:rPr>
                <w:rFonts w:ascii="Arial" w:hAnsi="Arial" w:cs="Arial"/>
                <w:lang w:eastAsia="en-GB"/>
              </w:rPr>
            </w:pPr>
            <w:r w:rsidRPr="000164C6">
              <w:rPr>
                <w:rFonts w:ascii="Arial" w:hAnsi="Arial" w:cs="Arial"/>
                <w:lang w:eastAsia="en-GB"/>
              </w:rPr>
              <w:t>To assist in the development of appropriate syllabuses, resources, schemes of work, marking policies and teaching strategies in the Curriculum Area and Department.</w:t>
            </w:r>
          </w:p>
          <w:p w:rsidR="000164C6" w:rsidRPr="000164C6" w:rsidRDefault="000164C6" w:rsidP="000164C6">
            <w:pPr>
              <w:pStyle w:val="ListParagraph"/>
              <w:numPr>
                <w:ilvl w:val="0"/>
                <w:numId w:val="37"/>
              </w:numPr>
              <w:rPr>
                <w:rFonts w:ascii="Arial" w:hAnsi="Arial" w:cs="Arial"/>
                <w:lang w:eastAsia="en-GB"/>
              </w:rPr>
            </w:pPr>
            <w:r w:rsidRPr="000164C6">
              <w:rPr>
                <w:rFonts w:ascii="Arial" w:hAnsi="Arial" w:cs="Arial"/>
                <w:lang w:eastAsia="en-GB"/>
              </w:rPr>
              <w:t>To contribute to the Curriculum Area and department’s development plan and its implementation.</w:t>
            </w:r>
          </w:p>
          <w:p w:rsidR="000164C6" w:rsidRPr="000164C6" w:rsidRDefault="000164C6" w:rsidP="000164C6">
            <w:pPr>
              <w:pStyle w:val="ListParagraph"/>
              <w:numPr>
                <w:ilvl w:val="0"/>
                <w:numId w:val="37"/>
              </w:numPr>
              <w:rPr>
                <w:rFonts w:ascii="Arial" w:hAnsi="Arial" w:cs="Arial"/>
                <w:lang w:eastAsia="en-GB"/>
              </w:rPr>
            </w:pPr>
            <w:r w:rsidRPr="000164C6">
              <w:rPr>
                <w:rFonts w:ascii="Arial" w:hAnsi="Arial" w:cs="Arial"/>
                <w:lang w:eastAsia="en-GB"/>
              </w:rPr>
              <w:t>To plan and prepare courses and lessons.</w:t>
            </w:r>
          </w:p>
          <w:p w:rsidR="000164C6" w:rsidRDefault="000164C6" w:rsidP="000164C6">
            <w:pPr>
              <w:pStyle w:val="ListParagraph"/>
              <w:numPr>
                <w:ilvl w:val="0"/>
                <w:numId w:val="37"/>
              </w:numPr>
              <w:rPr>
                <w:rFonts w:ascii="Arial" w:hAnsi="Arial" w:cs="Arial"/>
                <w:lang w:eastAsia="en-GB"/>
              </w:rPr>
            </w:pPr>
            <w:r w:rsidRPr="000164C6">
              <w:rPr>
                <w:rFonts w:ascii="Arial" w:hAnsi="Arial" w:cs="Arial"/>
                <w:lang w:eastAsia="en-GB"/>
              </w:rPr>
              <w:t>To contribute to the whole school’s planning activities.</w:t>
            </w:r>
          </w:p>
          <w:p w:rsidR="000164C6" w:rsidRPr="000164C6" w:rsidRDefault="000164C6" w:rsidP="000164C6">
            <w:pPr>
              <w:rPr>
                <w:rFonts w:ascii="Arial" w:hAnsi="Arial" w:cs="Arial"/>
                <w:lang w:eastAsia="en-GB"/>
              </w:rPr>
            </w:pPr>
          </w:p>
          <w:p w:rsidR="000164C6" w:rsidRPr="00D923DA" w:rsidRDefault="000164C6" w:rsidP="000164C6">
            <w:pPr>
              <w:jc w:val="both"/>
              <w:rPr>
                <w:rFonts w:ascii="Arial" w:hAnsi="Arial" w:cs="Arial"/>
                <w:b/>
              </w:rPr>
            </w:pPr>
            <w:r w:rsidRPr="00D923DA">
              <w:rPr>
                <w:rFonts w:ascii="Arial" w:hAnsi="Arial" w:cs="Arial"/>
                <w:b/>
              </w:rPr>
              <w:t>2.   Curriculum Provision:</w:t>
            </w:r>
          </w:p>
          <w:p w:rsidR="000164C6" w:rsidRPr="000164C6" w:rsidRDefault="000164C6" w:rsidP="000164C6">
            <w:pPr>
              <w:pStyle w:val="ListParagraph"/>
              <w:numPr>
                <w:ilvl w:val="0"/>
                <w:numId w:val="37"/>
              </w:numPr>
              <w:rPr>
                <w:rFonts w:ascii="Arial" w:hAnsi="Arial" w:cs="Arial"/>
                <w:lang w:eastAsia="en-GB"/>
              </w:rPr>
            </w:pPr>
            <w:r w:rsidRPr="000164C6">
              <w:rPr>
                <w:rFonts w:ascii="Arial" w:hAnsi="Arial" w:cs="Arial"/>
                <w:lang w:eastAsia="en-GB"/>
              </w:rPr>
              <w:t>To assist the Head of Department, the Deputy Principal Teaching &amp; Learning, to ensure that the curriculum area provides a range of teaching which complements the school’s strategic objectives.</w:t>
            </w:r>
          </w:p>
          <w:p w:rsidR="000164C6" w:rsidRPr="000164C6" w:rsidRDefault="000164C6" w:rsidP="000164C6">
            <w:pPr>
              <w:rPr>
                <w:rFonts w:ascii="Arial" w:hAnsi="Arial" w:cs="Arial"/>
                <w:lang w:eastAsia="en-GB"/>
              </w:rPr>
            </w:pPr>
          </w:p>
        </w:tc>
      </w:tr>
    </w:tbl>
    <w:p w:rsidR="00D147AB" w:rsidRDefault="00D147AB" w:rsidP="009E4483"/>
    <w:tbl>
      <w:tblPr>
        <w:tblStyle w:val="TableGrid"/>
        <w:tblW w:w="10774" w:type="dxa"/>
        <w:tblInd w:w="-856" w:type="dxa"/>
        <w:tblLook w:val="04A0" w:firstRow="1" w:lastRow="0" w:firstColumn="1" w:lastColumn="0" w:noHBand="0" w:noVBand="1"/>
      </w:tblPr>
      <w:tblGrid>
        <w:gridCol w:w="1985"/>
        <w:gridCol w:w="8789"/>
      </w:tblGrid>
      <w:tr w:rsidR="00D147AB" w:rsidTr="00B7619E">
        <w:trPr>
          <w:trHeight w:val="3111"/>
        </w:trPr>
        <w:tc>
          <w:tcPr>
            <w:tcW w:w="1985" w:type="dxa"/>
            <w:tcBorders>
              <w:top w:val="single" w:sz="4" w:space="0" w:color="auto"/>
              <w:bottom w:val="single" w:sz="4" w:space="0" w:color="auto"/>
            </w:tcBorders>
          </w:tcPr>
          <w:p w:rsidR="00D147AB" w:rsidRDefault="00D147AB" w:rsidP="009E4483"/>
        </w:tc>
        <w:tc>
          <w:tcPr>
            <w:tcW w:w="8789" w:type="dxa"/>
            <w:tcBorders>
              <w:top w:val="single" w:sz="4" w:space="0" w:color="auto"/>
              <w:bottom w:val="single" w:sz="4" w:space="0" w:color="auto"/>
            </w:tcBorders>
          </w:tcPr>
          <w:p w:rsidR="000164C6" w:rsidRPr="00D923DA" w:rsidRDefault="000164C6" w:rsidP="000164C6">
            <w:pPr>
              <w:jc w:val="both"/>
              <w:rPr>
                <w:rFonts w:ascii="Arial" w:hAnsi="Arial" w:cs="Arial"/>
                <w:b/>
              </w:rPr>
            </w:pPr>
            <w:r w:rsidRPr="00D923DA">
              <w:rPr>
                <w:rFonts w:ascii="Arial" w:hAnsi="Arial" w:cs="Arial"/>
                <w:b/>
              </w:rPr>
              <w:t>3.   Curriculum Development:</w:t>
            </w:r>
          </w:p>
          <w:p w:rsidR="000164C6" w:rsidRPr="000164C6" w:rsidRDefault="000164C6" w:rsidP="000164C6">
            <w:pPr>
              <w:pStyle w:val="ListParagraph"/>
              <w:numPr>
                <w:ilvl w:val="0"/>
                <w:numId w:val="37"/>
              </w:numPr>
              <w:rPr>
                <w:rFonts w:ascii="Arial" w:hAnsi="Arial" w:cs="Arial"/>
                <w:lang w:eastAsia="en-GB"/>
              </w:rPr>
            </w:pPr>
            <w:r w:rsidRPr="000164C6">
              <w:rPr>
                <w:rFonts w:ascii="Arial" w:hAnsi="Arial" w:cs="Arial"/>
                <w:lang w:eastAsia="en-GB"/>
              </w:rPr>
              <w:t xml:space="preserve">To assist in the process of curriculum development and change so as to ensure the continued relevance to the needs of students, examining and awarding bodies and the school’s </w:t>
            </w:r>
            <w:smartTag w:uri="urn:schemas-microsoft-com:office:smarttags" w:element="place">
              <w:smartTag w:uri="urn:schemas-microsoft-com:office:smarttags" w:element="City">
                <w:r w:rsidRPr="000164C6">
                  <w:rPr>
                    <w:rFonts w:ascii="Arial" w:hAnsi="Arial" w:cs="Arial"/>
                    <w:lang w:eastAsia="en-GB"/>
                  </w:rPr>
                  <w:t>Mission</w:t>
                </w:r>
              </w:smartTag>
            </w:smartTag>
            <w:r w:rsidRPr="000164C6">
              <w:rPr>
                <w:rFonts w:ascii="Arial" w:hAnsi="Arial" w:cs="Arial"/>
                <w:lang w:eastAsia="en-GB"/>
              </w:rPr>
              <w:t xml:space="preserve"> and Strategic Objectives.</w:t>
            </w:r>
          </w:p>
          <w:p w:rsidR="00824BD2" w:rsidRPr="007F0C79" w:rsidRDefault="00824BD2" w:rsidP="000164C6">
            <w:pPr>
              <w:rPr>
                <w:rFonts w:ascii="Arial" w:hAnsi="Arial" w:cs="Arial"/>
              </w:rPr>
            </w:pPr>
          </w:p>
        </w:tc>
      </w:tr>
      <w:tr w:rsidR="00BF704F" w:rsidTr="00B7619E">
        <w:trPr>
          <w:trHeight w:val="560"/>
        </w:trPr>
        <w:tc>
          <w:tcPr>
            <w:tcW w:w="1985" w:type="dxa"/>
            <w:tcBorders>
              <w:top w:val="single" w:sz="4" w:space="0" w:color="auto"/>
              <w:bottom w:val="single" w:sz="4" w:space="0" w:color="auto"/>
            </w:tcBorders>
            <w:vAlign w:val="center"/>
          </w:tcPr>
          <w:p w:rsidR="00BF704F" w:rsidRPr="00252942" w:rsidRDefault="00BF704F" w:rsidP="00BF704F">
            <w:pPr>
              <w:tabs>
                <w:tab w:val="left" w:pos="-1440"/>
                <w:tab w:val="left" w:pos="-720"/>
                <w:tab w:val="left" w:pos="-99"/>
                <w:tab w:val="left" w:pos="170"/>
                <w:tab w:val="left" w:pos="1440"/>
              </w:tabs>
              <w:spacing w:before="60" w:after="60"/>
              <w:rPr>
                <w:rFonts w:ascii="Arial" w:hAnsi="Arial" w:cs="Arial"/>
                <w:b/>
              </w:rPr>
            </w:pPr>
            <w:r w:rsidRPr="00252942">
              <w:rPr>
                <w:rFonts w:ascii="Arial" w:hAnsi="Arial" w:cs="Arial"/>
                <w:b/>
              </w:rPr>
              <w:t>Relationships:</w:t>
            </w:r>
          </w:p>
        </w:tc>
        <w:tc>
          <w:tcPr>
            <w:tcW w:w="8789" w:type="dxa"/>
            <w:tcBorders>
              <w:top w:val="single" w:sz="4" w:space="0" w:color="auto"/>
              <w:bottom w:val="single" w:sz="4" w:space="0" w:color="auto"/>
            </w:tcBorders>
            <w:vAlign w:val="center"/>
          </w:tcPr>
          <w:p w:rsidR="00BF704F" w:rsidRPr="00252942" w:rsidRDefault="00824BD2" w:rsidP="00BF704F">
            <w:pPr>
              <w:tabs>
                <w:tab w:val="left" w:pos="-1440"/>
                <w:tab w:val="left" w:pos="-720"/>
                <w:tab w:val="left" w:pos="-99"/>
                <w:tab w:val="left" w:pos="170"/>
                <w:tab w:val="left" w:pos="1440"/>
              </w:tabs>
              <w:rPr>
                <w:rFonts w:ascii="Arial" w:hAnsi="Arial" w:cs="Arial"/>
              </w:rPr>
            </w:pPr>
            <w:r>
              <w:rPr>
                <w:rFonts w:ascii="Arial" w:hAnsi="Arial" w:cs="Arial"/>
              </w:rPr>
              <w:t>Working</w:t>
            </w:r>
            <w:r w:rsidR="00BF704F" w:rsidRPr="00252942">
              <w:rPr>
                <w:rFonts w:ascii="Arial" w:hAnsi="Arial" w:cs="Arial"/>
              </w:rPr>
              <w:t xml:space="preserve"> closely with:</w:t>
            </w:r>
          </w:p>
          <w:p w:rsidR="001B7DE4" w:rsidRDefault="00BF704F" w:rsidP="001B7DE4">
            <w:pPr>
              <w:numPr>
                <w:ilvl w:val="0"/>
                <w:numId w:val="2"/>
              </w:numPr>
              <w:tabs>
                <w:tab w:val="left" w:pos="-1440"/>
                <w:tab w:val="left" w:pos="-720"/>
                <w:tab w:val="left" w:pos="-99"/>
                <w:tab w:val="left" w:pos="742"/>
                <w:tab w:val="left" w:pos="1440"/>
              </w:tabs>
              <w:rPr>
                <w:rFonts w:ascii="Arial" w:hAnsi="Arial" w:cs="Arial"/>
              </w:rPr>
            </w:pPr>
            <w:r w:rsidRPr="00252942">
              <w:rPr>
                <w:rFonts w:ascii="Arial" w:hAnsi="Arial" w:cs="Arial"/>
              </w:rPr>
              <w:t>All teaching and non-teac</w:t>
            </w:r>
            <w:r w:rsidR="001B7DE4">
              <w:rPr>
                <w:rFonts w:ascii="Arial" w:hAnsi="Arial" w:cs="Arial"/>
              </w:rPr>
              <w:t>hing staff</w:t>
            </w:r>
          </w:p>
          <w:p w:rsidR="001B7DE4" w:rsidRDefault="001B7DE4" w:rsidP="001B7DE4">
            <w:pPr>
              <w:numPr>
                <w:ilvl w:val="0"/>
                <w:numId w:val="2"/>
              </w:numPr>
              <w:tabs>
                <w:tab w:val="left" w:pos="-1440"/>
                <w:tab w:val="left" w:pos="-720"/>
                <w:tab w:val="left" w:pos="-99"/>
                <w:tab w:val="left" w:pos="742"/>
                <w:tab w:val="left" w:pos="1440"/>
              </w:tabs>
              <w:rPr>
                <w:rFonts w:ascii="Arial" w:hAnsi="Arial" w:cs="Arial"/>
              </w:rPr>
            </w:pPr>
            <w:r>
              <w:rPr>
                <w:rFonts w:ascii="Arial" w:hAnsi="Arial" w:cs="Arial"/>
              </w:rPr>
              <w:t>Pupils</w:t>
            </w:r>
          </w:p>
          <w:p w:rsidR="00BF704F" w:rsidRDefault="001B7DE4" w:rsidP="001B7DE4">
            <w:pPr>
              <w:numPr>
                <w:ilvl w:val="0"/>
                <w:numId w:val="2"/>
              </w:numPr>
              <w:tabs>
                <w:tab w:val="left" w:pos="-1440"/>
                <w:tab w:val="left" w:pos="-720"/>
                <w:tab w:val="left" w:pos="-99"/>
                <w:tab w:val="left" w:pos="742"/>
                <w:tab w:val="left" w:pos="1440"/>
              </w:tabs>
              <w:rPr>
                <w:rFonts w:ascii="Arial" w:hAnsi="Arial" w:cs="Arial"/>
              </w:rPr>
            </w:pPr>
            <w:r>
              <w:rPr>
                <w:rFonts w:ascii="Arial" w:hAnsi="Arial" w:cs="Arial"/>
              </w:rPr>
              <w:t>Parents.</w:t>
            </w:r>
          </w:p>
          <w:p w:rsidR="00C22232" w:rsidRPr="00252942" w:rsidRDefault="00C22232" w:rsidP="00C22232">
            <w:pPr>
              <w:tabs>
                <w:tab w:val="left" w:pos="-1440"/>
                <w:tab w:val="left" w:pos="-720"/>
                <w:tab w:val="left" w:pos="-99"/>
                <w:tab w:val="left" w:pos="742"/>
                <w:tab w:val="left" w:pos="1440"/>
              </w:tabs>
              <w:rPr>
                <w:rFonts w:ascii="Arial" w:hAnsi="Arial" w:cs="Arial"/>
              </w:rPr>
            </w:pPr>
          </w:p>
        </w:tc>
      </w:tr>
    </w:tbl>
    <w:p w:rsidR="00D147AB" w:rsidRDefault="00D147AB" w:rsidP="009E4483"/>
    <w:p w:rsidR="003E2001" w:rsidRDefault="003E2001" w:rsidP="009E4483"/>
    <w:tbl>
      <w:tblPr>
        <w:tblW w:w="10774"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32"/>
        <w:gridCol w:w="5342"/>
      </w:tblGrid>
      <w:tr w:rsidR="003E2001" w:rsidRPr="00953108" w:rsidTr="003E2001">
        <w:trPr>
          <w:trHeight w:val="706"/>
        </w:trPr>
        <w:tc>
          <w:tcPr>
            <w:tcW w:w="10774" w:type="dxa"/>
            <w:gridSpan w:val="2"/>
            <w:tcBorders>
              <w:top w:val="single" w:sz="6" w:space="0" w:color="auto"/>
              <w:left w:val="single" w:sz="6" w:space="0" w:color="auto"/>
              <w:bottom w:val="single" w:sz="6" w:space="0" w:color="auto"/>
              <w:right w:val="single" w:sz="6" w:space="0" w:color="auto"/>
            </w:tcBorders>
          </w:tcPr>
          <w:p w:rsidR="003E2001" w:rsidRPr="00953108" w:rsidRDefault="003E2001" w:rsidP="00D07592">
            <w:pPr>
              <w:rPr>
                <w:rFonts w:ascii="Arial" w:hAnsi="Arial" w:cs="Arial"/>
                <w:b/>
              </w:rPr>
            </w:pPr>
            <w:r w:rsidRPr="00953108">
              <w:rPr>
                <w:rFonts w:ascii="Arial" w:hAnsi="Arial" w:cs="Arial"/>
                <w:b/>
              </w:rPr>
              <w:t>General Information:</w:t>
            </w:r>
          </w:p>
          <w:p w:rsidR="003E2001" w:rsidRPr="00953108" w:rsidRDefault="003E2001" w:rsidP="00D07592">
            <w:pPr>
              <w:numPr>
                <w:ilvl w:val="0"/>
                <w:numId w:val="1"/>
              </w:numPr>
              <w:tabs>
                <w:tab w:val="left" w:pos="3285"/>
              </w:tabs>
              <w:rPr>
                <w:rFonts w:ascii="Arial" w:hAnsi="Arial" w:cs="Arial"/>
              </w:rPr>
            </w:pPr>
            <w:r w:rsidRPr="00953108">
              <w:rPr>
                <w:rFonts w:ascii="Arial" w:hAnsi="Arial" w:cs="Arial"/>
              </w:rPr>
              <w:t xml:space="preserve">The job specification details the main outcomes required and should only be updated to reflect </w:t>
            </w:r>
            <w:r w:rsidRPr="00953108">
              <w:rPr>
                <w:rFonts w:ascii="Arial" w:hAnsi="Arial" w:cs="Arial"/>
                <w:b/>
              </w:rPr>
              <w:t>major changes</w:t>
            </w:r>
            <w:r w:rsidRPr="00953108">
              <w:rPr>
                <w:rFonts w:ascii="Arial" w:hAnsi="Arial" w:cs="Arial"/>
              </w:rPr>
              <w:t xml:space="preserve"> that impact on the outcomes for the job.  </w:t>
            </w:r>
          </w:p>
          <w:p w:rsidR="003E2001" w:rsidRPr="00953108" w:rsidRDefault="003E2001" w:rsidP="00D07592">
            <w:pPr>
              <w:numPr>
                <w:ilvl w:val="0"/>
                <w:numId w:val="1"/>
              </w:numPr>
              <w:tabs>
                <w:tab w:val="left" w:pos="3285"/>
              </w:tabs>
              <w:rPr>
                <w:rFonts w:ascii="Arial" w:hAnsi="Arial" w:cs="Arial"/>
              </w:rPr>
            </w:pPr>
            <w:r w:rsidRPr="00953108">
              <w:rPr>
                <w:rFonts w:ascii="Arial" w:hAnsi="Arial" w:cs="Arial"/>
              </w:rPr>
              <w:t xml:space="preserve">All work performed/duties undertaken must be carried out in accordance with relevant school policies and procedures, within legislation, and with regard to the needs of our customers and the diverse community we serve.  </w:t>
            </w:r>
          </w:p>
          <w:p w:rsidR="003E2001" w:rsidRPr="00953108" w:rsidRDefault="003E2001" w:rsidP="00D07592">
            <w:pPr>
              <w:numPr>
                <w:ilvl w:val="0"/>
                <w:numId w:val="1"/>
              </w:numPr>
              <w:tabs>
                <w:tab w:val="left" w:pos="3285"/>
              </w:tabs>
              <w:rPr>
                <w:rFonts w:ascii="Arial" w:hAnsi="Arial" w:cs="Arial"/>
              </w:rPr>
            </w:pPr>
            <w:r w:rsidRPr="00953108">
              <w:rPr>
                <w:rFonts w:ascii="Arial" w:hAnsi="Arial" w:cs="Arial"/>
              </w:rPr>
              <w:t>Post holders will be expected to be flexible in their duties and carry out any other duties commensurate with the grade and falling within the general scope of the job, as requested by management.</w:t>
            </w:r>
          </w:p>
          <w:p w:rsidR="003E2001" w:rsidRPr="00953108" w:rsidRDefault="003E2001" w:rsidP="00D07592">
            <w:pPr>
              <w:tabs>
                <w:tab w:val="left" w:pos="3285"/>
              </w:tabs>
              <w:rPr>
                <w:rFonts w:ascii="Arial" w:hAnsi="Arial" w:cs="Arial"/>
                <w:sz w:val="8"/>
                <w:szCs w:val="8"/>
              </w:rPr>
            </w:pPr>
          </w:p>
        </w:tc>
      </w:tr>
      <w:tr w:rsidR="003E2001" w:rsidRPr="00953108" w:rsidTr="003E2001">
        <w:trPr>
          <w:trHeight w:val="706"/>
        </w:trPr>
        <w:tc>
          <w:tcPr>
            <w:tcW w:w="10774" w:type="dxa"/>
            <w:gridSpan w:val="2"/>
            <w:tcBorders>
              <w:top w:val="single" w:sz="6" w:space="0" w:color="auto"/>
              <w:left w:val="single" w:sz="6" w:space="0" w:color="auto"/>
              <w:bottom w:val="single" w:sz="6" w:space="0" w:color="auto"/>
              <w:right w:val="single" w:sz="6" w:space="0" w:color="auto"/>
            </w:tcBorders>
          </w:tcPr>
          <w:p w:rsidR="003E2001" w:rsidRPr="00953108" w:rsidRDefault="003E2001" w:rsidP="00D07592">
            <w:pPr>
              <w:rPr>
                <w:rFonts w:ascii="Arial" w:hAnsi="Arial" w:cs="Arial"/>
                <w:b/>
              </w:rPr>
            </w:pPr>
            <w:r w:rsidRPr="00953108">
              <w:rPr>
                <w:rFonts w:ascii="Arial" w:hAnsi="Arial" w:cs="Arial"/>
                <w:b/>
              </w:rPr>
              <w:t>Review:</w:t>
            </w:r>
          </w:p>
          <w:p w:rsidR="003E2001" w:rsidRPr="00953108" w:rsidRDefault="003E2001" w:rsidP="00D07592">
            <w:pPr>
              <w:rPr>
                <w:rFonts w:ascii="Arial" w:hAnsi="Arial" w:cs="Arial"/>
              </w:rPr>
            </w:pPr>
            <w:r w:rsidRPr="00953108">
              <w:rPr>
                <w:rFonts w:ascii="Arial" w:hAnsi="Arial" w:cs="Arial"/>
              </w:rPr>
              <w:t>This job description will be reviewed regularly and may be subject to amendment or modification at any time after consultation with the post-holder. It is not a comprehensive statement of procedures and tasks but sets out the mean expectations of the school in relation to the post-holder’s professional responsibilities and duties.</w:t>
            </w:r>
          </w:p>
          <w:p w:rsidR="003E2001" w:rsidRPr="00953108" w:rsidRDefault="003E2001" w:rsidP="00D07592">
            <w:pPr>
              <w:rPr>
                <w:rFonts w:ascii="Arial" w:hAnsi="Arial" w:cs="Arial"/>
              </w:rPr>
            </w:pPr>
            <w:r w:rsidRPr="00953108">
              <w:rPr>
                <w:rFonts w:ascii="Arial" w:hAnsi="Arial" w:cs="Arial"/>
              </w:rPr>
              <w:t>Whilst every effort has been made to explain the main duties and responsibilities of the post, each individual task undertaken may not be identified.</w:t>
            </w:r>
          </w:p>
          <w:p w:rsidR="003E2001" w:rsidRPr="00953108" w:rsidRDefault="003E2001" w:rsidP="00D07592">
            <w:pPr>
              <w:rPr>
                <w:rFonts w:ascii="Arial" w:hAnsi="Arial" w:cs="Arial"/>
                <w:sz w:val="8"/>
                <w:szCs w:val="8"/>
              </w:rPr>
            </w:pPr>
          </w:p>
        </w:tc>
      </w:tr>
      <w:tr w:rsidR="003E2001" w:rsidRPr="00953108" w:rsidTr="003E2001">
        <w:trPr>
          <w:trHeight w:val="436"/>
        </w:trPr>
        <w:tc>
          <w:tcPr>
            <w:tcW w:w="5432" w:type="dxa"/>
            <w:tcBorders>
              <w:top w:val="single" w:sz="6" w:space="0" w:color="auto"/>
              <w:left w:val="nil"/>
              <w:bottom w:val="single" w:sz="6" w:space="0" w:color="auto"/>
              <w:right w:val="nil"/>
            </w:tcBorders>
          </w:tcPr>
          <w:p w:rsidR="003E2001" w:rsidRPr="00953108" w:rsidRDefault="003E2001" w:rsidP="00D07592">
            <w:pPr>
              <w:tabs>
                <w:tab w:val="left" w:pos="3285"/>
              </w:tabs>
              <w:spacing w:before="60" w:after="60" w:line="360" w:lineRule="auto"/>
              <w:rPr>
                <w:rFonts w:ascii="Arial" w:hAnsi="Arial" w:cs="Arial"/>
                <w:b/>
              </w:rPr>
            </w:pPr>
            <w:r w:rsidRPr="00953108">
              <w:rPr>
                <w:rFonts w:ascii="Arial" w:hAnsi="Arial" w:cs="Arial"/>
                <w:b/>
              </w:rPr>
              <w:t>Signature:</w:t>
            </w:r>
          </w:p>
        </w:tc>
        <w:tc>
          <w:tcPr>
            <w:tcW w:w="5342" w:type="dxa"/>
            <w:tcBorders>
              <w:top w:val="single" w:sz="6" w:space="0" w:color="auto"/>
              <w:left w:val="nil"/>
              <w:bottom w:val="single" w:sz="6" w:space="0" w:color="auto"/>
              <w:right w:val="nil"/>
            </w:tcBorders>
          </w:tcPr>
          <w:p w:rsidR="003E2001" w:rsidRPr="00953108" w:rsidRDefault="003E2001" w:rsidP="00D07592">
            <w:pPr>
              <w:tabs>
                <w:tab w:val="left" w:pos="3285"/>
              </w:tabs>
              <w:spacing w:before="60" w:after="60"/>
              <w:rPr>
                <w:rFonts w:ascii="Arial" w:hAnsi="Arial" w:cs="Arial"/>
                <w:b/>
              </w:rPr>
            </w:pPr>
            <w:r w:rsidRPr="00953108">
              <w:rPr>
                <w:rFonts w:ascii="Arial" w:hAnsi="Arial" w:cs="Arial"/>
                <w:b/>
              </w:rPr>
              <w:t>Date:</w:t>
            </w:r>
          </w:p>
        </w:tc>
      </w:tr>
    </w:tbl>
    <w:p w:rsidR="003E2001" w:rsidRDefault="003E2001" w:rsidP="009E4483"/>
    <w:p w:rsidR="003E2001" w:rsidRDefault="003E2001" w:rsidP="009E4483"/>
    <w:p w:rsidR="003E2001" w:rsidRDefault="003E2001" w:rsidP="009E4483"/>
    <w:p w:rsidR="003E2001" w:rsidRDefault="003E2001" w:rsidP="009E4483"/>
    <w:sectPr w:rsidR="003E2001" w:rsidSect="002608A4">
      <w:footerReference w:type="default" r:id="rId8"/>
      <w:pgSz w:w="11906" w:h="16838"/>
      <w:pgMar w:top="45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D6A" w:rsidRDefault="00914D6A" w:rsidP="00665ACA">
      <w:r>
        <w:separator/>
      </w:r>
    </w:p>
  </w:endnote>
  <w:endnote w:type="continuationSeparator" w:id="0">
    <w:p w:rsidR="00914D6A" w:rsidRDefault="00914D6A" w:rsidP="0066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CA" w:rsidRDefault="00DE6AF6" w:rsidP="00DE6AF6">
    <w:pPr>
      <w:pStyle w:val="Footer"/>
      <w:jc w:val="right"/>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-464820</wp:posOffset>
              </wp:positionH>
              <wp:positionV relativeFrom="paragraph">
                <wp:posOffset>-530860</wp:posOffset>
              </wp:positionV>
              <wp:extent cx="15849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404620"/>
                      </a:xfrm>
                      <a:prstGeom prst="rect">
                        <a:avLst/>
                      </a:prstGeom>
                      <a:solidFill>
                        <a:srgbClr val="FFFFFF"/>
                      </a:solidFill>
                      <a:ln w="9525">
                        <a:noFill/>
                        <a:miter lim="800000"/>
                        <a:headEnd/>
                        <a:tailEnd/>
                      </a:ln>
                    </wps:spPr>
                    <wps:txbx>
                      <w:txbxContent>
                        <w:p w:rsidR="00DE6AF6" w:rsidRDefault="00DE6AF6">
                          <w:r w:rsidRPr="00DE6AF6">
                            <w:rPr>
                              <w:noProof/>
                            </w:rPr>
                            <w:drawing>
                              <wp:inline distT="0" distB="0" distL="0" distR="0">
                                <wp:extent cx="1120140" cy="57644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289" cy="5801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pt;margin-top:-41.8pt;width:124.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" stroked="f">
              <v:textbox style="mso-fit-shape-to-text:t">
                <w:txbxContent>
                  <w:p w:rsidR="00DE6AF6" w:rsidRDefault="00DE6AF6">
                    <w:r w:rsidRPr="00DE6AF6">
                      <w:drawing>
                        <wp:inline distT="0" distB="0" distL="0" distR="0">
                          <wp:extent cx="1120140" cy="57644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289" cy="580125"/>
                                  </a:xfrm>
                                  <a:prstGeom prst="rect">
                                    <a:avLst/>
                                  </a:prstGeom>
                                  <a:noFill/>
                                  <a:ln>
                                    <a:noFill/>
                                  </a:ln>
                                </pic:spPr>
                              </pic:pic>
                            </a:graphicData>
                          </a:graphic>
                        </wp:inline>
                      </w:drawing>
                    </w:r>
                  </w:p>
                </w:txbxContent>
              </v:textbox>
              <w10:wrap type="square"/>
            </v:shape>
          </w:pict>
        </mc:Fallback>
      </mc:AlternateContent>
    </w:r>
    <w:sdt>
      <w:sdtPr>
        <w:id w:val="1184104629"/>
        <w:docPartObj>
          <w:docPartGallery w:val="Page Numbers (Bottom of Page)"/>
          <w:docPartUnique/>
        </w:docPartObj>
      </w:sdtPr>
      <w:sdtEndPr/>
      <w:sdtContent>
        <w:sdt>
          <w:sdtPr>
            <w:id w:val="1578783388"/>
            <w:docPartObj>
              <w:docPartGallery w:val="Page Numbers (Top of Page)"/>
              <w:docPartUnique/>
            </w:docPartObj>
          </w:sdtPr>
          <w:sdtEndPr/>
          <w:sdtContent>
            <w:r w:rsidR="00665ACA">
              <w:t xml:space="preserve">Page </w:t>
            </w:r>
            <w:r w:rsidR="00665ACA">
              <w:rPr>
                <w:b/>
                <w:bCs/>
                <w:sz w:val="24"/>
                <w:szCs w:val="24"/>
              </w:rPr>
              <w:fldChar w:fldCharType="begin"/>
            </w:r>
            <w:r w:rsidR="00665ACA">
              <w:rPr>
                <w:b/>
                <w:bCs/>
              </w:rPr>
              <w:instrText xml:space="preserve"> PAGE </w:instrText>
            </w:r>
            <w:r w:rsidR="00665ACA">
              <w:rPr>
                <w:b/>
                <w:bCs/>
                <w:sz w:val="24"/>
                <w:szCs w:val="24"/>
              </w:rPr>
              <w:fldChar w:fldCharType="separate"/>
            </w:r>
            <w:r>
              <w:rPr>
                <w:b/>
                <w:bCs/>
                <w:noProof/>
              </w:rPr>
              <w:t>1</w:t>
            </w:r>
            <w:r w:rsidR="00665ACA">
              <w:rPr>
                <w:b/>
                <w:bCs/>
                <w:sz w:val="24"/>
                <w:szCs w:val="24"/>
              </w:rPr>
              <w:fldChar w:fldCharType="end"/>
            </w:r>
            <w:r w:rsidR="00665ACA">
              <w:t xml:space="preserve"> of </w:t>
            </w:r>
            <w:r w:rsidR="00665ACA">
              <w:rPr>
                <w:b/>
                <w:bCs/>
                <w:sz w:val="24"/>
                <w:szCs w:val="24"/>
              </w:rPr>
              <w:fldChar w:fldCharType="begin"/>
            </w:r>
            <w:r w:rsidR="00665ACA">
              <w:rPr>
                <w:b/>
                <w:bCs/>
              </w:rPr>
              <w:instrText xml:space="preserve"> NUMPAGES  </w:instrText>
            </w:r>
            <w:r w:rsidR="00665ACA">
              <w:rPr>
                <w:b/>
                <w:bCs/>
                <w:sz w:val="24"/>
                <w:szCs w:val="24"/>
              </w:rPr>
              <w:fldChar w:fldCharType="separate"/>
            </w:r>
            <w:r>
              <w:rPr>
                <w:b/>
                <w:bCs/>
                <w:noProof/>
              </w:rPr>
              <w:t>2</w:t>
            </w:r>
            <w:r w:rsidR="00665ACA">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D6A" w:rsidRDefault="00914D6A" w:rsidP="00665ACA">
      <w:r>
        <w:separator/>
      </w:r>
    </w:p>
  </w:footnote>
  <w:footnote w:type="continuationSeparator" w:id="0">
    <w:p w:rsidR="00914D6A" w:rsidRDefault="00914D6A" w:rsidP="00665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D1A"/>
    <w:multiLevelType w:val="hybridMultilevel"/>
    <w:tmpl w:val="F9B8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96514"/>
    <w:multiLevelType w:val="hybridMultilevel"/>
    <w:tmpl w:val="F8881D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AA2BCA"/>
    <w:multiLevelType w:val="hybridMultilevel"/>
    <w:tmpl w:val="3FE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F531D"/>
    <w:multiLevelType w:val="hybridMultilevel"/>
    <w:tmpl w:val="982C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543A4"/>
    <w:multiLevelType w:val="hybridMultilevel"/>
    <w:tmpl w:val="B78860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0DFE6EC3"/>
    <w:multiLevelType w:val="hybridMultilevel"/>
    <w:tmpl w:val="F0DE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F59B2"/>
    <w:multiLevelType w:val="hybridMultilevel"/>
    <w:tmpl w:val="885A5A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54BA6"/>
    <w:multiLevelType w:val="hybridMultilevel"/>
    <w:tmpl w:val="1AAC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B3018"/>
    <w:multiLevelType w:val="hybridMultilevel"/>
    <w:tmpl w:val="6554AE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9C530F"/>
    <w:multiLevelType w:val="hybridMultilevel"/>
    <w:tmpl w:val="3E0A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4C1A66"/>
    <w:multiLevelType w:val="hybridMultilevel"/>
    <w:tmpl w:val="CBC4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F4D4E"/>
    <w:multiLevelType w:val="hybridMultilevel"/>
    <w:tmpl w:val="CEDE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2360A"/>
    <w:multiLevelType w:val="hybridMultilevel"/>
    <w:tmpl w:val="B840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A4C54"/>
    <w:multiLevelType w:val="hybridMultilevel"/>
    <w:tmpl w:val="3C0612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DC1D66"/>
    <w:multiLevelType w:val="hybridMultilevel"/>
    <w:tmpl w:val="3870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C0702"/>
    <w:multiLevelType w:val="hybridMultilevel"/>
    <w:tmpl w:val="142C497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44523A2"/>
    <w:multiLevelType w:val="hybridMultilevel"/>
    <w:tmpl w:val="71289D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5E5717F"/>
    <w:multiLevelType w:val="hybridMultilevel"/>
    <w:tmpl w:val="2F8C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774E2E"/>
    <w:multiLevelType w:val="hybridMultilevel"/>
    <w:tmpl w:val="FBC8B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687555"/>
    <w:multiLevelType w:val="hybridMultilevel"/>
    <w:tmpl w:val="DAEC23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2A1482"/>
    <w:multiLevelType w:val="hybridMultilevel"/>
    <w:tmpl w:val="C334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EA2FB4"/>
    <w:multiLevelType w:val="hybridMultilevel"/>
    <w:tmpl w:val="81B69E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AE6FBE"/>
    <w:multiLevelType w:val="hybridMultilevel"/>
    <w:tmpl w:val="1886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C7291A"/>
    <w:multiLevelType w:val="hybridMultilevel"/>
    <w:tmpl w:val="A31021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C234F49"/>
    <w:multiLevelType w:val="hybridMultilevel"/>
    <w:tmpl w:val="C1E8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0939C4"/>
    <w:multiLevelType w:val="hybridMultilevel"/>
    <w:tmpl w:val="6DE447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1E826AA"/>
    <w:multiLevelType w:val="hybridMultilevel"/>
    <w:tmpl w:val="EB08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6F52FD"/>
    <w:multiLevelType w:val="hybridMultilevel"/>
    <w:tmpl w:val="D67287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6F61729"/>
    <w:multiLevelType w:val="hybridMultilevel"/>
    <w:tmpl w:val="A70AB5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483A1EFA"/>
    <w:multiLevelType w:val="hybridMultilevel"/>
    <w:tmpl w:val="269A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951356"/>
    <w:multiLevelType w:val="hybridMultilevel"/>
    <w:tmpl w:val="07DE30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1557F57"/>
    <w:multiLevelType w:val="hybridMultilevel"/>
    <w:tmpl w:val="1308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AF22A7"/>
    <w:multiLevelType w:val="hybridMultilevel"/>
    <w:tmpl w:val="46A6E1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591C520C"/>
    <w:multiLevelType w:val="hybridMultilevel"/>
    <w:tmpl w:val="A0B24E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E116A18"/>
    <w:multiLevelType w:val="hybridMultilevel"/>
    <w:tmpl w:val="D090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7D35AD"/>
    <w:multiLevelType w:val="hybridMultilevel"/>
    <w:tmpl w:val="0F7457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82693F"/>
    <w:multiLevelType w:val="hybridMultilevel"/>
    <w:tmpl w:val="A4248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CD3D37"/>
    <w:multiLevelType w:val="singleLevel"/>
    <w:tmpl w:val="08090001"/>
    <w:lvl w:ilvl="0">
      <w:start w:val="1"/>
      <w:numFmt w:val="bullet"/>
      <w:lvlText w:val=""/>
      <w:lvlJc w:val="left"/>
      <w:pPr>
        <w:ind w:left="720" w:hanging="360"/>
      </w:pPr>
      <w:rPr>
        <w:rFonts w:ascii="Symbol" w:hAnsi="Symbol" w:hint="default"/>
      </w:rPr>
    </w:lvl>
  </w:abstractNum>
  <w:abstractNum w:abstractNumId="43" w15:restartNumberingAfterBreak="0">
    <w:nsid w:val="6A8822A9"/>
    <w:multiLevelType w:val="hybridMultilevel"/>
    <w:tmpl w:val="CC18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9B0629"/>
    <w:multiLevelType w:val="hybridMultilevel"/>
    <w:tmpl w:val="21ECB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7F702F"/>
    <w:multiLevelType w:val="hybridMultilevel"/>
    <w:tmpl w:val="ED0810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3974644"/>
    <w:multiLevelType w:val="hybridMultilevel"/>
    <w:tmpl w:val="DC44B7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3BB0D39"/>
    <w:multiLevelType w:val="hybridMultilevel"/>
    <w:tmpl w:val="D8EA2E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9" w15:restartNumberingAfterBreak="0">
    <w:nsid w:val="78BE5552"/>
    <w:multiLevelType w:val="hybridMultilevel"/>
    <w:tmpl w:val="EEBE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
  </w:num>
  <w:num w:numId="3">
    <w:abstractNumId w:val="13"/>
  </w:num>
  <w:num w:numId="4">
    <w:abstractNumId w:val="19"/>
  </w:num>
  <w:num w:numId="5">
    <w:abstractNumId w:val="9"/>
  </w:num>
  <w:num w:numId="6">
    <w:abstractNumId w:val="10"/>
  </w:num>
  <w:num w:numId="7">
    <w:abstractNumId w:val="34"/>
  </w:num>
  <w:num w:numId="8">
    <w:abstractNumId w:val="20"/>
  </w:num>
  <w:num w:numId="9">
    <w:abstractNumId w:val="43"/>
  </w:num>
  <w:num w:numId="10">
    <w:abstractNumId w:val="38"/>
  </w:num>
  <w:num w:numId="11">
    <w:abstractNumId w:val="41"/>
  </w:num>
  <w:num w:numId="12">
    <w:abstractNumId w:val="24"/>
  </w:num>
  <w:num w:numId="13">
    <w:abstractNumId w:val="39"/>
  </w:num>
  <w:num w:numId="14">
    <w:abstractNumId w:val="45"/>
  </w:num>
  <w:num w:numId="15">
    <w:abstractNumId w:val="4"/>
  </w:num>
  <w:num w:numId="16">
    <w:abstractNumId w:val="31"/>
  </w:num>
  <w:num w:numId="17">
    <w:abstractNumId w:val="15"/>
  </w:num>
  <w:num w:numId="18">
    <w:abstractNumId w:val="25"/>
  </w:num>
  <w:num w:numId="19">
    <w:abstractNumId w:val="35"/>
  </w:num>
  <w:num w:numId="20">
    <w:abstractNumId w:val="0"/>
  </w:num>
  <w:num w:numId="21">
    <w:abstractNumId w:val="2"/>
  </w:num>
  <w:num w:numId="22">
    <w:abstractNumId w:val="29"/>
  </w:num>
  <w:num w:numId="23">
    <w:abstractNumId w:val="17"/>
  </w:num>
  <w:num w:numId="24">
    <w:abstractNumId w:val="12"/>
  </w:num>
  <w:num w:numId="25">
    <w:abstractNumId w:val="3"/>
  </w:num>
  <w:num w:numId="26">
    <w:abstractNumId w:val="44"/>
  </w:num>
  <w:num w:numId="27">
    <w:abstractNumId w:val="14"/>
  </w:num>
  <w:num w:numId="28">
    <w:abstractNumId w:val="7"/>
  </w:num>
  <w:num w:numId="29">
    <w:abstractNumId w:val="21"/>
  </w:num>
  <w:num w:numId="30">
    <w:abstractNumId w:val="32"/>
  </w:num>
  <w:num w:numId="31">
    <w:abstractNumId w:val="37"/>
  </w:num>
  <w:num w:numId="32">
    <w:abstractNumId w:val="27"/>
  </w:num>
  <w:num w:numId="33">
    <w:abstractNumId w:val="23"/>
  </w:num>
  <w:num w:numId="34">
    <w:abstractNumId w:val="11"/>
  </w:num>
  <w:num w:numId="35">
    <w:abstractNumId w:val="49"/>
  </w:num>
  <w:num w:numId="36">
    <w:abstractNumId w:val="8"/>
  </w:num>
  <w:num w:numId="37">
    <w:abstractNumId w:val="5"/>
  </w:num>
  <w:num w:numId="38">
    <w:abstractNumId w:val="30"/>
  </w:num>
  <w:num w:numId="39">
    <w:abstractNumId w:val="47"/>
  </w:num>
  <w:num w:numId="40">
    <w:abstractNumId w:val="36"/>
  </w:num>
  <w:num w:numId="41">
    <w:abstractNumId w:val="6"/>
  </w:num>
  <w:num w:numId="42">
    <w:abstractNumId w:val="22"/>
  </w:num>
  <w:num w:numId="43">
    <w:abstractNumId w:val="16"/>
  </w:num>
  <w:num w:numId="44">
    <w:abstractNumId w:val="33"/>
  </w:num>
  <w:num w:numId="45">
    <w:abstractNumId w:val="46"/>
  </w:num>
  <w:num w:numId="46">
    <w:abstractNumId w:val="28"/>
  </w:num>
  <w:num w:numId="47">
    <w:abstractNumId w:val="26"/>
  </w:num>
  <w:num w:numId="48">
    <w:abstractNumId w:val="18"/>
  </w:num>
  <w:num w:numId="49">
    <w:abstractNumId w:val="4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83"/>
    <w:rsid w:val="000150BF"/>
    <w:rsid w:val="000164C6"/>
    <w:rsid w:val="00026BF8"/>
    <w:rsid w:val="00063D41"/>
    <w:rsid w:val="00067118"/>
    <w:rsid w:val="00071051"/>
    <w:rsid w:val="000747ED"/>
    <w:rsid w:val="00084EFD"/>
    <w:rsid w:val="000B05FD"/>
    <w:rsid w:val="000D2616"/>
    <w:rsid w:val="000D6DFA"/>
    <w:rsid w:val="000E3220"/>
    <w:rsid w:val="000E794E"/>
    <w:rsid w:val="000F23C1"/>
    <w:rsid w:val="000F60D0"/>
    <w:rsid w:val="00106B4B"/>
    <w:rsid w:val="00107B0C"/>
    <w:rsid w:val="00112075"/>
    <w:rsid w:val="001174B8"/>
    <w:rsid w:val="001247FD"/>
    <w:rsid w:val="00124F78"/>
    <w:rsid w:val="001314E5"/>
    <w:rsid w:val="00144778"/>
    <w:rsid w:val="001659EF"/>
    <w:rsid w:val="00170D12"/>
    <w:rsid w:val="00171456"/>
    <w:rsid w:val="001741A8"/>
    <w:rsid w:val="00182B38"/>
    <w:rsid w:val="001A1972"/>
    <w:rsid w:val="001A2D95"/>
    <w:rsid w:val="001B4173"/>
    <w:rsid w:val="001B7790"/>
    <w:rsid w:val="001B7DE4"/>
    <w:rsid w:val="001C7169"/>
    <w:rsid w:val="001D3C91"/>
    <w:rsid w:val="001F1D31"/>
    <w:rsid w:val="001F4143"/>
    <w:rsid w:val="00203E87"/>
    <w:rsid w:val="00205794"/>
    <w:rsid w:val="00234740"/>
    <w:rsid w:val="00235447"/>
    <w:rsid w:val="002372F8"/>
    <w:rsid w:val="00247B29"/>
    <w:rsid w:val="00252942"/>
    <w:rsid w:val="002608A4"/>
    <w:rsid w:val="002749D0"/>
    <w:rsid w:val="00296BFF"/>
    <w:rsid w:val="002C06E3"/>
    <w:rsid w:val="002C1825"/>
    <w:rsid w:val="002C461C"/>
    <w:rsid w:val="002D69E7"/>
    <w:rsid w:val="002F623E"/>
    <w:rsid w:val="00336B11"/>
    <w:rsid w:val="00337E3E"/>
    <w:rsid w:val="00341F2C"/>
    <w:rsid w:val="0036015C"/>
    <w:rsid w:val="00360D84"/>
    <w:rsid w:val="003705DA"/>
    <w:rsid w:val="00371431"/>
    <w:rsid w:val="00372520"/>
    <w:rsid w:val="00382832"/>
    <w:rsid w:val="00383DD5"/>
    <w:rsid w:val="003B0F4C"/>
    <w:rsid w:val="003B6CF2"/>
    <w:rsid w:val="003C0414"/>
    <w:rsid w:val="003C5442"/>
    <w:rsid w:val="003E2001"/>
    <w:rsid w:val="00401716"/>
    <w:rsid w:val="00401C39"/>
    <w:rsid w:val="004329F0"/>
    <w:rsid w:val="00442367"/>
    <w:rsid w:val="00462F8B"/>
    <w:rsid w:val="00471144"/>
    <w:rsid w:val="00473C07"/>
    <w:rsid w:val="0048224E"/>
    <w:rsid w:val="00484784"/>
    <w:rsid w:val="004B13A0"/>
    <w:rsid w:val="004B6048"/>
    <w:rsid w:val="004D3B92"/>
    <w:rsid w:val="004D6E11"/>
    <w:rsid w:val="004E0040"/>
    <w:rsid w:val="004E274C"/>
    <w:rsid w:val="00506041"/>
    <w:rsid w:val="00541E9E"/>
    <w:rsid w:val="0054685A"/>
    <w:rsid w:val="00562016"/>
    <w:rsid w:val="00562F91"/>
    <w:rsid w:val="00563C17"/>
    <w:rsid w:val="00564D3D"/>
    <w:rsid w:val="005657DE"/>
    <w:rsid w:val="00566028"/>
    <w:rsid w:val="0057551D"/>
    <w:rsid w:val="00580BAE"/>
    <w:rsid w:val="0059756B"/>
    <w:rsid w:val="005A392B"/>
    <w:rsid w:val="005A62A4"/>
    <w:rsid w:val="005A6B6B"/>
    <w:rsid w:val="005B788F"/>
    <w:rsid w:val="005C7A16"/>
    <w:rsid w:val="005D1075"/>
    <w:rsid w:val="005D15D2"/>
    <w:rsid w:val="005D3BCC"/>
    <w:rsid w:val="00610A0B"/>
    <w:rsid w:val="00613212"/>
    <w:rsid w:val="0061728C"/>
    <w:rsid w:val="00625C05"/>
    <w:rsid w:val="00626D0C"/>
    <w:rsid w:val="006404D9"/>
    <w:rsid w:val="00641BED"/>
    <w:rsid w:val="00642871"/>
    <w:rsid w:val="00665ACA"/>
    <w:rsid w:val="0067275F"/>
    <w:rsid w:val="006A4B1B"/>
    <w:rsid w:val="006A7172"/>
    <w:rsid w:val="006B2C9B"/>
    <w:rsid w:val="006B7C74"/>
    <w:rsid w:val="006C3858"/>
    <w:rsid w:val="006D618B"/>
    <w:rsid w:val="006E0A45"/>
    <w:rsid w:val="006E70C6"/>
    <w:rsid w:val="006F167C"/>
    <w:rsid w:val="006F646C"/>
    <w:rsid w:val="006F7D9D"/>
    <w:rsid w:val="0070554B"/>
    <w:rsid w:val="00711EB9"/>
    <w:rsid w:val="007159C9"/>
    <w:rsid w:val="00733641"/>
    <w:rsid w:val="00744BD9"/>
    <w:rsid w:val="00746AB5"/>
    <w:rsid w:val="00765F5B"/>
    <w:rsid w:val="007740D7"/>
    <w:rsid w:val="00775031"/>
    <w:rsid w:val="007A7D34"/>
    <w:rsid w:val="007B0F0E"/>
    <w:rsid w:val="007C271E"/>
    <w:rsid w:val="007C372C"/>
    <w:rsid w:val="007D0EB6"/>
    <w:rsid w:val="007D1BB8"/>
    <w:rsid w:val="007E2170"/>
    <w:rsid w:val="007E2984"/>
    <w:rsid w:val="007E32E6"/>
    <w:rsid w:val="007E34D9"/>
    <w:rsid w:val="007E5160"/>
    <w:rsid w:val="007F0C79"/>
    <w:rsid w:val="007F68D9"/>
    <w:rsid w:val="007F779F"/>
    <w:rsid w:val="00803DF3"/>
    <w:rsid w:val="00811C72"/>
    <w:rsid w:val="00813A37"/>
    <w:rsid w:val="008170BC"/>
    <w:rsid w:val="00824BD2"/>
    <w:rsid w:val="00831217"/>
    <w:rsid w:val="00835909"/>
    <w:rsid w:val="00835D7E"/>
    <w:rsid w:val="00842C5A"/>
    <w:rsid w:val="0084651D"/>
    <w:rsid w:val="0084685E"/>
    <w:rsid w:val="0085121D"/>
    <w:rsid w:val="008632CD"/>
    <w:rsid w:val="008721F9"/>
    <w:rsid w:val="0087649C"/>
    <w:rsid w:val="00883C84"/>
    <w:rsid w:val="00890276"/>
    <w:rsid w:val="008A6306"/>
    <w:rsid w:val="008A6669"/>
    <w:rsid w:val="008B3257"/>
    <w:rsid w:val="008B6B50"/>
    <w:rsid w:val="008B7DE6"/>
    <w:rsid w:val="008C258E"/>
    <w:rsid w:val="008C38F7"/>
    <w:rsid w:val="008D09D8"/>
    <w:rsid w:val="008E1CA0"/>
    <w:rsid w:val="008E6551"/>
    <w:rsid w:val="008F440B"/>
    <w:rsid w:val="008F69E7"/>
    <w:rsid w:val="00914D6A"/>
    <w:rsid w:val="00917CB4"/>
    <w:rsid w:val="00922FD6"/>
    <w:rsid w:val="009330C0"/>
    <w:rsid w:val="0094414B"/>
    <w:rsid w:val="00944A6B"/>
    <w:rsid w:val="009621DB"/>
    <w:rsid w:val="00965038"/>
    <w:rsid w:val="00990C40"/>
    <w:rsid w:val="00995B70"/>
    <w:rsid w:val="009A73DA"/>
    <w:rsid w:val="009A7D7A"/>
    <w:rsid w:val="009C5475"/>
    <w:rsid w:val="009C6EEF"/>
    <w:rsid w:val="009C78E1"/>
    <w:rsid w:val="009D37AF"/>
    <w:rsid w:val="009E0E88"/>
    <w:rsid w:val="009E4483"/>
    <w:rsid w:val="009E519C"/>
    <w:rsid w:val="009F1ECC"/>
    <w:rsid w:val="00A048C0"/>
    <w:rsid w:val="00A15994"/>
    <w:rsid w:val="00A17D39"/>
    <w:rsid w:val="00A27E76"/>
    <w:rsid w:val="00A472BA"/>
    <w:rsid w:val="00A7652E"/>
    <w:rsid w:val="00A9067C"/>
    <w:rsid w:val="00A9649E"/>
    <w:rsid w:val="00A97E10"/>
    <w:rsid w:val="00AB760D"/>
    <w:rsid w:val="00AC4293"/>
    <w:rsid w:val="00AD59D9"/>
    <w:rsid w:val="00AE0095"/>
    <w:rsid w:val="00AE02BD"/>
    <w:rsid w:val="00AF50FD"/>
    <w:rsid w:val="00B15054"/>
    <w:rsid w:val="00B16E1E"/>
    <w:rsid w:val="00B20AC8"/>
    <w:rsid w:val="00B2388E"/>
    <w:rsid w:val="00B245BD"/>
    <w:rsid w:val="00B3074D"/>
    <w:rsid w:val="00B3345B"/>
    <w:rsid w:val="00B47C32"/>
    <w:rsid w:val="00B576C7"/>
    <w:rsid w:val="00B6635B"/>
    <w:rsid w:val="00B66FB5"/>
    <w:rsid w:val="00B7476E"/>
    <w:rsid w:val="00B7619E"/>
    <w:rsid w:val="00B821BA"/>
    <w:rsid w:val="00BA65C4"/>
    <w:rsid w:val="00BA6DB3"/>
    <w:rsid w:val="00BB18BC"/>
    <w:rsid w:val="00BC20DE"/>
    <w:rsid w:val="00BC47C0"/>
    <w:rsid w:val="00BF704F"/>
    <w:rsid w:val="00C017CB"/>
    <w:rsid w:val="00C02276"/>
    <w:rsid w:val="00C17E10"/>
    <w:rsid w:val="00C22232"/>
    <w:rsid w:val="00C24459"/>
    <w:rsid w:val="00C31E66"/>
    <w:rsid w:val="00C322BA"/>
    <w:rsid w:val="00C34133"/>
    <w:rsid w:val="00C517AB"/>
    <w:rsid w:val="00C55D6B"/>
    <w:rsid w:val="00C76CF9"/>
    <w:rsid w:val="00CB6023"/>
    <w:rsid w:val="00CD0C63"/>
    <w:rsid w:val="00CD33FB"/>
    <w:rsid w:val="00CE6363"/>
    <w:rsid w:val="00CE6C61"/>
    <w:rsid w:val="00CF268D"/>
    <w:rsid w:val="00CF4ACC"/>
    <w:rsid w:val="00D007A3"/>
    <w:rsid w:val="00D028EC"/>
    <w:rsid w:val="00D034B1"/>
    <w:rsid w:val="00D03924"/>
    <w:rsid w:val="00D04A1C"/>
    <w:rsid w:val="00D103D1"/>
    <w:rsid w:val="00D147AB"/>
    <w:rsid w:val="00D17210"/>
    <w:rsid w:val="00D273EF"/>
    <w:rsid w:val="00D42561"/>
    <w:rsid w:val="00D44BB9"/>
    <w:rsid w:val="00D54429"/>
    <w:rsid w:val="00D60FC2"/>
    <w:rsid w:val="00D95613"/>
    <w:rsid w:val="00D96CE3"/>
    <w:rsid w:val="00DA558F"/>
    <w:rsid w:val="00DB0CB7"/>
    <w:rsid w:val="00DB12A8"/>
    <w:rsid w:val="00DC2E50"/>
    <w:rsid w:val="00DC7B9D"/>
    <w:rsid w:val="00DD7AE4"/>
    <w:rsid w:val="00DE6AF6"/>
    <w:rsid w:val="00DF2FFD"/>
    <w:rsid w:val="00DF737F"/>
    <w:rsid w:val="00E150E7"/>
    <w:rsid w:val="00E160D1"/>
    <w:rsid w:val="00E250AF"/>
    <w:rsid w:val="00E45796"/>
    <w:rsid w:val="00E55A41"/>
    <w:rsid w:val="00E638A8"/>
    <w:rsid w:val="00E677FB"/>
    <w:rsid w:val="00E82114"/>
    <w:rsid w:val="00E82AAA"/>
    <w:rsid w:val="00E960CE"/>
    <w:rsid w:val="00EA1DBC"/>
    <w:rsid w:val="00EC4179"/>
    <w:rsid w:val="00EE4A9E"/>
    <w:rsid w:val="00F04E03"/>
    <w:rsid w:val="00F13847"/>
    <w:rsid w:val="00F36C85"/>
    <w:rsid w:val="00F4379C"/>
    <w:rsid w:val="00F43A2A"/>
    <w:rsid w:val="00F46AFF"/>
    <w:rsid w:val="00F53EF9"/>
    <w:rsid w:val="00F637CF"/>
    <w:rsid w:val="00F71405"/>
    <w:rsid w:val="00F73F00"/>
    <w:rsid w:val="00F830CB"/>
    <w:rsid w:val="00F835E6"/>
    <w:rsid w:val="00F86761"/>
    <w:rsid w:val="00F94E2E"/>
    <w:rsid w:val="00FA346F"/>
    <w:rsid w:val="00FA56DB"/>
    <w:rsid w:val="00FB4C9A"/>
    <w:rsid w:val="00FC74C3"/>
    <w:rsid w:val="00FE2452"/>
    <w:rsid w:val="00FE2B9D"/>
    <w:rsid w:val="00FE4242"/>
    <w:rsid w:val="00FE79F0"/>
    <w:rsid w:val="00FF3B2D"/>
    <w:rsid w:val="00FF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658B2CF3"/>
  <w15:docId w15:val="{9B07810C-0AA7-4069-BB95-8FD5EA2B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483"/>
    <w:pPr>
      <w:spacing w:after="0" w:line="240"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D544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483"/>
    <w:pPr>
      <w:keepNext/>
      <w:outlineLvl w:val="2"/>
    </w:pPr>
    <w:rPr>
      <w:rFonts w:ascii="Times New Roman" w:eastAsia="Times New Roman" w:hAnsi="Times New Roman"/>
      <w:b/>
      <w:sz w:val="24"/>
      <w:szCs w:val="20"/>
      <w:lang w:eastAsia="en-GB"/>
    </w:rPr>
  </w:style>
  <w:style w:type="paragraph" w:styleId="Heading4">
    <w:name w:val="heading 4"/>
    <w:basedOn w:val="Normal"/>
    <w:next w:val="Normal"/>
    <w:link w:val="Heading4Char"/>
    <w:qFormat/>
    <w:rsid w:val="009E4483"/>
    <w:pPr>
      <w:keepNext/>
      <w:jc w:val="center"/>
      <w:outlineLvl w:val="3"/>
    </w:pPr>
    <w:rPr>
      <w:rFonts w:ascii="Arial" w:eastAsia="Times New Roman" w:hAnsi="Arial"/>
      <w:b/>
      <w:sz w:val="28"/>
      <w:szCs w:val="20"/>
      <w:lang w:eastAsia="en-GB"/>
    </w:rPr>
  </w:style>
  <w:style w:type="paragraph" w:styleId="Heading7">
    <w:name w:val="heading 7"/>
    <w:basedOn w:val="Normal"/>
    <w:next w:val="Normal"/>
    <w:link w:val="Heading7Char"/>
    <w:qFormat/>
    <w:rsid w:val="009E4483"/>
    <w:pPr>
      <w:keepNext/>
      <w:jc w:val="center"/>
      <w:outlineLvl w:val="6"/>
    </w:pPr>
    <w:rPr>
      <w:rFonts w:ascii="Arial" w:eastAsia="Times New Roman" w:hAnsi="Arial"/>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Abody">
    <w:name w:val="CGA body"/>
    <w:basedOn w:val="Normal"/>
    <w:link w:val="CGAbodyChar"/>
    <w:autoRedefine/>
    <w:qFormat/>
    <w:rsid w:val="00DA558F"/>
    <w:pPr>
      <w:spacing w:after="160" w:line="259" w:lineRule="auto"/>
    </w:pPr>
    <w:rPr>
      <w:sz w:val="24"/>
    </w:rPr>
  </w:style>
  <w:style w:type="character" w:customStyle="1" w:styleId="CGAbodyChar">
    <w:name w:val="CGA body Char"/>
    <w:basedOn w:val="DefaultParagraphFont"/>
    <w:link w:val="CGAbody"/>
    <w:rsid w:val="00DA558F"/>
    <w:rPr>
      <w:sz w:val="24"/>
    </w:rPr>
  </w:style>
  <w:style w:type="paragraph" w:customStyle="1" w:styleId="CGA2">
    <w:name w:val="CGA 2"/>
    <w:basedOn w:val="Heading2"/>
    <w:link w:val="CGA2Char"/>
    <w:qFormat/>
    <w:rsid w:val="00D54429"/>
    <w:pPr>
      <w:spacing w:line="259" w:lineRule="auto"/>
    </w:pPr>
    <w:rPr>
      <w:b w:val="0"/>
      <w:color w:val="000000" w:themeColor="text1"/>
      <w:sz w:val="24"/>
      <w:u w:val="single"/>
    </w:rPr>
  </w:style>
  <w:style w:type="character" w:customStyle="1" w:styleId="CGA2Char">
    <w:name w:val="CGA 2 Char"/>
    <w:basedOn w:val="Heading2Char"/>
    <w:link w:val="CGA2"/>
    <w:rsid w:val="00D54429"/>
    <w:rPr>
      <w:rFonts w:asciiTheme="majorHAnsi" w:eastAsiaTheme="majorEastAsia" w:hAnsiTheme="majorHAnsi" w:cstheme="majorBidi"/>
      <w:b w:val="0"/>
      <w:bCs/>
      <w:color w:val="000000" w:themeColor="text1"/>
      <w:sz w:val="24"/>
      <w:szCs w:val="26"/>
      <w:u w:val="single"/>
    </w:rPr>
  </w:style>
  <w:style w:type="character" w:customStyle="1" w:styleId="Heading2Char">
    <w:name w:val="Heading 2 Char"/>
    <w:basedOn w:val="DefaultParagraphFont"/>
    <w:link w:val="Heading2"/>
    <w:uiPriority w:val="9"/>
    <w:semiHidden/>
    <w:rsid w:val="00D54429"/>
    <w:rPr>
      <w:rFonts w:asciiTheme="majorHAnsi" w:eastAsiaTheme="majorEastAsia" w:hAnsiTheme="majorHAnsi" w:cstheme="majorBidi"/>
      <w:b/>
      <w:bCs/>
      <w:color w:val="4F81BD" w:themeColor="accent1"/>
      <w:sz w:val="26"/>
      <w:szCs w:val="26"/>
    </w:rPr>
  </w:style>
  <w:style w:type="paragraph" w:customStyle="1" w:styleId="CGA1">
    <w:name w:val="CGA 1"/>
    <w:basedOn w:val="Normal"/>
    <w:link w:val="CGA1Char"/>
    <w:qFormat/>
    <w:rsid w:val="00D54429"/>
    <w:pPr>
      <w:keepNext/>
      <w:keepLines/>
      <w:spacing w:before="480" w:line="259" w:lineRule="auto"/>
      <w:jc w:val="center"/>
      <w:outlineLvl w:val="0"/>
    </w:pPr>
    <w:rPr>
      <w:rFonts w:asciiTheme="majorHAnsi" w:eastAsiaTheme="majorEastAsia" w:hAnsiTheme="majorHAnsi" w:cstheme="majorBidi"/>
      <w:b/>
      <w:bCs/>
      <w:sz w:val="32"/>
      <w:szCs w:val="28"/>
      <w:u w:val="single"/>
    </w:rPr>
  </w:style>
  <w:style w:type="character" w:customStyle="1" w:styleId="CGA1Char">
    <w:name w:val="CGA 1 Char"/>
    <w:basedOn w:val="DefaultParagraphFont"/>
    <w:link w:val="CGA1"/>
    <w:rsid w:val="00D54429"/>
    <w:rPr>
      <w:rFonts w:asciiTheme="majorHAnsi" w:eastAsiaTheme="majorEastAsia" w:hAnsiTheme="majorHAnsi" w:cstheme="majorBidi"/>
      <w:b/>
      <w:bCs/>
      <w:sz w:val="32"/>
      <w:szCs w:val="28"/>
      <w:u w:val="single"/>
    </w:rPr>
  </w:style>
  <w:style w:type="paragraph" w:styleId="TOC1">
    <w:name w:val="toc 1"/>
    <w:basedOn w:val="Normal"/>
    <w:next w:val="Normal"/>
    <w:autoRedefine/>
    <w:uiPriority w:val="39"/>
    <w:unhideWhenUsed/>
    <w:qFormat/>
    <w:rsid w:val="00DA558F"/>
    <w:pPr>
      <w:spacing w:before="120" w:after="120" w:line="259" w:lineRule="auto"/>
    </w:pPr>
    <w:rPr>
      <w:rFonts w:cstheme="minorHAnsi"/>
      <w:b/>
      <w:bCs/>
      <w:sz w:val="28"/>
      <w:szCs w:val="20"/>
    </w:rPr>
  </w:style>
  <w:style w:type="paragraph" w:styleId="TOC2">
    <w:name w:val="toc 2"/>
    <w:basedOn w:val="Normal"/>
    <w:next w:val="Normal"/>
    <w:autoRedefine/>
    <w:uiPriority w:val="39"/>
    <w:unhideWhenUsed/>
    <w:qFormat/>
    <w:rsid w:val="00DA558F"/>
    <w:pPr>
      <w:spacing w:line="259" w:lineRule="auto"/>
      <w:ind w:left="220"/>
    </w:pPr>
    <w:rPr>
      <w:rFonts w:cstheme="minorHAnsi"/>
      <w:sz w:val="24"/>
      <w:szCs w:val="20"/>
    </w:rPr>
  </w:style>
  <w:style w:type="character" w:customStyle="1" w:styleId="Heading3Char">
    <w:name w:val="Heading 3 Char"/>
    <w:basedOn w:val="DefaultParagraphFont"/>
    <w:link w:val="Heading3"/>
    <w:rsid w:val="009E4483"/>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9E4483"/>
    <w:rPr>
      <w:rFonts w:ascii="Arial" w:eastAsia="Times New Roman" w:hAnsi="Arial" w:cs="Times New Roman"/>
      <w:b/>
      <w:sz w:val="28"/>
      <w:szCs w:val="20"/>
      <w:lang w:eastAsia="en-GB"/>
    </w:rPr>
  </w:style>
  <w:style w:type="character" w:customStyle="1" w:styleId="Heading7Char">
    <w:name w:val="Heading 7 Char"/>
    <w:basedOn w:val="DefaultParagraphFont"/>
    <w:link w:val="Heading7"/>
    <w:rsid w:val="009E4483"/>
    <w:rPr>
      <w:rFonts w:ascii="Arial" w:eastAsia="Times New Roman" w:hAnsi="Arial" w:cs="Times New Roman"/>
      <w:b/>
      <w:sz w:val="32"/>
      <w:szCs w:val="20"/>
      <w:lang w:eastAsia="en-GB"/>
    </w:rPr>
  </w:style>
  <w:style w:type="paragraph" w:styleId="NormalWeb">
    <w:name w:val="Normal (Web)"/>
    <w:basedOn w:val="Normal"/>
    <w:unhideWhenUsed/>
    <w:rsid w:val="009E4483"/>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rsid w:val="009E4483"/>
    <w:pPr>
      <w:tabs>
        <w:tab w:val="center" w:pos="4153"/>
        <w:tab w:val="right" w:pos="8306"/>
      </w:tabs>
    </w:pPr>
    <w:rPr>
      <w:rFonts w:ascii="Arial" w:eastAsia="Times New Roman" w:hAnsi="Arial"/>
      <w:sz w:val="24"/>
      <w:szCs w:val="20"/>
      <w:lang w:eastAsia="en-GB"/>
    </w:rPr>
  </w:style>
  <w:style w:type="character" w:customStyle="1" w:styleId="HeaderChar">
    <w:name w:val="Header Char"/>
    <w:basedOn w:val="DefaultParagraphFont"/>
    <w:link w:val="Header"/>
    <w:uiPriority w:val="99"/>
    <w:rsid w:val="009E4483"/>
    <w:rPr>
      <w:rFonts w:ascii="Arial" w:eastAsia="Times New Roman" w:hAnsi="Arial" w:cs="Times New Roman"/>
      <w:sz w:val="24"/>
      <w:szCs w:val="20"/>
      <w:lang w:eastAsia="en-GB"/>
    </w:rPr>
  </w:style>
  <w:style w:type="paragraph" w:styleId="List3">
    <w:name w:val="List 3"/>
    <w:basedOn w:val="Normal"/>
    <w:rsid w:val="009E4483"/>
    <w:pPr>
      <w:ind w:left="849" w:hanging="283"/>
    </w:pPr>
    <w:rPr>
      <w:rFonts w:ascii="Times New Roman" w:eastAsia="Times New Roman" w:hAnsi="Times New Roman"/>
      <w:sz w:val="24"/>
    </w:rPr>
  </w:style>
  <w:style w:type="paragraph" w:styleId="BodyText">
    <w:name w:val="Body Text"/>
    <w:basedOn w:val="Normal"/>
    <w:link w:val="BodyTextChar"/>
    <w:rsid w:val="009E4483"/>
    <w:pPr>
      <w:spacing w:after="120"/>
    </w:pPr>
    <w:rPr>
      <w:rFonts w:ascii="Arial" w:eastAsia="Times New Roman" w:hAnsi="Arial"/>
      <w:sz w:val="24"/>
      <w:szCs w:val="20"/>
      <w:lang w:eastAsia="en-GB"/>
    </w:rPr>
  </w:style>
  <w:style w:type="character" w:customStyle="1" w:styleId="BodyTextChar">
    <w:name w:val="Body Text Char"/>
    <w:basedOn w:val="DefaultParagraphFont"/>
    <w:link w:val="BodyText"/>
    <w:rsid w:val="009E4483"/>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0D6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FA"/>
    <w:rPr>
      <w:rFonts w:ascii="Segoe UI" w:eastAsia="Calibri" w:hAnsi="Segoe UI" w:cs="Segoe UI"/>
      <w:sz w:val="18"/>
      <w:szCs w:val="18"/>
    </w:rPr>
  </w:style>
  <w:style w:type="paragraph" w:styleId="ListParagraph">
    <w:name w:val="List Paragraph"/>
    <w:basedOn w:val="Normal"/>
    <w:uiPriority w:val="34"/>
    <w:qFormat/>
    <w:rsid w:val="00FE4242"/>
    <w:pPr>
      <w:ind w:left="720"/>
      <w:contextualSpacing/>
    </w:pPr>
  </w:style>
  <w:style w:type="table" w:styleId="TableGrid">
    <w:name w:val="Table Grid"/>
    <w:basedOn w:val="TableNormal"/>
    <w:uiPriority w:val="59"/>
    <w:rsid w:val="00D14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E45796"/>
    <w:pPr>
      <w:numPr>
        <w:numId w:val="11"/>
      </w:numPr>
      <w:spacing w:after="240" w:line="280" w:lineRule="exact"/>
      <w:ind w:left="568" w:hanging="284"/>
    </w:pPr>
    <w:rPr>
      <w:rFonts w:ascii="Arial" w:eastAsia="Times New Roman" w:hAnsi="Arial"/>
      <w:sz w:val="20"/>
      <w:szCs w:val="20"/>
      <w:lang w:eastAsia="en-GB"/>
    </w:rPr>
  </w:style>
  <w:style w:type="character" w:customStyle="1" w:styleId="Bullet1Char">
    <w:name w:val="Bullet 1 Char"/>
    <w:basedOn w:val="DefaultParagraphFont"/>
    <w:link w:val="Bullet1"/>
    <w:rsid w:val="00E45796"/>
    <w:rPr>
      <w:rFonts w:ascii="Arial" w:eastAsia="Times New Roman" w:hAnsi="Arial" w:cs="Times New Roman"/>
      <w:sz w:val="20"/>
      <w:szCs w:val="20"/>
      <w:lang w:eastAsia="en-GB"/>
    </w:rPr>
  </w:style>
  <w:style w:type="paragraph" w:customStyle="1" w:styleId="Bullet2">
    <w:name w:val="Bullet 2"/>
    <w:basedOn w:val="Normal"/>
    <w:link w:val="Bullet2Char"/>
    <w:qFormat/>
    <w:rsid w:val="001741A8"/>
    <w:pPr>
      <w:numPr>
        <w:numId w:val="12"/>
      </w:numPr>
      <w:spacing w:after="240" w:line="280" w:lineRule="exact"/>
      <w:ind w:left="851" w:hanging="284"/>
    </w:pPr>
    <w:rPr>
      <w:rFonts w:ascii="Arial" w:eastAsia="Times New Roman" w:hAnsi="Arial"/>
      <w:sz w:val="20"/>
      <w:szCs w:val="20"/>
      <w:lang w:eastAsia="en-GB"/>
    </w:rPr>
  </w:style>
  <w:style w:type="character" w:customStyle="1" w:styleId="Bullet2Char">
    <w:name w:val="Bullet 2 Char"/>
    <w:basedOn w:val="DefaultParagraphFont"/>
    <w:link w:val="Bullet2"/>
    <w:rsid w:val="001741A8"/>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665ACA"/>
    <w:pPr>
      <w:tabs>
        <w:tab w:val="center" w:pos="4513"/>
        <w:tab w:val="right" w:pos="9026"/>
      </w:tabs>
    </w:pPr>
  </w:style>
  <w:style w:type="character" w:customStyle="1" w:styleId="FooterChar">
    <w:name w:val="Footer Char"/>
    <w:basedOn w:val="DefaultParagraphFont"/>
    <w:link w:val="Footer"/>
    <w:uiPriority w:val="99"/>
    <w:rsid w:val="00665ACA"/>
    <w:rPr>
      <w:rFonts w:ascii="Calibri" w:eastAsia="Calibri" w:hAnsi="Calibri" w:cs="Times New Roman"/>
    </w:rPr>
  </w:style>
  <w:style w:type="paragraph" w:styleId="BodyTextIndent">
    <w:name w:val="Body Text Indent"/>
    <w:basedOn w:val="Normal"/>
    <w:link w:val="BodyTextIndentChar"/>
    <w:uiPriority w:val="99"/>
    <w:semiHidden/>
    <w:unhideWhenUsed/>
    <w:rsid w:val="000164C6"/>
    <w:pPr>
      <w:spacing w:after="120"/>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0164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9AE97-DEF7-4870-A5F7-CB1142A1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CGallant</dc:creator>
  <cp:lastModifiedBy>Jemma Sharp</cp:lastModifiedBy>
  <cp:revision>4</cp:revision>
  <cp:lastPrinted>2018-01-16T09:59:00Z</cp:lastPrinted>
  <dcterms:created xsi:type="dcterms:W3CDTF">2018-03-16T10:04:00Z</dcterms:created>
  <dcterms:modified xsi:type="dcterms:W3CDTF">2019-01-21T10:04:00Z</dcterms:modified>
</cp:coreProperties>
</file>