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left="170" w:right="227"/>
        <w:jc w:val="center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DESCRIPTION</w:t>
      </w:r>
    </w:p>
    <w:p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Cleaner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Grade 1 </w:t>
            </w:r>
            <w:r>
              <w:rPr>
                <w:rFonts w:ascii="Arvo" w:hAnsi="Arvo" w:cs="Arial"/>
                <w:b/>
                <w:sz w:val="20"/>
                <w:szCs w:val="20"/>
              </w:rPr>
              <w:t>(pro rata to hours/weeks worked)</w:t>
            </w:r>
          </w:p>
        </w:tc>
      </w:tr>
      <w:tr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Hours of work: </w:t>
            </w:r>
            <w:r>
              <w:rPr>
                <w:rFonts w:ascii="Arvo" w:hAnsi="Arvo" w:cs="Arial"/>
                <w:b/>
                <w:sz w:val="22"/>
                <w:szCs w:val="22"/>
              </w:rPr>
              <w:t>As agreed</w:t>
            </w:r>
          </w:p>
        </w:tc>
      </w:tr>
    </w:tbl>
    <w:p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Purpose</w:t>
      </w:r>
      <w:r>
        <w:rPr>
          <w:rFonts w:ascii="Arvo" w:hAnsi="Arvo" w:cs="Arial"/>
          <w:b/>
          <w:sz w:val="22"/>
          <w:szCs w:val="22"/>
        </w:rPr>
        <w:tab/>
      </w:r>
    </w:p>
    <w:p>
      <w:pPr>
        <w:spacing w:before="100" w:beforeAutospacing="1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>To undertake, as part of a team under the direction of more senior operatives, the cleaning of designated areas within school, to ensure they are kept in a clean and hygienic condition.</w:t>
      </w:r>
    </w:p>
    <w:p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Duties and Responsibilities</w:t>
      </w:r>
    </w:p>
    <w:p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Cleaning</w:t>
      </w:r>
    </w:p>
    <w:p/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Cleaning, washing, mopping, sweeping, buffing, vacuum cleaning of all designated areas.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Emptying rubbish bins.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Polishing and dusting of the designated areas, (may include toilets and shower areas).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Cleaning windows, fixtures and fittings, using where appropriate powered equipment and cleaning materials according to the agreed procedures.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Moving furniture and equipment to assist cleaning.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Open and lock doors as required, collecting and returning keys to Site Manager or </w:t>
      </w:r>
      <w:proofErr w:type="gramStart"/>
      <w:r>
        <w:rPr>
          <w:rFonts w:ascii="Arial" w:hAnsi="Arial" w:cs="Arial"/>
          <w:spacing w:val="-3"/>
        </w:rPr>
        <w:t>other</w:t>
      </w:r>
      <w:proofErr w:type="gramEnd"/>
      <w:r>
        <w:rPr>
          <w:rFonts w:ascii="Arial" w:hAnsi="Arial" w:cs="Arial"/>
          <w:spacing w:val="-3"/>
        </w:rPr>
        <w:t xml:space="preserve"> supervisor.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</w:rPr>
      </w:pPr>
      <w:r>
        <w:rPr>
          <w:rFonts w:ascii="Arial" w:hAnsi="Arial" w:cs="Arial"/>
          <w:spacing w:val="-3"/>
        </w:rPr>
        <w:t>Undertake work to the standard required by the Catering and Cleaning Manager.</w:t>
      </w:r>
    </w:p>
    <w:p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>
      <w:pPr>
        <w:pStyle w:val="ListParagraph"/>
        <w:numPr>
          <w:ilvl w:val="0"/>
          <w:numId w:val="28"/>
        </w:numPr>
        <w:ind w:left="360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Reporting repairs/defects to line manager and/or Site Services team</w:t>
      </w:r>
      <w:bookmarkStart w:id="0" w:name="_GoBack"/>
      <w:bookmarkEnd w:id="0"/>
    </w:p>
    <w:p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Awareness of hygiene regulations and Health and Safety matters and working in compliance to those.</w:t>
      </w:r>
    </w:p>
    <w:p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Attend training courses.</w:t>
      </w:r>
    </w:p>
    <w:p>
      <w:pPr>
        <w:pStyle w:val="ListParagraph"/>
        <w:ind w:left="360" w:firstLine="0"/>
        <w:jc w:val="both"/>
        <w:rPr>
          <w:rFonts w:ascii="Arial" w:hAnsi="Arial" w:cs="Arial"/>
          <w:bCs/>
          <w:spacing w:val="-2"/>
          <w:lang w:val="en-GB" w:eastAsia="en-GB" w:bidi="ar-SA"/>
        </w:rPr>
      </w:pPr>
    </w:p>
    <w:p>
      <w:pPr>
        <w:pStyle w:val="ListParagraph"/>
        <w:ind w:left="0" w:firstLine="0"/>
        <w:jc w:val="both"/>
        <w:rPr>
          <w:rFonts w:ascii="Arial" w:hAnsi="Arial" w:cs="Arial"/>
          <w:bCs/>
          <w:spacing w:val="-2"/>
          <w:lang w:val="en-GB" w:eastAsia="en-GB"/>
        </w:rPr>
      </w:pPr>
    </w:p>
    <w:p>
      <w:pPr>
        <w:pStyle w:val="ListParagraph"/>
        <w:ind w:left="0" w:firstLine="0"/>
        <w:jc w:val="both"/>
        <w:rPr>
          <w:rFonts w:ascii="Arial" w:hAnsi="Arial" w:cs="Arial"/>
          <w:bCs/>
          <w:spacing w:val="-2"/>
          <w:lang w:val="en-GB" w:eastAsia="en-GB"/>
        </w:rPr>
      </w:pPr>
      <w:r>
        <w:rPr>
          <w:rFonts w:ascii="Arial" w:hAnsi="Arial" w:cs="Arial"/>
          <w:bCs/>
          <w:spacing w:val="-2"/>
          <w:lang w:val="en-GB" w:eastAsia="en-GB"/>
        </w:rPr>
        <w:t>Any other duties and responsibilities within the range of the salary grade.</w:t>
      </w:r>
    </w:p>
    <w:p>
      <w:pPr>
        <w:pStyle w:val="ListParagraph"/>
        <w:ind w:left="0" w:firstLine="0"/>
        <w:jc w:val="both"/>
        <w:rPr>
          <w:rFonts w:ascii="Arial" w:hAnsi="Arial" w:cs="Arial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duties and responsibilities must be carried out with due regard to the school's Health and Safety Policy.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 holders will be accountable for carrying out all duties and responsibilities with due regard to the school's Equal Opportunities Policy.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Meadow Park School is committed to safeguarding and promoting the welfare of children and young people and expects our staff and volunteers to share this commitment.</w:t>
      </w:r>
    </w:p>
    <w:sectPr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2562225" cy="11897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Landscape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1189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C4CA4"/>
    <w:multiLevelType w:val="hybridMultilevel"/>
    <w:tmpl w:val="E9D8A6FC"/>
    <w:lvl w:ilvl="0" w:tplc="EDFEAEF2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F6125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6AE3"/>
    <w:multiLevelType w:val="hybridMultilevel"/>
    <w:tmpl w:val="60A0727E"/>
    <w:lvl w:ilvl="0" w:tplc="EA1A88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0249F0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A363A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6450D"/>
    <w:multiLevelType w:val="hybridMultilevel"/>
    <w:tmpl w:val="A91A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447C2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39611BF"/>
    <w:multiLevelType w:val="hybridMultilevel"/>
    <w:tmpl w:val="DE9C8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561950"/>
    <w:multiLevelType w:val="hybridMultilevel"/>
    <w:tmpl w:val="B1580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A531E"/>
    <w:multiLevelType w:val="hybridMultilevel"/>
    <w:tmpl w:val="CC78C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95EFD"/>
    <w:multiLevelType w:val="hybridMultilevel"/>
    <w:tmpl w:val="CBF61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D86500E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21"/>
  </w:num>
  <w:num w:numId="8">
    <w:abstractNumId w:val="28"/>
  </w:num>
  <w:num w:numId="9">
    <w:abstractNumId w:val="3"/>
  </w:num>
  <w:num w:numId="10">
    <w:abstractNumId w:val="8"/>
  </w:num>
  <w:num w:numId="11">
    <w:abstractNumId w:val="24"/>
  </w:num>
  <w:num w:numId="12">
    <w:abstractNumId w:val="4"/>
  </w:num>
  <w:num w:numId="13">
    <w:abstractNumId w:val="20"/>
  </w:num>
  <w:num w:numId="14">
    <w:abstractNumId w:val="16"/>
  </w:num>
  <w:num w:numId="15">
    <w:abstractNumId w:val="14"/>
  </w:num>
  <w:num w:numId="16">
    <w:abstractNumId w:val="11"/>
  </w:num>
  <w:num w:numId="17">
    <w:abstractNumId w:val="25"/>
  </w:num>
  <w:num w:numId="18">
    <w:abstractNumId w:val="17"/>
  </w:num>
  <w:num w:numId="19">
    <w:abstractNumId w:val="2"/>
  </w:num>
  <w:num w:numId="20">
    <w:abstractNumId w:val="22"/>
  </w:num>
  <w:num w:numId="21">
    <w:abstractNumId w:val="19"/>
  </w:num>
  <w:num w:numId="22">
    <w:abstractNumId w:val="29"/>
  </w:num>
  <w:num w:numId="23">
    <w:abstractNumId w:val="9"/>
  </w:num>
  <w:num w:numId="24">
    <w:abstractNumId w:val="5"/>
  </w:num>
  <w:num w:numId="25">
    <w:abstractNumId w:val="12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EBBCF948-694B-4221-B20C-E99B00487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BAB8A-B3C9-4718-AED1-09156E7D66BE}"/>
</file>

<file path=customXml/itemProps3.xml><?xml version="1.0" encoding="utf-8"?>
<ds:datastoreItem xmlns:ds="http://schemas.openxmlformats.org/officeDocument/2006/customXml" ds:itemID="{E99659C5-E2EE-47FE-BA2C-F0A81BFF173F}"/>
</file>

<file path=customXml/itemProps4.xml><?xml version="1.0" encoding="utf-8"?>
<ds:datastoreItem xmlns:ds="http://schemas.openxmlformats.org/officeDocument/2006/customXml" ds:itemID="{0313E41C-0374-40B2-BCE0-543630FB4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3</cp:revision>
  <cp:lastPrinted>2016-02-04T08:37:00Z</cp:lastPrinted>
  <dcterms:created xsi:type="dcterms:W3CDTF">2023-12-06T14:23:00Z</dcterms:created>
  <dcterms:modified xsi:type="dcterms:W3CDTF">2023-12-06T14:25:00Z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