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1F" w:rsidRPr="00843A86" w:rsidRDefault="008E76E0" w:rsidP="008E76E0">
      <w:pPr>
        <w:widowControl w:val="0"/>
        <w:tabs>
          <w:tab w:val="center" w:pos="4513"/>
          <w:tab w:val="right" w:pos="9026"/>
        </w:tabs>
        <w:suppressAutoHyphens/>
        <w:jc w:val="both"/>
        <w:rPr>
          <w:rFonts w:asciiTheme="minorHAnsi" w:hAnsiTheme="minorHAnsi" w:cs="Times New Roman"/>
          <w:b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b/>
          <w:color w:val="002060"/>
          <w:spacing w:val="-3"/>
          <w:sz w:val="22"/>
          <w:szCs w:val="22"/>
          <w:lang w:val="en-US" w:eastAsia="en-US"/>
        </w:rPr>
        <w:tab/>
      </w:r>
    </w:p>
    <w:p w:rsidR="00DE161F" w:rsidRPr="00843A86" w:rsidRDefault="00DE161F" w:rsidP="008E76E0">
      <w:pPr>
        <w:widowControl w:val="0"/>
        <w:tabs>
          <w:tab w:val="center" w:pos="4513"/>
          <w:tab w:val="right" w:pos="9026"/>
        </w:tabs>
        <w:suppressAutoHyphens/>
        <w:jc w:val="both"/>
        <w:rPr>
          <w:rFonts w:asciiTheme="minorHAnsi" w:hAnsiTheme="minorHAnsi" w:cs="Times New Roman"/>
          <w:b/>
          <w:color w:val="002060"/>
          <w:spacing w:val="-3"/>
          <w:sz w:val="22"/>
          <w:szCs w:val="22"/>
          <w:lang w:val="en-US" w:eastAsia="en-US"/>
        </w:rPr>
      </w:pPr>
    </w:p>
    <w:p w:rsidR="008E76E0" w:rsidRPr="00843A86" w:rsidRDefault="008E76E0" w:rsidP="00DE161F">
      <w:pPr>
        <w:widowControl w:val="0"/>
        <w:tabs>
          <w:tab w:val="center" w:pos="4513"/>
          <w:tab w:val="right" w:pos="9026"/>
        </w:tabs>
        <w:suppressAutoHyphens/>
        <w:jc w:val="center"/>
        <w:rPr>
          <w:rFonts w:asciiTheme="minorHAnsi" w:hAnsiTheme="minorHAnsi" w:cs="Times New Roman"/>
          <w:color w:val="002060"/>
          <w:spacing w:val="-3"/>
          <w:sz w:val="28"/>
          <w:szCs w:val="28"/>
          <w:lang w:val="en-US" w:eastAsia="en-US"/>
        </w:rPr>
      </w:pPr>
      <w:r w:rsidRPr="00843A86">
        <w:rPr>
          <w:rFonts w:asciiTheme="minorHAnsi" w:hAnsiTheme="minorHAnsi" w:cs="Times New Roman"/>
          <w:b/>
          <w:color w:val="002060"/>
          <w:spacing w:val="-3"/>
          <w:sz w:val="28"/>
          <w:szCs w:val="28"/>
          <w:lang w:val="en-US" w:eastAsia="en-US"/>
        </w:rPr>
        <w:t>THE HENRIETTA BARNETT SCHOOL</w:t>
      </w:r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</w:p>
    <w:p w:rsidR="008E76E0" w:rsidRPr="00843A86" w:rsidRDefault="008E76E0" w:rsidP="008E76E0">
      <w:pPr>
        <w:keepNext/>
        <w:widowControl w:val="0"/>
        <w:tabs>
          <w:tab w:val="left" w:pos="-720"/>
        </w:tabs>
        <w:suppressAutoHyphens/>
        <w:jc w:val="both"/>
        <w:outlineLvl w:val="0"/>
        <w:rPr>
          <w:rFonts w:asciiTheme="minorHAnsi" w:hAnsiTheme="minorHAnsi" w:cs="Times New Roman"/>
          <w:b/>
          <w:i/>
          <w:iCs/>
          <w:color w:val="002060"/>
          <w:spacing w:val="-3"/>
          <w:sz w:val="22"/>
          <w:szCs w:val="22"/>
          <w:lang w:val="en-US" w:eastAsia="en-US"/>
        </w:rPr>
      </w:pPr>
    </w:p>
    <w:p w:rsidR="008E76E0" w:rsidRPr="00843A86" w:rsidRDefault="008E76E0" w:rsidP="008E76E0">
      <w:pPr>
        <w:widowControl w:val="0"/>
        <w:jc w:val="both"/>
        <w:rPr>
          <w:rFonts w:asciiTheme="minorHAnsi" w:hAnsiTheme="minorHAnsi" w:cs="Times New Roman"/>
          <w:color w:val="002060"/>
          <w:sz w:val="22"/>
          <w:szCs w:val="22"/>
          <w:lang w:val="en-US" w:eastAsia="en-US"/>
        </w:rPr>
      </w:pPr>
    </w:p>
    <w:p w:rsidR="008E76E0" w:rsidRPr="00843A86" w:rsidRDefault="008E76E0" w:rsidP="008E76E0">
      <w:pPr>
        <w:keepNext/>
        <w:widowControl w:val="0"/>
        <w:tabs>
          <w:tab w:val="left" w:pos="-720"/>
        </w:tabs>
        <w:suppressAutoHyphens/>
        <w:jc w:val="both"/>
        <w:outlineLvl w:val="0"/>
        <w:rPr>
          <w:rFonts w:asciiTheme="minorHAnsi" w:hAnsiTheme="minorHAnsi" w:cs="Times New Roman"/>
          <w:b/>
          <w:i/>
          <w:iCs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b/>
          <w:i/>
          <w:iCs/>
          <w:color w:val="002060"/>
          <w:spacing w:val="-3"/>
          <w:sz w:val="22"/>
          <w:szCs w:val="22"/>
          <w:lang w:val="en-US" w:eastAsia="en-US"/>
        </w:rPr>
        <w:t>Job Description for all Teachers at HBS</w:t>
      </w:r>
      <w:bookmarkStart w:id="0" w:name="_GoBack"/>
      <w:bookmarkEnd w:id="0"/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imes New Roman"/>
          <w:b/>
          <w:color w:val="002060"/>
          <w:spacing w:val="-3"/>
          <w:sz w:val="22"/>
          <w:szCs w:val="22"/>
          <w:lang w:val="en-US" w:eastAsia="en-US"/>
        </w:rPr>
      </w:pPr>
    </w:p>
    <w:p w:rsidR="008E76E0" w:rsidRPr="00843A86" w:rsidRDefault="008E76E0" w:rsidP="008E76E0">
      <w:pPr>
        <w:keepNext/>
        <w:widowControl w:val="0"/>
        <w:tabs>
          <w:tab w:val="left" w:pos="-720"/>
        </w:tabs>
        <w:suppressAutoHyphens/>
        <w:jc w:val="both"/>
        <w:outlineLvl w:val="0"/>
        <w:rPr>
          <w:rFonts w:asciiTheme="minorHAnsi" w:hAnsiTheme="minorHAnsi" w:cs="Times New Roman"/>
          <w:b/>
          <w:bCs/>
          <w:i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b/>
          <w:bCs/>
          <w:i/>
          <w:color w:val="002060"/>
          <w:spacing w:val="-3"/>
          <w:sz w:val="22"/>
          <w:szCs w:val="22"/>
          <w:lang w:val="en-US" w:eastAsia="en-US"/>
        </w:rPr>
        <w:t>In your academic work, you are directly responsible to:   Subject Leader</w:t>
      </w:r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Under the direction of the Head, you are employed to support the ethos of the School and to carry out its aims and policies and perform your professional duties, as a class teacher and, where appropriate, as a tutor according to the requirements of the current Teachers’ Pay and Conditions Document.</w:t>
      </w:r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imes New Roman"/>
          <w:b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b/>
          <w:color w:val="002060"/>
          <w:spacing w:val="-3"/>
          <w:sz w:val="22"/>
          <w:szCs w:val="22"/>
          <w:lang w:val="en-US" w:eastAsia="en-US"/>
        </w:rPr>
        <w:t>GENERAL DUTIES</w:t>
      </w:r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</w:p>
    <w:p w:rsidR="008E76E0" w:rsidRPr="00843A86" w:rsidRDefault="008E76E0" w:rsidP="008E76E0">
      <w:pPr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provide guidance and advice to pupils on educational and social matters and on their further education and careers, including information about sources of more expert advice; to make relevant records and reports</w:t>
      </w:r>
    </w:p>
    <w:p w:rsidR="008E76E0" w:rsidRPr="00843A86" w:rsidRDefault="008E76E0" w:rsidP="008E76E0">
      <w:pPr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 xml:space="preserve">to promote the general progress and </w:t>
      </w:r>
      <w:r w:rsidR="009507AF"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well-being</w:t>
      </w: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 xml:space="preserve"> of individual pupils and of any class or group</w:t>
      </w:r>
    </w:p>
    <w:p w:rsidR="008E76E0" w:rsidRPr="00843A86" w:rsidRDefault="008E76E0" w:rsidP="008E76E0">
      <w:pPr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communicate and consult with parents</w:t>
      </w:r>
    </w:p>
    <w:p w:rsidR="008E76E0" w:rsidRPr="00843A86" w:rsidRDefault="008E76E0" w:rsidP="008E76E0">
      <w:pPr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communicate and consult as required with outside agencies who have legitimate business with the school</w:t>
      </w:r>
    </w:p>
    <w:p w:rsidR="008E76E0" w:rsidRPr="00843A86" w:rsidRDefault="008E76E0" w:rsidP="008E76E0">
      <w:pPr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attend meetings associated with the above</w:t>
      </w:r>
    </w:p>
    <w:p w:rsidR="008E76E0" w:rsidRPr="00843A86" w:rsidRDefault="008E76E0" w:rsidP="008E76E0">
      <w:pPr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co-operate with the Governors</w:t>
      </w:r>
    </w:p>
    <w:p w:rsidR="008E76E0" w:rsidRPr="00843A86" w:rsidRDefault="008E76E0" w:rsidP="008E76E0">
      <w:pPr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fulfil a pastoral role according to the agreed guidelines</w:t>
      </w:r>
    </w:p>
    <w:p w:rsidR="008E76E0" w:rsidRPr="00843A86" w:rsidRDefault="008E76E0" w:rsidP="008E76E0">
      <w:pPr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carry out supervisory duties as required</w:t>
      </w:r>
    </w:p>
    <w:p w:rsidR="008E76E0" w:rsidRPr="00843A86" w:rsidRDefault="008E76E0" w:rsidP="008E76E0">
      <w:pPr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maintain high standards of timekeeping</w:t>
      </w:r>
    </w:p>
    <w:p w:rsidR="008E76E0" w:rsidRPr="00843A86" w:rsidRDefault="008E76E0" w:rsidP="008E76E0">
      <w:pPr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attend assemblies unless directed otherwise or unless an agreement has been made with the Head</w:t>
      </w:r>
    </w:p>
    <w:p w:rsidR="008E76E0" w:rsidRPr="00843A86" w:rsidRDefault="008E76E0" w:rsidP="008E76E0">
      <w:pPr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cover the classes of absent colleagues when required to do so within reasonable limits</w:t>
      </w:r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imes New Roman"/>
          <w:b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b/>
          <w:color w:val="002060"/>
          <w:spacing w:val="-3"/>
          <w:sz w:val="22"/>
          <w:szCs w:val="22"/>
          <w:lang w:val="en-US" w:eastAsia="en-US"/>
        </w:rPr>
        <w:t>TEACHING</w:t>
      </w:r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</w:p>
    <w:p w:rsidR="008E76E0" w:rsidRPr="00843A86" w:rsidRDefault="008E76E0" w:rsidP="008E76E0">
      <w:pPr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 xml:space="preserve">to take an active part in the work of the Department and support the learning experience of students through participation in Department meetings, </w:t>
      </w:r>
    </w:p>
    <w:p w:rsidR="008E76E0" w:rsidRPr="00843A86" w:rsidRDefault="008E76E0" w:rsidP="008E76E0">
      <w:pPr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plan/prepare lessons and contribute to the development of appropriate materials and schemes of work and examinations</w:t>
      </w:r>
    </w:p>
    <w:p w:rsidR="008E76E0" w:rsidRPr="00843A86" w:rsidRDefault="008E76E0" w:rsidP="008E76E0">
      <w:pPr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maintain specialist expertise, taking advantage of INSET</w:t>
      </w:r>
    </w:p>
    <w:p w:rsidR="008E76E0" w:rsidRPr="00843A86" w:rsidRDefault="008E76E0" w:rsidP="008E76E0">
      <w:pPr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 xml:space="preserve">to teach the pupils allocated to her/him in accordance with the agreed syllabus, using the </w:t>
      </w:r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ind w:left="360"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proofErr w:type="gramStart"/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teaching</w:t>
      </w:r>
      <w:proofErr w:type="gramEnd"/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 xml:space="preserve"> strategies and methods formulated within the Department, according to the educational needs of the pupils assigned to her/him, including the setting and marking of pupils’ work.</w:t>
      </w:r>
    </w:p>
    <w:p w:rsidR="008E76E0" w:rsidRPr="00843A86" w:rsidRDefault="008E76E0" w:rsidP="008E76E0">
      <w:pPr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set and assess homework according to the policy of the School and the department</w:t>
      </w:r>
    </w:p>
    <w:p w:rsidR="008E76E0" w:rsidRPr="00843A86" w:rsidRDefault="008E76E0" w:rsidP="008E76E0">
      <w:pPr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 xml:space="preserve">to participate in the School’s </w:t>
      </w:r>
      <w:proofErr w:type="spellStart"/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programme</w:t>
      </w:r>
      <w:proofErr w:type="spellEnd"/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 xml:space="preserve"> of monitoring and self-review</w:t>
      </w:r>
    </w:p>
    <w:p w:rsidR="008E76E0" w:rsidRPr="00843A86" w:rsidRDefault="008E76E0" w:rsidP="008E76E0">
      <w:pPr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assess, record and report on the attendance, development, progress and attainment of pupils</w:t>
      </w:r>
    </w:p>
    <w:p w:rsidR="008E76E0" w:rsidRPr="00843A86" w:rsidRDefault="008E76E0" w:rsidP="008E76E0">
      <w:pPr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maintain sound discipline in the classroom</w:t>
      </w:r>
    </w:p>
    <w:p w:rsidR="008E76E0" w:rsidRPr="00843A86" w:rsidRDefault="008E76E0" w:rsidP="008E76E0">
      <w:pPr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encourage and promote the confidence of pupils at all times</w:t>
      </w:r>
    </w:p>
    <w:p w:rsidR="008E76E0" w:rsidRPr="00843A86" w:rsidRDefault="008E76E0" w:rsidP="008E76E0">
      <w:pPr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prepare the pupils for public examinations</w:t>
      </w:r>
    </w:p>
    <w:p w:rsidR="008E76E0" w:rsidRPr="00843A86" w:rsidRDefault="008E76E0" w:rsidP="008E76E0">
      <w:pPr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  <w:r w:rsidRPr="00843A86"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  <w:t>to work closely with the Head and other staff in all areas of teaching</w:t>
      </w:r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</w:p>
    <w:p w:rsidR="008E76E0" w:rsidRPr="00843A86" w:rsidRDefault="008E76E0" w:rsidP="008E76E0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imes New Roman"/>
          <w:color w:val="002060"/>
          <w:spacing w:val="-3"/>
          <w:sz w:val="22"/>
          <w:szCs w:val="22"/>
          <w:lang w:val="en-US" w:eastAsia="en-US"/>
        </w:rPr>
      </w:pPr>
    </w:p>
    <w:p w:rsidR="001B1427" w:rsidRPr="00843A86" w:rsidRDefault="001B1427" w:rsidP="008E76E0">
      <w:pPr>
        <w:jc w:val="both"/>
        <w:rPr>
          <w:rFonts w:asciiTheme="minorHAnsi" w:hAnsiTheme="minorHAnsi"/>
          <w:color w:val="002060"/>
          <w:sz w:val="22"/>
          <w:szCs w:val="22"/>
        </w:rPr>
      </w:pPr>
    </w:p>
    <w:sectPr w:rsidR="001B1427" w:rsidRPr="00843A86" w:rsidSect="008E76E0">
      <w:footerReference w:type="default" r:id="rId8"/>
      <w:endnotePr>
        <w:numFmt w:val="decimal"/>
      </w:endnotePr>
      <w:pgSz w:w="11906" w:h="16838"/>
      <w:pgMar w:top="720" w:right="1133" w:bottom="72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E0" w:rsidRDefault="008E76E0" w:rsidP="008E76E0">
      <w:r>
        <w:separator/>
      </w:r>
    </w:p>
  </w:endnote>
  <w:endnote w:type="continuationSeparator" w:id="0">
    <w:p w:rsidR="008E76E0" w:rsidRDefault="008E76E0" w:rsidP="008E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1B" w:rsidRDefault="00DE161F">
    <w:pPr>
      <w:pStyle w:val="Footer"/>
      <w:rPr>
        <w:sz w:val="16"/>
      </w:rPr>
    </w:pPr>
    <w:r>
      <w:rPr>
        <w:sz w:val="16"/>
      </w:rPr>
      <w:tab/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E0" w:rsidRDefault="008E76E0" w:rsidP="008E76E0">
      <w:r>
        <w:separator/>
      </w:r>
    </w:p>
  </w:footnote>
  <w:footnote w:type="continuationSeparator" w:id="0">
    <w:p w:rsidR="008E76E0" w:rsidRDefault="008E76E0" w:rsidP="008E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5D8"/>
    <w:multiLevelType w:val="hybridMultilevel"/>
    <w:tmpl w:val="567C30E2"/>
    <w:lvl w:ilvl="0" w:tplc="75825DA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FD54DF"/>
    <w:multiLevelType w:val="hybridMultilevel"/>
    <w:tmpl w:val="AAF05544"/>
    <w:lvl w:ilvl="0" w:tplc="75825DA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E0"/>
    <w:rsid w:val="001B1427"/>
    <w:rsid w:val="00843A86"/>
    <w:rsid w:val="008E76E0"/>
    <w:rsid w:val="009507AF"/>
    <w:rsid w:val="00D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E0"/>
    <w:pPr>
      <w:spacing w:after="0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E76E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7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E0"/>
    <w:rPr>
      <w:rFonts w:ascii="Tahoma" w:eastAsia="Times New Roman" w:hAnsi="Tahoma" w:cs="Tahom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7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E0"/>
    <w:rPr>
      <w:rFonts w:ascii="Tahoma" w:eastAsia="Times New Roman" w:hAnsi="Tahoma" w:cs="Tahom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E0"/>
    <w:pPr>
      <w:spacing w:after="0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E76E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7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E0"/>
    <w:rPr>
      <w:rFonts w:ascii="Tahoma" w:eastAsia="Times New Roman" w:hAnsi="Tahoma" w:cs="Tahom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7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E0"/>
    <w:rPr>
      <w:rFonts w:ascii="Tahoma" w:eastAsia="Times New Roman" w:hAnsi="Tahoma" w:cs="Tahom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Job Description for all Teachers at HBS</vt:lpstr>
      <vt:lpstr>In your academic work, you are directly responsible to:   Subject Leader</vt:lpstr>
    </vt:vector>
  </TitlesOfParts>
  <Company>The Henrietta Barnett School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Wright</dc:creator>
  <cp:lastModifiedBy>Sandra Wright</cp:lastModifiedBy>
  <cp:revision>3</cp:revision>
  <dcterms:created xsi:type="dcterms:W3CDTF">2015-01-15T11:08:00Z</dcterms:created>
  <dcterms:modified xsi:type="dcterms:W3CDTF">2016-01-05T09:07:00Z</dcterms:modified>
</cp:coreProperties>
</file>